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6218" w14:textId="77777777" w:rsidR="00213219" w:rsidRPr="00920DEB" w:rsidRDefault="00213219" w:rsidP="002132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3F1E8B" w14:textId="77777777" w:rsidR="00213219" w:rsidRPr="00920DEB" w:rsidRDefault="00213219" w:rsidP="002132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88C6EE" w14:textId="1262C0CC" w:rsidR="00712EF8" w:rsidRPr="00B21E5A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5A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0B4D1E">
        <w:rPr>
          <w:rFonts w:ascii="Times New Roman" w:hAnsi="Times New Roman" w:cs="Times New Roman"/>
          <w:b/>
          <w:sz w:val="24"/>
          <w:szCs w:val="24"/>
        </w:rPr>
        <w:t>22</w:t>
      </w:r>
    </w:p>
    <w:p w14:paraId="11447719" w14:textId="77777777" w:rsidR="00712EF8" w:rsidRPr="00B21E5A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5A">
        <w:rPr>
          <w:rFonts w:ascii="Times New Roman" w:hAnsi="Times New Roman" w:cs="Times New Roman"/>
          <w:b/>
          <w:sz w:val="24"/>
          <w:szCs w:val="24"/>
        </w:rPr>
        <w:t>Krajowego Komitetu Rozwoju Ekonomii Społecznej</w:t>
      </w:r>
    </w:p>
    <w:p w14:paraId="0A99BD5F" w14:textId="76FC0B4B" w:rsidR="00712EF8" w:rsidRPr="00B21E5A" w:rsidRDefault="00712EF8" w:rsidP="00712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5A">
        <w:rPr>
          <w:rFonts w:ascii="Times New Roman" w:hAnsi="Times New Roman" w:cs="Times New Roman"/>
          <w:b/>
          <w:sz w:val="24"/>
          <w:szCs w:val="24"/>
        </w:rPr>
        <w:t>z dnia</w:t>
      </w:r>
      <w:r w:rsidR="00E5170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B4D1E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301204" w:rsidRPr="00B21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E5A">
        <w:rPr>
          <w:rFonts w:ascii="Times New Roman" w:hAnsi="Times New Roman" w:cs="Times New Roman"/>
          <w:b/>
          <w:sz w:val="24"/>
          <w:szCs w:val="24"/>
        </w:rPr>
        <w:t>202</w:t>
      </w:r>
      <w:r w:rsidR="000B4D1E">
        <w:rPr>
          <w:rFonts w:ascii="Times New Roman" w:hAnsi="Times New Roman" w:cs="Times New Roman"/>
          <w:b/>
          <w:sz w:val="24"/>
          <w:szCs w:val="24"/>
        </w:rPr>
        <w:t>6</w:t>
      </w:r>
      <w:r w:rsidRPr="00B21E5A">
        <w:rPr>
          <w:rFonts w:ascii="Times New Roman" w:hAnsi="Times New Roman" w:cs="Times New Roman"/>
          <w:b/>
          <w:sz w:val="24"/>
          <w:szCs w:val="24"/>
        </w:rPr>
        <w:t xml:space="preserve"> r. w sprawie </w:t>
      </w:r>
    </w:p>
    <w:p w14:paraId="5D2E4D39" w14:textId="18AE6C4E" w:rsidR="002568A2" w:rsidRPr="00B21E5A" w:rsidRDefault="009C0372" w:rsidP="00E128F9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5A">
        <w:rPr>
          <w:rFonts w:ascii="Times New Roman" w:hAnsi="Times New Roman" w:cs="Times New Roman"/>
          <w:b/>
          <w:sz w:val="24"/>
          <w:szCs w:val="24"/>
        </w:rPr>
        <w:t xml:space="preserve">wskazania </w:t>
      </w:r>
      <w:r w:rsidR="000B4D1E" w:rsidRPr="000B4D1E">
        <w:rPr>
          <w:rFonts w:ascii="Times New Roman" w:hAnsi="Times New Roman" w:cs="Times New Roman"/>
          <w:b/>
          <w:sz w:val="24"/>
          <w:szCs w:val="24"/>
        </w:rPr>
        <w:t>dwóch przedstawicieli podmiotów ekonomii społecznej do Zespołu wspierającego prace nad przygotowaniem Planu Partnerstwa Krajowego i Regionalnego dla Polski na lata 2028–2034.</w:t>
      </w:r>
    </w:p>
    <w:p w14:paraId="6DDD2CD7" w14:textId="583A9EE6" w:rsidR="002568A2" w:rsidRPr="00B21E5A" w:rsidRDefault="002568A2" w:rsidP="00E128F9">
      <w:pPr>
        <w:spacing w:after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9 </w:t>
      </w:r>
      <w:r w:rsidR="00B21E5A"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</w:t>
      </w:r>
      <w:r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Rodziny i Polityki Społecznej z dnia 26 października 2022 r. w sprawie Krajowego Komitetu Rozwoju Ekonomii Społecznej </w:t>
      </w:r>
      <w:r w:rsidR="00B21E5A"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 w:rsidR="000B4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2022 r. </w:t>
      </w:r>
      <w:r w:rsidR="00B21E5A"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2216) </w:t>
      </w:r>
      <w:r w:rsidRPr="00B21E5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14:paraId="35754F5F" w14:textId="5619DC54" w:rsidR="00213219" w:rsidRDefault="002568A2" w:rsidP="00E128F9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21E5A">
        <w:rPr>
          <w:rFonts w:ascii="Times New Roman" w:hAnsi="Times New Roman" w:cs="Times New Roman"/>
          <w:sz w:val="24"/>
          <w:szCs w:val="24"/>
        </w:rPr>
        <w:t>§ 1.</w:t>
      </w:r>
    </w:p>
    <w:p w14:paraId="2B66104B" w14:textId="0BEB68B7" w:rsidR="000A3935" w:rsidRDefault="000A3935" w:rsidP="000A3935">
      <w:pPr>
        <w:spacing w:before="360" w:after="240"/>
        <w:jc w:val="both"/>
        <w:rPr>
          <w:rFonts w:ascii="Times New Roman" w:hAnsi="Times New Roman" w:cs="Times New Roman"/>
          <w:sz w:val="24"/>
          <w:szCs w:val="24"/>
        </w:rPr>
      </w:pPr>
      <w:r w:rsidRPr="000A3935">
        <w:rPr>
          <w:rFonts w:ascii="Times New Roman" w:hAnsi="Times New Roman" w:cs="Times New Roman"/>
          <w:sz w:val="24"/>
          <w:szCs w:val="24"/>
        </w:rPr>
        <w:t>Krajowy Komitet Rozwoju Ekonomii Społecznej wskazuje Pana dr. hab. Bohdan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3935">
        <w:rPr>
          <w:rFonts w:ascii="Times New Roman" w:hAnsi="Times New Roman" w:cs="Times New Roman"/>
          <w:sz w:val="24"/>
          <w:szCs w:val="24"/>
        </w:rPr>
        <w:t xml:space="preserve"> Skrzypczak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3935">
        <w:rPr>
          <w:rFonts w:ascii="Times New Roman" w:hAnsi="Times New Roman" w:cs="Times New Roman"/>
          <w:sz w:val="24"/>
          <w:szCs w:val="24"/>
        </w:rPr>
        <w:t xml:space="preserve"> oraz Pana Przemysław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3935">
        <w:rPr>
          <w:rFonts w:ascii="Times New Roman" w:hAnsi="Times New Roman" w:cs="Times New Roman"/>
          <w:sz w:val="24"/>
          <w:szCs w:val="24"/>
        </w:rPr>
        <w:t xml:space="preserve"> Piechocki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0A3935">
        <w:rPr>
          <w:rFonts w:ascii="Times New Roman" w:hAnsi="Times New Roman" w:cs="Times New Roman"/>
          <w:sz w:val="24"/>
          <w:szCs w:val="24"/>
        </w:rPr>
        <w:t xml:space="preserve"> jako przedstawicieli podmiotów ekonomii społecznej do Zespołu wspierającego prace nad przygotowaniem Planu Partnerstwa Krajowego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A3935">
        <w:rPr>
          <w:rFonts w:ascii="Times New Roman" w:hAnsi="Times New Roman" w:cs="Times New Roman"/>
          <w:sz w:val="24"/>
          <w:szCs w:val="24"/>
        </w:rPr>
        <w:t>i Regionalnego dla Polski na lata 2028–2034.</w:t>
      </w:r>
    </w:p>
    <w:p w14:paraId="7BCA56EB" w14:textId="7E2D5014" w:rsidR="00E128F9" w:rsidRPr="00B21E5A" w:rsidRDefault="00E128F9" w:rsidP="00E128F9">
      <w:pPr>
        <w:spacing w:before="36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21E5A">
        <w:rPr>
          <w:rFonts w:ascii="Times New Roman" w:hAnsi="Times New Roman" w:cs="Times New Roman"/>
          <w:sz w:val="24"/>
          <w:szCs w:val="24"/>
        </w:rPr>
        <w:t>§ 2.</w:t>
      </w:r>
    </w:p>
    <w:p w14:paraId="461111E0" w14:textId="3629FA82" w:rsidR="00E128F9" w:rsidRDefault="00E128F9" w:rsidP="00E128F9">
      <w:pPr>
        <w:jc w:val="both"/>
        <w:rPr>
          <w:rFonts w:ascii="Times New Roman" w:hAnsi="Times New Roman" w:cs="Times New Roman"/>
          <w:sz w:val="24"/>
          <w:szCs w:val="24"/>
        </w:rPr>
      </w:pPr>
      <w:r w:rsidRPr="00B21E5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37C25CC" w14:textId="2C4B2ADC" w:rsidR="009C2DAD" w:rsidRDefault="009C2DAD" w:rsidP="00E1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809CB" w14:textId="77777777" w:rsidR="009C2DAD" w:rsidRDefault="009C2DAD" w:rsidP="00E1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E7D01" w14:textId="77777777" w:rsidR="009C2DAD" w:rsidRPr="009C2DAD" w:rsidRDefault="009C2DAD" w:rsidP="009C2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2DAD">
        <w:rPr>
          <w:rFonts w:ascii="Times New Roman" w:hAnsi="Times New Roman" w:cs="Times New Roman"/>
          <w:sz w:val="24"/>
          <w:szCs w:val="24"/>
        </w:rPr>
        <w:t>dr hab. Bohdan Skrzypczak</w:t>
      </w:r>
    </w:p>
    <w:p w14:paraId="2D7E7318" w14:textId="77777777" w:rsidR="009C2DAD" w:rsidRPr="009C2DAD" w:rsidRDefault="009C2DAD" w:rsidP="009C2DA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2DAD">
        <w:rPr>
          <w:rFonts w:ascii="Times New Roman" w:hAnsi="Times New Roman" w:cs="Times New Roman"/>
          <w:i/>
          <w:iCs/>
          <w:sz w:val="24"/>
          <w:szCs w:val="24"/>
        </w:rPr>
        <w:t>Przewodniczący</w:t>
      </w:r>
    </w:p>
    <w:p w14:paraId="6712307D" w14:textId="77777777" w:rsidR="009C2DAD" w:rsidRPr="009C2DAD" w:rsidRDefault="009C2DAD" w:rsidP="009C2DA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2DAD">
        <w:rPr>
          <w:rFonts w:ascii="Times New Roman" w:hAnsi="Times New Roman" w:cs="Times New Roman"/>
          <w:i/>
          <w:iCs/>
          <w:sz w:val="24"/>
          <w:szCs w:val="24"/>
        </w:rPr>
        <w:t>Krajowego Komitetu Rozwoju</w:t>
      </w:r>
    </w:p>
    <w:p w14:paraId="3FDB2445" w14:textId="77777777" w:rsidR="009C2DAD" w:rsidRPr="009C2DAD" w:rsidRDefault="009C2DAD" w:rsidP="009C2DA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2DAD">
        <w:rPr>
          <w:rFonts w:ascii="Times New Roman" w:hAnsi="Times New Roman" w:cs="Times New Roman"/>
          <w:i/>
          <w:iCs/>
          <w:sz w:val="24"/>
          <w:szCs w:val="24"/>
        </w:rPr>
        <w:t>Ekonomii Społecznej</w:t>
      </w:r>
    </w:p>
    <w:p w14:paraId="6328BE14" w14:textId="550B4461" w:rsidR="009C2DAD" w:rsidRPr="00B21E5A" w:rsidRDefault="009C2DAD" w:rsidP="00E128F9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sectPr w:rsidR="009C2DAD" w:rsidRPr="00B2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A4316"/>
    <w:multiLevelType w:val="hybridMultilevel"/>
    <w:tmpl w:val="6820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A0B12"/>
    <w:multiLevelType w:val="multilevel"/>
    <w:tmpl w:val="A980F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86"/>
    <w:rsid w:val="000536D6"/>
    <w:rsid w:val="000564B5"/>
    <w:rsid w:val="000A3935"/>
    <w:rsid w:val="000B4D1E"/>
    <w:rsid w:val="00213219"/>
    <w:rsid w:val="002568A2"/>
    <w:rsid w:val="00301204"/>
    <w:rsid w:val="004A1DA7"/>
    <w:rsid w:val="00532186"/>
    <w:rsid w:val="00563491"/>
    <w:rsid w:val="00666AA0"/>
    <w:rsid w:val="00712EF8"/>
    <w:rsid w:val="00830C5B"/>
    <w:rsid w:val="00920DEB"/>
    <w:rsid w:val="0095465D"/>
    <w:rsid w:val="009C0372"/>
    <w:rsid w:val="009C2DAD"/>
    <w:rsid w:val="00A42FFB"/>
    <w:rsid w:val="00AE6D22"/>
    <w:rsid w:val="00B21E5A"/>
    <w:rsid w:val="00B57650"/>
    <w:rsid w:val="00B72995"/>
    <w:rsid w:val="00C8779F"/>
    <w:rsid w:val="00CE0FC3"/>
    <w:rsid w:val="00CF337D"/>
    <w:rsid w:val="00D31E03"/>
    <w:rsid w:val="00E128F9"/>
    <w:rsid w:val="00E51703"/>
    <w:rsid w:val="00E923D9"/>
    <w:rsid w:val="00FC4300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DB30"/>
  <w15:chartTrackingRefBased/>
  <w15:docId w15:val="{29918937-956B-41AD-B50B-7000370E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Moskwa-Wysokińska Anna</cp:lastModifiedBy>
  <cp:revision>5</cp:revision>
  <cp:lastPrinted>2025-05-21T15:46:00Z</cp:lastPrinted>
  <dcterms:created xsi:type="dcterms:W3CDTF">2026-03-02T08:14:00Z</dcterms:created>
  <dcterms:modified xsi:type="dcterms:W3CDTF">2026-03-04T09:45:00Z</dcterms:modified>
</cp:coreProperties>
</file>