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2EE9" w14:textId="77777777" w:rsidR="005F6EBD" w:rsidRPr="006D72CE" w:rsidRDefault="005F6EBD" w:rsidP="005F6EBD"/>
    <w:p w14:paraId="5E736E0B" w14:textId="77777777" w:rsidR="005F6EBD" w:rsidRDefault="005F6EBD" w:rsidP="005F6EBD">
      <w:pPr>
        <w:jc w:val="center"/>
      </w:pPr>
      <w:r>
        <w:rPr>
          <w:noProof/>
          <w:lang w:eastAsia="pl-PL"/>
        </w:rPr>
        <w:drawing>
          <wp:inline distT="0" distB="0" distL="0" distR="0" wp14:anchorId="11058EE7" wp14:editId="1D48000C">
            <wp:extent cx="3601720" cy="105202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485" cy="106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18E31" w14:textId="77777777" w:rsidR="005F6EBD" w:rsidRPr="006D72CE" w:rsidRDefault="005F6EBD" w:rsidP="005F6EBD">
      <w:r>
        <w:t xml:space="preserve">                                                                                                                                        </w:t>
      </w:r>
      <w:r w:rsidRPr="006D72CE">
        <w:t>Akceptuję:</w:t>
      </w:r>
    </w:p>
    <w:p w14:paraId="0CC89A63" w14:textId="77777777" w:rsidR="005F6EBD" w:rsidRPr="006D72CE" w:rsidRDefault="005F6EBD" w:rsidP="005F6EBD">
      <w:pPr>
        <w:jc w:val="right"/>
      </w:pPr>
      <w:r w:rsidRPr="006D72CE">
        <w:t>Minister Rodziny</w:t>
      </w:r>
      <w:r>
        <w:t xml:space="preserve">, Pracy </w:t>
      </w:r>
      <w:r w:rsidRPr="006D72CE">
        <w:t>i Polityki Społecznej</w:t>
      </w:r>
    </w:p>
    <w:p w14:paraId="06D77E5E" w14:textId="77777777" w:rsidR="005F6EBD" w:rsidRDefault="005F6EBD" w:rsidP="005F6EBD">
      <w:pPr>
        <w:jc w:val="center"/>
      </w:pPr>
      <w:r>
        <w:t xml:space="preserve">                                                                                                     </w:t>
      </w:r>
      <w:r w:rsidRPr="00995722">
        <w:t>Agnieszka Dziemianowicz-Bąk</w:t>
      </w:r>
    </w:p>
    <w:p w14:paraId="14178AAF" w14:textId="77777777" w:rsidR="005F6EBD" w:rsidRDefault="005F6EBD" w:rsidP="005F6EBD"/>
    <w:p w14:paraId="66300755" w14:textId="77777777" w:rsidR="005F6EBD" w:rsidRDefault="005F6EBD" w:rsidP="005F6EBD"/>
    <w:p w14:paraId="5B9624B7" w14:textId="77777777" w:rsidR="005F6EBD" w:rsidRPr="006D72CE" w:rsidRDefault="005F6EBD" w:rsidP="005F6EBD"/>
    <w:p w14:paraId="2A0B5C58" w14:textId="77777777" w:rsidR="005F6EBD" w:rsidRPr="006D72CE" w:rsidRDefault="005F6EBD" w:rsidP="005F6EBD"/>
    <w:p w14:paraId="10E269F9" w14:textId="77777777" w:rsidR="005F6EBD" w:rsidRPr="006D72CE" w:rsidRDefault="005F6EBD" w:rsidP="005F6EBD"/>
    <w:p w14:paraId="59082C4E" w14:textId="77777777" w:rsidR="005F6EBD" w:rsidRPr="006D72CE" w:rsidRDefault="005F6EBD" w:rsidP="005F6EBD"/>
    <w:p w14:paraId="299884AE" w14:textId="77777777" w:rsidR="005F6EBD" w:rsidRPr="006D72CE" w:rsidRDefault="005F6EBD" w:rsidP="005F6EBD"/>
    <w:p w14:paraId="5B26C09B" w14:textId="77777777" w:rsidR="005F6EBD" w:rsidRPr="00A237A1" w:rsidRDefault="005F6EBD" w:rsidP="005F6EBD">
      <w:pPr>
        <w:jc w:val="center"/>
        <w:rPr>
          <w:b/>
        </w:rPr>
      </w:pPr>
      <w:r w:rsidRPr="00A237A1">
        <w:rPr>
          <w:b/>
        </w:rPr>
        <w:t>PROGRAM</w:t>
      </w:r>
    </w:p>
    <w:p w14:paraId="78B7D964" w14:textId="77777777" w:rsidR="005F6EBD" w:rsidRPr="00A237A1" w:rsidRDefault="005F6EBD" w:rsidP="005F6EBD">
      <w:pPr>
        <w:jc w:val="center"/>
        <w:rPr>
          <w:b/>
        </w:rPr>
      </w:pPr>
      <w:r w:rsidRPr="00A237A1">
        <w:rPr>
          <w:b/>
        </w:rPr>
        <w:t>„</w:t>
      </w:r>
      <w:r w:rsidRPr="0022526A">
        <w:rPr>
          <w:b/>
        </w:rPr>
        <w:t>Warto być Przedsiębiorstwem Społecznym</w:t>
      </w:r>
      <w:r>
        <w:rPr>
          <w:b/>
        </w:rPr>
        <w:t>!</w:t>
      </w:r>
      <w:r w:rsidRPr="00A237A1">
        <w:rPr>
          <w:b/>
        </w:rPr>
        <w:t>”</w:t>
      </w:r>
    </w:p>
    <w:p w14:paraId="401BBE6D" w14:textId="26E3B3BB" w:rsidR="005F6EBD" w:rsidRPr="00A237A1" w:rsidRDefault="005F6EBD" w:rsidP="005F6EBD">
      <w:pPr>
        <w:jc w:val="center"/>
        <w:rPr>
          <w:b/>
        </w:rPr>
      </w:pPr>
      <w:r w:rsidRPr="00A237A1">
        <w:rPr>
          <w:b/>
        </w:rPr>
        <w:t>NA LATA 202</w:t>
      </w:r>
      <w:r w:rsidR="00BD4A08">
        <w:rPr>
          <w:b/>
        </w:rPr>
        <w:t>6</w:t>
      </w:r>
      <w:r w:rsidR="007B4EE5">
        <w:rPr>
          <w:b/>
        </w:rPr>
        <w:t>–</w:t>
      </w:r>
      <w:r w:rsidRPr="00A237A1">
        <w:rPr>
          <w:b/>
        </w:rPr>
        <w:t>202</w:t>
      </w:r>
      <w:r w:rsidR="00BD4A08">
        <w:rPr>
          <w:b/>
        </w:rPr>
        <w:t>8</w:t>
      </w:r>
    </w:p>
    <w:p w14:paraId="0365210F" w14:textId="77777777" w:rsidR="005F6EBD" w:rsidRPr="006D72CE" w:rsidRDefault="005F6EBD" w:rsidP="005F6EBD">
      <w:r>
        <w:br w:type="textWrapping" w:clear="all"/>
      </w:r>
    </w:p>
    <w:p w14:paraId="59B1FE89" w14:textId="77777777" w:rsidR="005F6EBD" w:rsidRDefault="005F6EBD" w:rsidP="005F6EBD"/>
    <w:p w14:paraId="1C7EAF8E" w14:textId="77777777" w:rsidR="005F6EBD" w:rsidRDefault="005F6EBD" w:rsidP="005F6EBD"/>
    <w:p w14:paraId="43218FA3" w14:textId="77777777" w:rsidR="005F6EBD" w:rsidRDefault="005F6EBD" w:rsidP="005F6EBD"/>
    <w:p w14:paraId="79902AC4" w14:textId="77777777" w:rsidR="005F6EBD" w:rsidRDefault="005F6EBD" w:rsidP="005F6EBD"/>
    <w:p w14:paraId="2AC59724" w14:textId="77777777" w:rsidR="005F6EBD" w:rsidRDefault="005F6EBD" w:rsidP="005F6EBD"/>
    <w:p w14:paraId="79441651" w14:textId="77777777" w:rsidR="005F6EBD" w:rsidRDefault="005F6EBD" w:rsidP="005F6EBD"/>
    <w:p w14:paraId="44192440" w14:textId="77777777" w:rsidR="005F6EBD" w:rsidRDefault="005F6EBD" w:rsidP="005F6EBD"/>
    <w:p w14:paraId="13908AC9" w14:textId="77777777" w:rsidR="005F6EBD" w:rsidRDefault="005F6EBD" w:rsidP="005F6EBD"/>
    <w:p w14:paraId="2B290B33" w14:textId="77777777" w:rsidR="005F6EBD" w:rsidRDefault="005F6EBD" w:rsidP="005F6EBD"/>
    <w:p w14:paraId="609F769F" w14:textId="77777777" w:rsidR="005F6EBD" w:rsidRDefault="005F6EBD" w:rsidP="005F6EBD"/>
    <w:p w14:paraId="60969C75" w14:textId="531C3639" w:rsidR="005F6EBD" w:rsidRPr="006D72CE" w:rsidRDefault="005F6EBD" w:rsidP="005F6EBD">
      <w:pPr>
        <w:jc w:val="center"/>
      </w:pPr>
      <w:r w:rsidRPr="006D72CE">
        <w:t>Warszawa, 202</w:t>
      </w:r>
      <w:r w:rsidR="00BD4A08">
        <w:t>5</w:t>
      </w:r>
      <w:r w:rsidRPr="006D72CE">
        <w:t xml:space="preserve"> r. </w:t>
      </w:r>
      <w:r w:rsidR="009A27C4">
        <w:t xml:space="preserve">  </w:t>
      </w:r>
      <w:r w:rsidRPr="006D72CE">
        <w:br w:type="page"/>
      </w:r>
    </w:p>
    <w:sdt>
      <w:sdtPr>
        <w:rPr>
          <w:rFonts w:ascii="Lato" w:eastAsiaTheme="minorHAnsi" w:hAnsi="Lato" w:cstheme="minorBidi"/>
          <w:color w:val="auto"/>
          <w:sz w:val="24"/>
          <w:szCs w:val="22"/>
          <w:lang w:eastAsia="en-US"/>
        </w:rPr>
        <w:id w:val="-2100634608"/>
        <w:docPartObj>
          <w:docPartGallery w:val="Table of Contents"/>
          <w:docPartUnique/>
        </w:docPartObj>
      </w:sdtPr>
      <w:sdtEndPr/>
      <w:sdtContent>
        <w:p w14:paraId="0CFD2786" w14:textId="77777777" w:rsidR="005F6EBD" w:rsidRDefault="005F6EBD" w:rsidP="005F6EBD">
          <w:pPr>
            <w:pStyle w:val="Nagwekspisutreci"/>
          </w:pPr>
          <w:r>
            <w:t>Spis treści</w:t>
          </w:r>
        </w:p>
        <w:p w14:paraId="5B0CAD10" w14:textId="4DD715D3" w:rsidR="00CC507D" w:rsidRDefault="005F6EBD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048550" w:history="1">
            <w:r w:rsidR="00CC507D" w:rsidRPr="00AF4CD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</w:t>
            </w:r>
            <w:r w:rsidR="00CC507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CC507D" w:rsidRPr="00AF4CDB">
              <w:rPr>
                <w:rStyle w:val="Hipercze"/>
                <w:noProof/>
              </w:rPr>
              <w:t>WPROWADZENIE</w:t>
            </w:r>
            <w:r w:rsidR="00CC507D">
              <w:rPr>
                <w:noProof/>
                <w:webHidden/>
              </w:rPr>
              <w:tab/>
            </w:r>
            <w:r w:rsidR="00CC507D">
              <w:rPr>
                <w:noProof/>
                <w:webHidden/>
              </w:rPr>
              <w:fldChar w:fldCharType="begin"/>
            </w:r>
            <w:r w:rsidR="00CC507D">
              <w:rPr>
                <w:noProof/>
                <w:webHidden/>
              </w:rPr>
              <w:instrText xml:space="preserve"> PAGEREF _Toc206048550 \h </w:instrText>
            </w:r>
            <w:r w:rsidR="00CC507D">
              <w:rPr>
                <w:noProof/>
                <w:webHidden/>
              </w:rPr>
            </w:r>
            <w:r w:rsidR="00CC507D">
              <w:rPr>
                <w:noProof/>
                <w:webHidden/>
              </w:rPr>
              <w:fldChar w:fldCharType="separate"/>
            </w:r>
            <w:r w:rsidR="00CC507D">
              <w:rPr>
                <w:noProof/>
                <w:webHidden/>
              </w:rPr>
              <w:t>4</w:t>
            </w:r>
            <w:r w:rsidR="00CC507D">
              <w:rPr>
                <w:noProof/>
                <w:webHidden/>
              </w:rPr>
              <w:fldChar w:fldCharType="end"/>
            </w:r>
          </w:hyperlink>
        </w:p>
        <w:p w14:paraId="105821B9" w14:textId="579E977C" w:rsidR="00CC507D" w:rsidRDefault="00005F6E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06048551" w:history="1">
            <w:r w:rsidR="00CC507D" w:rsidRPr="00AF4CD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</w:t>
            </w:r>
            <w:r w:rsidR="00CC507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CC507D" w:rsidRPr="00AF4CDB">
              <w:rPr>
                <w:rStyle w:val="Hipercze"/>
                <w:noProof/>
              </w:rPr>
              <w:t>PODSTAWA PRAWNA.</w:t>
            </w:r>
            <w:r w:rsidR="00CC507D">
              <w:rPr>
                <w:noProof/>
                <w:webHidden/>
              </w:rPr>
              <w:tab/>
            </w:r>
            <w:r w:rsidR="00CC507D">
              <w:rPr>
                <w:noProof/>
                <w:webHidden/>
              </w:rPr>
              <w:fldChar w:fldCharType="begin"/>
            </w:r>
            <w:r w:rsidR="00CC507D">
              <w:rPr>
                <w:noProof/>
                <w:webHidden/>
              </w:rPr>
              <w:instrText xml:space="preserve"> PAGEREF _Toc206048551 \h </w:instrText>
            </w:r>
            <w:r w:rsidR="00CC507D">
              <w:rPr>
                <w:noProof/>
                <w:webHidden/>
              </w:rPr>
            </w:r>
            <w:r w:rsidR="00CC507D">
              <w:rPr>
                <w:noProof/>
                <w:webHidden/>
              </w:rPr>
              <w:fldChar w:fldCharType="separate"/>
            </w:r>
            <w:r w:rsidR="00CC507D">
              <w:rPr>
                <w:noProof/>
                <w:webHidden/>
              </w:rPr>
              <w:t>5</w:t>
            </w:r>
            <w:r w:rsidR="00CC507D">
              <w:rPr>
                <w:noProof/>
                <w:webHidden/>
              </w:rPr>
              <w:fldChar w:fldCharType="end"/>
            </w:r>
          </w:hyperlink>
        </w:p>
        <w:p w14:paraId="201260B2" w14:textId="255E73E8" w:rsidR="00CC507D" w:rsidRDefault="00005F6E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06048552" w:history="1">
            <w:r w:rsidR="00CC507D" w:rsidRPr="00AF4CD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</w:t>
            </w:r>
            <w:r w:rsidR="00CC507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CC507D" w:rsidRPr="00AF4CDB">
              <w:rPr>
                <w:rStyle w:val="Hipercze"/>
                <w:noProof/>
              </w:rPr>
              <w:t>DIAGNOZA.</w:t>
            </w:r>
            <w:r w:rsidR="00CC507D">
              <w:rPr>
                <w:noProof/>
                <w:webHidden/>
              </w:rPr>
              <w:tab/>
            </w:r>
            <w:r w:rsidR="00CC507D">
              <w:rPr>
                <w:noProof/>
                <w:webHidden/>
              </w:rPr>
              <w:fldChar w:fldCharType="begin"/>
            </w:r>
            <w:r w:rsidR="00CC507D">
              <w:rPr>
                <w:noProof/>
                <w:webHidden/>
              </w:rPr>
              <w:instrText xml:space="preserve"> PAGEREF _Toc206048552 \h </w:instrText>
            </w:r>
            <w:r w:rsidR="00CC507D">
              <w:rPr>
                <w:noProof/>
                <w:webHidden/>
              </w:rPr>
            </w:r>
            <w:r w:rsidR="00CC507D">
              <w:rPr>
                <w:noProof/>
                <w:webHidden/>
              </w:rPr>
              <w:fldChar w:fldCharType="separate"/>
            </w:r>
            <w:r w:rsidR="00CC507D">
              <w:rPr>
                <w:noProof/>
                <w:webHidden/>
              </w:rPr>
              <w:t>5</w:t>
            </w:r>
            <w:r w:rsidR="00CC507D">
              <w:rPr>
                <w:noProof/>
                <w:webHidden/>
              </w:rPr>
              <w:fldChar w:fldCharType="end"/>
            </w:r>
          </w:hyperlink>
        </w:p>
        <w:p w14:paraId="7C143FC3" w14:textId="1BCC9E0F" w:rsidR="00CC507D" w:rsidRDefault="00005F6E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06048553" w:history="1">
            <w:r w:rsidR="00CC507D" w:rsidRPr="00AF4CD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IV.</w:t>
            </w:r>
            <w:r w:rsidR="00CC507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CC507D" w:rsidRPr="00AF4CDB">
              <w:rPr>
                <w:rStyle w:val="Hipercze"/>
                <w:noProof/>
              </w:rPr>
              <w:t>GŁÓWNY CEL PROGRAMU.</w:t>
            </w:r>
            <w:r w:rsidR="00CC507D">
              <w:rPr>
                <w:noProof/>
                <w:webHidden/>
              </w:rPr>
              <w:tab/>
            </w:r>
            <w:r w:rsidR="00CC507D">
              <w:rPr>
                <w:noProof/>
                <w:webHidden/>
              </w:rPr>
              <w:fldChar w:fldCharType="begin"/>
            </w:r>
            <w:r w:rsidR="00CC507D">
              <w:rPr>
                <w:noProof/>
                <w:webHidden/>
              </w:rPr>
              <w:instrText xml:space="preserve"> PAGEREF _Toc206048553 \h </w:instrText>
            </w:r>
            <w:r w:rsidR="00CC507D">
              <w:rPr>
                <w:noProof/>
                <w:webHidden/>
              </w:rPr>
            </w:r>
            <w:r w:rsidR="00CC507D">
              <w:rPr>
                <w:noProof/>
                <w:webHidden/>
              </w:rPr>
              <w:fldChar w:fldCharType="separate"/>
            </w:r>
            <w:r w:rsidR="00CC507D">
              <w:rPr>
                <w:noProof/>
                <w:webHidden/>
              </w:rPr>
              <w:t>7</w:t>
            </w:r>
            <w:r w:rsidR="00CC507D">
              <w:rPr>
                <w:noProof/>
                <w:webHidden/>
              </w:rPr>
              <w:fldChar w:fldCharType="end"/>
            </w:r>
          </w:hyperlink>
        </w:p>
        <w:p w14:paraId="2FDF1766" w14:textId="3233240B" w:rsidR="00CC507D" w:rsidRDefault="00005F6E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06048554" w:history="1">
            <w:r w:rsidR="00CC507D" w:rsidRPr="00AF4CD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V.</w:t>
            </w:r>
            <w:r w:rsidR="00CC507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CC507D" w:rsidRPr="00AF4CDB">
              <w:rPr>
                <w:rStyle w:val="Hipercze"/>
                <w:noProof/>
              </w:rPr>
              <w:t>DZIAŁANIA WSPIERANE W RAMACH PROGRAMU.</w:t>
            </w:r>
            <w:r w:rsidR="00CC507D">
              <w:rPr>
                <w:noProof/>
                <w:webHidden/>
              </w:rPr>
              <w:tab/>
            </w:r>
            <w:r w:rsidR="00CC507D">
              <w:rPr>
                <w:noProof/>
                <w:webHidden/>
              </w:rPr>
              <w:fldChar w:fldCharType="begin"/>
            </w:r>
            <w:r w:rsidR="00CC507D">
              <w:rPr>
                <w:noProof/>
                <w:webHidden/>
              </w:rPr>
              <w:instrText xml:space="preserve"> PAGEREF _Toc206048554 \h </w:instrText>
            </w:r>
            <w:r w:rsidR="00CC507D">
              <w:rPr>
                <w:noProof/>
                <w:webHidden/>
              </w:rPr>
            </w:r>
            <w:r w:rsidR="00CC507D">
              <w:rPr>
                <w:noProof/>
                <w:webHidden/>
              </w:rPr>
              <w:fldChar w:fldCharType="separate"/>
            </w:r>
            <w:r w:rsidR="00CC507D">
              <w:rPr>
                <w:noProof/>
                <w:webHidden/>
              </w:rPr>
              <w:t>7</w:t>
            </w:r>
            <w:r w:rsidR="00CC507D">
              <w:rPr>
                <w:noProof/>
                <w:webHidden/>
              </w:rPr>
              <w:fldChar w:fldCharType="end"/>
            </w:r>
          </w:hyperlink>
        </w:p>
        <w:p w14:paraId="1C916BC3" w14:textId="407C5423" w:rsidR="00CC507D" w:rsidRDefault="00005F6E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06048555" w:history="1">
            <w:r w:rsidR="00CC507D" w:rsidRPr="00AF4CD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VI.</w:t>
            </w:r>
            <w:r w:rsidR="00CC507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CC507D" w:rsidRPr="00AF4CDB">
              <w:rPr>
                <w:rStyle w:val="Hipercze"/>
                <w:noProof/>
              </w:rPr>
              <w:t>PODMIOTY UPRAWNIONE DO SKŁADANIA WNIOSKÓW.</w:t>
            </w:r>
            <w:r w:rsidR="00CC507D">
              <w:rPr>
                <w:noProof/>
                <w:webHidden/>
              </w:rPr>
              <w:tab/>
            </w:r>
            <w:r w:rsidR="00CC507D">
              <w:rPr>
                <w:noProof/>
                <w:webHidden/>
              </w:rPr>
              <w:fldChar w:fldCharType="begin"/>
            </w:r>
            <w:r w:rsidR="00CC507D">
              <w:rPr>
                <w:noProof/>
                <w:webHidden/>
              </w:rPr>
              <w:instrText xml:space="preserve"> PAGEREF _Toc206048555 \h </w:instrText>
            </w:r>
            <w:r w:rsidR="00CC507D">
              <w:rPr>
                <w:noProof/>
                <w:webHidden/>
              </w:rPr>
            </w:r>
            <w:r w:rsidR="00CC507D">
              <w:rPr>
                <w:noProof/>
                <w:webHidden/>
              </w:rPr>
              <w:fldChar w:fldCharType="separate"/>
            </w:r>
            <w:r w:rsidR="00CC507D">
              <w:rPr>
                <w:noProof/>
                <w:webHidden/>
              </w:rPr>
              <w:t>11</w:t>
            </w:r>
            <w:r w:rsidR="00CC507D">
              <w:rPr>
                <w:noProof/>
                <w:webHidden/>
              </w:rPr>
              <w:fldChar w:fldCharType="end"/>
            </w:r>
          </w:hyperlink>
        </w:p>
        <w:p w14:paraId="11DFEB2A" w14:textId="6E54D3A4" w:rsidR="00CC507D" w:rsidRDefault="00005F6E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06048556" w:history="1">
            <w:r w:rsidR="00CC507D" w:rsidRPr="00AF4CD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VII.</w:t>
            </w:r>
            <w:r w:rsidR="00CC507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CC507D" w:rsidRPr="00AF4CDB">
              <w:rPr>
                <w:rStyle w:val="Hipercze"/>
                <w:noProof/>
              </w:rPr>
              <w:t>REZULTATY I WSKAŹNIKI.</w:t>
            </w:r>
            <w:r w:rsidR="00CC507D">
              <w:rPr>
                <w:noProof/>
                <w:webHidden/>
              </w:rPr>
              <w:tab/>
            </w:r>
            <w:r w:rsidR="00CC507D">
              <w:rPr>
                <w:noProof/>
                <w:webHidden/>
              </w:rPr>
              <w:fldChar w:fldCharType="begin"/>
            </w:r>
            <w:r w:rsidR="00CC507D">
              <w:rPr>
                <w:noProof/>
                <w:webHidden/>
              </w:rPr>
              <w:instrText xml:space="preserve"> PAGEREF _Toc206048556 \h </w:instrText>
            </w:r>
            <w:r w:rsidR="00CC507D">
              <w:rPr>
                <w:noProof/>
                <w:webHidden/>
              </w:rPr>
            </w:r>
            <w:r w:rsidR="00CC507D">
              <w:rPr>
                <w:noProof/>
                <w:webHidden/>
              </w:rPr>
              <w:fldChar w:fldCharType="separate"/>
            </w:r>
            <w:r w:rsidR="00CC507D">
              <w:rPr>
                <w:noProof/>
                <w:webHidden/>
              </w:rPr>
              <w:t>11</w:t>
            </w:r>
            <w:r w:rsidR="00CC507D">
              <w:rPr>
                <w:noProof/>
                <w:webHidden/>
              </w:rPr>
              <w:fldChar w:fldCharType="end"/>
            </w:r>
          </w:hyperlink>
        </w:p>
        <w:p w14:paraId="564D5D22" w14:textId="5F3F9A5C" w:rsidR="00CC507D" w:rsidRDefault="00005F6E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06048557" w:history="1">
            <w:r w:rsidR="00CC507D" w:rsidRPr="00AF4CD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VIII.</w:t>
            </w:r>
            <w:r w:rsidR="00CC507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CC507D" w:rsidRPr="00AF4CDB">
              <w:rPr>
                <w:rStyle w:val="Hipercze"/>
                <w:noProof/>
              </w:rPr>
              <w:t>REALIZATORZY PROGRAMU.</w:t>
            </w:r>
            <w:r w:rsidR="00CC507D">
              <w:rPr>
                <w:noProof/>
                <w:webHidden/>
              </w:rPr>
              <w:tab/>
            </w:r>
            <w:r w:rsidR="00CC507D">
              <w:rPr>
                <w:noProof/>
                <w:webHidden/>
              </w:rPr>
              <w:fldChar w:fldCharType="begin"/>
            </w:r>
            <w:r w:rsidR="00CC507D">
              <w:rPr>
                <w:noProof/>
                <w:webHidden/>
              </w:rPr>
              <w:instrText xml:space="preserve"> PAGEREF _Toc206048557 \h </w:instrText>
            </w:r>
            <w:r w:rsidR="00CC507D">
              <w:rPr>
                <w:noProof/>
                <w:webHidden/>
              </w:rPr>
            </w:r>
            <w:r w:rsidR="00CC507D">
              <w:rPr>
                <w:noProof/>
                <w:webHidden/>
              </w:rPr>
              <w:fldChar w:fldCharType="separate"/>
            </w:r>
            <w:r w:rsidR="00CC507D">
              <w:rPr>
                <w:noProof/>
                <w:webHidden/>
              </w:rPr>
              <w:t>12</w:t>
            </w:r>
            <w:r w:rsidR="00CC507D">
              <w:rPr>
                <w:noProof/>
                <w:webHidden/>
              </w:rPr>
              <w:fldChar w:fldCharType="end"/>
            </w:r>
          </w:hyperlink>
        </w:p>
        <w:p w14:paraId="70FAC800" w14:textId="5B604D01" w:rsidR="00CC507D" w:rsidRDefault="00005F6E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06048558" w:history="1">
            <w:r w:rsidR="00CC507D" w:rsidRPr="00AF4CD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IX.</w:t>
            </w:r>
            <w:r w:rsidR="00CC507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CC507D" w:rsidRPr="00AF4CDB">
              <w:rPr>
                <w:rStyle w:val="Hipercze"/>
                <w:noProof/>
              </w:rPr>
              <w:t>ZASADY REALIZACJI PROGRAMU.</w:t>
            </w:r>
            <w:r w:rsidR="00CC507D">
              <w:rPr>
                <w:noProof/>
                <w:webHidden/>
              </w:rPr>
              <w:tab/>
            </w:r>
            <w:r w:rsidR="00CC507D">
              <w:rPr>
                <w:noProof/>
                <w:webHidden/>
              </w:rPr>
              <w:fldChar w:fldCharType="begin"/>
            </w:r>
            <w:r w:rsidR="00CC507D">
              <w:rPr>
                <w:noProof/>
                <w:webHidden/>
              </w:rPr>
              <w:instrText xml:space="preserve"> PAGEREF _Toc206048558 \h </w:instrText>
            </w:r>
            <w:r w:rsidR="00CC507D">
              <w:rPr>
                <w:noProof/>
                <w:webHidden/>
              </w:rPr>
            </w:r>
            <w:r w:rsidR="00CC507D">
              <w:rPr>
                <w:noProof/>
                <w:webHidden/>
              </w:rPr>
              <w:fldChar w:fldCharType="separate"/>
            </w:r>
            <w:r w:rsidR="00CC507D">
              <w:rPr>
                <w:noProof/>
                <w:webHidden/>
              </w:rPr>
              <w:t>13</w:t>
            </w:r>
            <w:r w:rsidR="00CC507D">
              <w:rPr>
                <w:noProof/>
                <w:webHidden/>
              </w:rPr>
              <w:fldChar w:fldCharType="end"/>
            </w:r>
          </w:hyperlink>
        </w:p>
        <w:p w14:paraId="5FD7A25B" w14:textId="0247240F" w:rsidR="00CC507D" w:rsidRDefault="00005F6E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06048559" w:history="1">
            <w:r w:rsidR="00CC507D" w:rsidRPr="00AF4CD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X.</w:t>
            </w:r>
            <w:r w:rsidR="00CC507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CC507D" w:rsidRPr="00AF4CDB">
              <w:rPr>
                <w:rStyle w:val="Hipercze"/>
                <w:noProof/>
              </w:rPr>
              <w:t>FINANSOWANIE.</w:t>
            </w:r>
            <w:r w:rsidR="00CC507D">
              <w:rPr>
                <w:noProof/>
                <w:webHidden/>
              </w:rPr>
              <w:tab/>
            </w:r>
            <w:r w:rsidR="00CC507D">
              <w:rPr>
                <w:noProof/>
                <w:webHidden/>
              </w:rPr>
              <w:fldChar w:fldCharType="begin"/>
            </w:r>
            <w:r w:rsidR="00CC507D">
              <w:rPr>
                <w:noProof/>
                <w:webHidden/>
              </w:rPr>
              <w:instrText xml:space="preserve"> PAGEREF _Toc206048559 \h </w:instrText>
            </w:r>
            <w:r w:rsidR="00CC507D">
              <w:rPr>
                <w:noProof/>
                <w:webHidden/>
              </w:rPr>
            </w:r>
            <w:r w:rsidR="00CC507D">
              <w:rPr>
                <w:noProof/>
                <w:webHidden/>
              </w:rPr>
              <w:fldChar w:fldCharType="separate"/>
            </w:r>
            <w:r w:rsidR="00CC507D">
              <w:rPr>
                <w:noProof/>
                <w:webHidden/>
              </w:rPr>
              <w:t>16</w:t>
            </w:r>
            <w:r w:rsidR="00CC507D">
              <w:rPr>
                <w:noProof/>
                <w:webHidden/>
              </w:rPr>
              <w:fldChar w:fldCharType="end"/>
            </w:r>
          </w:hyperlink>
        </w:p>
        <w:p w14:paraId="6E7C6EB9" w14:textId="7096A71B" w:rsidR="00CC507D" w:rsidRDefault="00005F6E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206048560" w:history="1">
            <w:r w:rsidR="00CC507D" w:rsidRPr="00AF4CD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XI.</w:t>
            </w:r>
            <w:r w:rsidR="00CC507D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CC507D" w:rsidRPr="00AF4CDB">
              <w:rPr>
                <w:rStyle w:val="Hipercze"/>
                <w:noProof/>
              </w:rPr>
              <w:t>OBOWIĄZKI INFORMACYJNE, MONITORING, SPRAWOZDAWCZOŚĆ, KONTROLA.</w:t>
            </w:r>
            <w:r w:rsidR="00CC507D">
              <w:rPr>
                <w:noProof/>
                <w:webHidden/>
              </w:rPr>
              <w:tab/>
            </w:r>
            <w:r w:rsidR="00CC507D">
              <w:rPr>
                <w:noProof/>
                <w:webHidden/>
              </w:rPr>
              <w:fldChar w:fldCharType="begin"/>
            </w:r>
            <w:r w:rsidR="00CC507D">
              <w:rPr>
                <w:noProof/>
                <w:webHidden/>
              </w:rPr>
              <w:instrText xml:space="preserve"> PAGEREF _Toc206048560 \h </w:instrText>
            </w:r>
            <w:r w:rsidR="00CC507D">
              <w:rPr>
                <w:noProof/>
                <w:webHidden/>
              </w:rPr>
            </w:r>
            <w:r w:rsidR="00CC507D">
              <w:rPr>
                <w:noProof/>
                <w:webHidden/>
              </w:rPr>
              <w:fldChar w:fldCharType="separate"/>
            </w:r>
            <w:r w:rsidR="00CC507D">
              <w:rPr>
                <w:noProof/>
                <w:webHidden/>
              </w:rPr>
              <w:t>18</w:t>
            </w:r>
            <w:r w:rsidR="00CC507D">
              <w:rPr>
                <w:noProof/>
                <w:webHidden/>
              </w:rPr>
              <w:fldChar w:fldCharType="end"/>
            </w:r>
          </w:hyperlink>
        </w:p>
        <w:p w14:paraId="3F7825EF" w14:textId="6E1BB74A" w:rsidR="005F6EBD" w:rsidRDefault="005F6EBD" w:rsidP="005F6EBD">
          <w:r>
            <w:fldChar w:fldCharType="end"/>
          </w:r>
        </w:p>
      </w:sdtContent>
    </w:sdt>
    <w:p w14:paraId="7F542853" w14:textId="77777777" w:rsidR="005F6EBD" w:rsidRDefault="005F6EBD" w:rsidP="005F6EBD">
      <w:r>
        <w:br w:type="page"/>
      </w:r>
    </w:p>
    <w:p w14:paraId="5A9BE493" w14:textId="77777777" w:rsidR="005F6EBD" w:rsidRPr="006D72CE" w:rsidRDefault="005F6EBD" w:rsidP="005F6EBD">
      <w:r w:rsidRPr="006D72CE">
        <w:lastRenderedPageBreak/>
        <w:t>Wykaz skrótów i pojęć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2030"/>
        <w:gridCol w:w="5476"/>
      </w:tblGrid>
      <w:tr w:rsidR="005F6EBD" w:rsidRPr="00EA7258" w14:paraId="48E4E4DA" w14:textId="77777777" w:rsidTr="009E6614">
        <w:tc>
          <w:tcPr>
            <w:tcW w:w="1554" w:type="dxa"/>
          </w:tcPr>
          <w:p w14:paraId="299CAEF3" w14:textId="77777777" w:rsidR="005F6EBD" w:rsidRPr="00EA7258" w:rsidRDefault="005F6EBD" w:rsidP="009E6614">
            <w:pPr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Skrót</w:t>
            </w:r>
          </w:p>
        </w:tc>
        <w:tc>
          <w:tcPr>
            <w:tcW w:w="2030" w:type="dxa"/>
          </w:tcPr>
          <w:p w14:paraId="7AF0680E" w14:textId="77777777" w:rsidR="005F6EBD" w:rsidRPr="00EA7258" w:rsidRDefault="005F6EBD" w:rsidP="009E661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 w:rsidRPr="00EA7258">
              <w:rPr>
                <w:b/>
                <w:sz w:val="20"/>
              </w:rPr>
              <w:t>ozwinięcie</w:t>
            </w:r>
          </w:p>
        </w:tc>
        <w:tc>
          <w:tcPr>
            <w:tcW w:w="5476" w:type="dxa"/>
          </w:tcPr>
          <w:p w14:paraId="73D4E1BC" w14:textId="77777777" w:rsidR="005F6EBD" w:rsidRPr="00EA7258" w:rsidRDefault="005F6EBD" w:rsidP="009E661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EA7258">
              <w:rPr>
                <w:b/>
                <w:sz w:val="20"/>
              </w:rPr>
              <w:t>efinicja</w:t>
            </w:r>
          </w:p>
        </w:tc>
      </w:tr>
      <w:tr w:rsidR="005F6EBD" w:rsidRPr="00EA7258" w14:paraId="15819787" w14:textId="77777777" w:rsidTr="009E6614">
        <w:tc>
          <w:tcPr>
            <w:tcW w:w="1554" w:type="dxa"/>
          </w:tcPr>
          <w:p w14:paraId="102C6D45" w14:textId="77777777" w:rsidR="005F6EBD" w:rsidRPr="00EA7258" w:rsidRDefault="005F6EBD" w:rsidP="009E6614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CIS</w:t>
            </w:r>
          </w:p>
        </w:tc>
        <w:tc>
          <w:tcPr>
            <w:tcW w:w="2030" w:type="dxa"/>
          </w:tcPr>
          <w:p w14:paraId="13689D07" w14:textId="77777777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Centrum integracji społecznej</w:t>
            </w:r>
          </w:p>
        </w:tc>
        <w:tc>
          <w:tcPr>
            <w:tcW w:w="5476" w:type="dxa"/>
          </w:tcPr>
          <w:p w14:paraId="2F5CC86C" w14:textId="41C691A9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Jednostka, o której mowa w art. 3 ustawy z dnia 13 czerwca 2003 r. o zatrudnieniu socjalnym (Dz. U. z 202</w:t>
            </w:r>
            <w:r w:rsidR="00BD4A08">
              <w:rPr>
                <w:sz w:val="20"/>
              </w:rPr>
              <w:t>5</w:t>
            </w:r>
            <w:r w:rsidRPr="00EA7258">
              <w:rPr>
                <w:sz w:val="20"/>
              </w:rPr>
              <w:t xml:space="preserve"> r. poz. </w:t>
            </w:r>
            <w:r w:rsidR="001820A9">
              <w:rPr>
                <w:sz w:val="20"/>
              </w:rPr>
              <w:t xml:space="preserve">83, z </w:t>
            </w:r>
            <w:proofErr w:type="spellStart"/>
            <w:r w:rsidR="001820A9">
              <w:rPr>
                <w:sz w:val="20"/>
              </w:rPr>
              <w:t>późn</w:t>
            </w:r>
            <w:proofErr w:type="spellEnd"/>
            <w:r w:rsidR="001820A9">
              <w:rPr>
                <w:sz w:val="20"/>
              </w:rPr>
              <w:t>. zm.</w:t>
            </w:r>
            <w:r w:rsidRPr="00EA7258">
              <w:rPr>
                <w:sz w:val="20"/>
              </w:rPr>
              <w:t>).</w:t>
            </w:r>
          </w:p>
        </w:tc>
      </w:tr>
      <w:tr w:rsidR="005F6EBD" w:rsidRPr="00EA7258" w14:paraId="4229B880" w14:textId="77777777" w:rsidTr="009E6614">
        <w:tc>
          <w:tcPr>
            <w:tcW w:w="1554" w:type="dxa"/>
          </w:tcPr>
          <w:p w14:paraId="279EC3AD" w14:textId="4CC85B9E" w:rsidR="005F6EBD" w:rsidRPr="00EA7258" w:rsidRDefault="005F6EBD" w:rsidP="009E6614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EFS+</w:t>
            </w:r>
          </w:p>
        </w:tc>
        <w:tc>
          <w:tcPr>
            <w:tcW w:w="2030" w:type="dxa"/>
          </w:tcPr>
          <w:p w14:paraId="10C58F14" w14:textId="3D6FA4ED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Europejski Fundusz Społeczny +</w:t>
            </w:r>
          </w:p>
        </w:tc>
        <w:tc>
          <w:tcPr>
            <w:tcW w:w="5476" w:type="dxa"/>
          </w:tcPr>
          <w:p w14:paraId="7D15A361" w14:textId="77777777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Europejski Fundusz Społeczny Plus jest głównym instrumentem Unii Europejskiej (UE) służącym inwestowaniu w ludzi. EFS+ łączy w sobie cztery instrumenty finansowania, które funkcjonowały oddzielnie w okresie programowania 2014–2020: Europejski Fundusz Społeczny, Europejski Fundusz Pomocy Najbardziej Potrzebującym, Inicjatywę na rzecz zatrudnienia ludzi młodych oraz program Unii Europejskiej na rzecz zatrudnienia i innowacji społecznych.</w:t>
            </w:r>
          </w:p>
        </w:tc>
      </w:tr>
      <w:tr w:rsidR="005F6EBD" w:rsidRPr="00EA7258" w14:paraId="142B050B" w14:textId="77777777" w:rsidTr="009E6614">
        <w:tc>
          <w:tcPr>
            <w:tcW w:w="1554" w:type="dxa"/>
          </w:tcPr>
          <w:p w14:paraId="5597CE81" w14:textId="77777777" w:rsidR="005F6EBD" w:rsidRPr="00EA7258" w:rsidRDefault="005F6EBD" w:rsidP="009E6614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JST</w:t>
            </w:r>
          </w:p>
        </w:tc>
        <w:tc>
          <w:tcPr>
            <w:tcW w:w="2030" w:type="dxa"/>
          </w:tcPr>
          <w:p w14:paraId="3BDA1A0F" w14:textId="77777777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Jednostka samorządu terytorialnego</w:t>
            </w:r>
          </w:p>
        </w:tc>
        <w:tc>
          <w:tcPr>
            <w:tcW w:w="5476" w:type="dxa"/>
          </w:tcPr>
          <w:p w14:paraId="39267A35" w14:textId="38197F86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Jednostka samorządu terytorialnego to gmina</w:t>
            </w:r>
            <w:r>
              <w:rPr>
                <w:sz w:val="20"/>
              </w:rPr>
              <w:t>,</w:t>
            </w:r>
            <w:r w:rsidRPr="00EA7258">
              <w:rPr>
                <w:sz w:val="20"/>
              </w:rPr>
              <w:t xml:space="preserve"> powiat lub województwo.</w:t>
            </w:r>
          </w:p>
        </w:tc>
      </w:tr>
      <w:tr w:rsidR="005F6EBD" w:rsidRPr="00EA7258" w14:paraId="0F8DA9D9" w14:textId="77777777" w:rsidTr="009E6614">
        <w:tc>
          <w:tcPr>
            <w:tcW w:w="1554" w:type="dxa"/>
          </w:tcPr>
          <w:p w14:paraId="516D3CE7" w14:textId="77777777" w:rsidR="005F6EBD" w:rsidRPr="00EA7258" w:rsidRDefault="005F6EBD" w:rsidP="009E6614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KIS</w:t>
            </w:r>
          </w:p>
        </w:tc>
        <w:tc>
          <w:tcPr>
            <w:tcW w:w="2030" w:type="dxa"/>
          </w:tcPr>
          <w:p w14:paraId="66C655D0" w14:textId="77777777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Klub integracji społecznej</w:t>
            </w:r>
          </w:p>
        </w:tc>
        <w:tc>
          <w:tcPr>
            <w:tcW w:w="5476" w:type="dxa"/>
          </w:tcPr>
          <w:p w14:paraId="61D6FBFB" w14:textId="77777777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Jednostka, o której mowa w art. 18 ustawy z dnia 13 czerwca 2003 r. o zatrudnieniu socjalnym.</w:t>
            </w:r>
          </w:p>
        </w:tc>
      </w:tr>
      <w:tr w:rsidR="005F6EBD" w:rsidRPr="00EA7258" w14:paraId="13DE64CA" w14:textId="77777777" w:rsidTr="009E6614">
        <w:tc>
          <w:tcPr>
            <w:tcW w:w="1554" w:type="dxa"/>
          </w:tcPr>
          <w:p w14:paraId="48B99F41" w14:textId="77777777" w:rsidR="005F6EBD" w:rsidRPr="00EA7258" w:rsidRDefault="005F6EBD" w:rsidP="009E6614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KPO</w:t>
            </w:r>
          </w:p>
        </w:tc>
        <w:tc>
          <w:tcPr>
            <w:tcW w:w="2030" w:type="dxa"/>
          </w:tcPr>
          <w:p w14:paraId="14CC2410" w14:textId="51CAC6E2" w:rsidR="005F6EBD" w:rsidRPr="00EA7258" w:rsidRDefault="005F6EBD" w:rsidP="001820A9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Krajowy Plan Odbudowy i Zwiększania Odporności</w:t>
            </w:r>
          </w:p>
        </w:tc>
        <w:tc>
          <w:tcPr>
            <w:tcW w:w="5476" w:type="dxa"/>
          </w:tcPr>
          <w:p w14:paraId="76902B69" w14:textId="0C7E4822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Krajowy Plan Odbudowy i Zwiększania Odporności to plan rozwojowy, o którym mowa w rozdziale 2aa ustawy z dnia 6 grudnia 2006 r. o zasadach prowadzenia polityki rozwoju</w:t>
            </w:r>
            <w:r>
              <w:rPr>
                <w:sz w:val="20"/>
              </w:rPr>
              <w:t xml:space="preserve"> </w:t>
            </w:r>
            <w:r w:rsidRPr="000E5E1B">
              <w:rPr>
                <w:sz w:val="20"/>
              </w:rPr>
              <w:t xml:space="preserve">(Dz. U. z </w:t>
            </w:r>
            <w:r w:rsidR="00CA1FC4">
              <w:rPr>
                <w:sz w:val="20"/>
              </w:rPr>
              <w:t>202</w:t>
            </w:r>
            <w:r w:rsidR="001820A9">
              <w:rPr>
                <w:sz w:val="20"/>
              </w:rPr>
              <w:t>5</w:t>
            </w:r>
            <w:r w:rsidR="00CA1FC4" w:rsidRPr="000E5E1B">
              <w:rPr>
                <w:sz w:val="20"/>
              </w:rPr>
              <w:t xml:space="preserve"> </w:t>
            </w:r>
            <w:r w:rsidRPr="000E5E1B">
              <w:rPr>
                <w:sz w:val="20"/>
              </w:rPr>
              <w:t xml:space="preserve">r. poz. </w:t>
            </w:r>
            <w:r w:rsidR="001820A9">
              <w:rPr>
                <w:sz w:val="20"/>
              </w:rPr>
              <w:t>198</w:t>
            </w:r>
            <w:r w:rsidRPr="000E5E1B">
              <w:rPr>
                <w:sz w:val="20"/>
              </w:rPr>
              <w:t>)</w:t>
            </w:r>
            <w:r w:rsidRPr="00EA7258">
              <w:rPr>
                <w:sz w:val="20"/>
              </w:rPr>
              <w:t>, finansowany z Instrument</w:t>
            </w:r>
            <w:r w:rsidR="00F123C9">
              <w:rPr>
                <w:sz w:val="20"/>
              </w:rPr>
              <w:t>u</w:t>
            </w:r>
            <w:r w:rsidRPr="00EA7258">
              <w:rPr>
                <w:sz w:val="20"/>
              </w:rPr>
              <w:t xml:space="preserve"> na rzecz Odbudowy i Zwiększenia Odporności.</w:t>
            </w:r>
          </w:p>
        </w:tc>
      </w:tr>
      <w:tr w:rsidR="005F6EBD" w:rsidRPr="00EA7258" w14:paraId="05B4020F" w14:textId="77777777" w:rsidTr="009E6614">
        <w:tc>
          <w:tcPr>
            <w:tcW w:w="1554" w:type="dxa"/>
          </w:tcPr>
          <w:p w14:paraId="55CD66C8" w14:textId="77777777" w:rsidR="005F6EBD" w:rsidRPr="00EA7258" w:rsidRDefault="005F6EBD" w:rsidP="009E6614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KPRES</w:t>
            </w:r>
          </w:p>
        </w:tc>
        <w:tc>
          <w:tcPr>
            <w:tcW w:w="2030" w:type="dxa"/>
          </w:tcPr>
          <w:p w14:paraId="43ECF8D9" w14:textId="77777777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Krajowy Program Rozwoju Ekonomii Społecznej do 2030 roku. Ekonomia Solidarności Społecznej</w:t>
            </w:r>
          </w:p>
        </w:tc>
        <w:tc>
          <w:tcPr>
            <w:tcW w:w="5476" w:type="dxa"/>
          </w:tcPr>
          <w:p w14:paraId="75136FC6" w14:textId="77777777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Program przyjęty uchwałą nr 164 Rady Ministrów z dnia 12 sierpnia 2014 r. w sprawie przyjęcia programu pod nazwą „Krajowy Program Rozwoju Ekonomii Społecznej do 2030 roku. Ekonomia Solidarności Społecznej” (M. P. poz. 811</w:t>
            </w:r>
            <w:r>
              <w:rPr>
                <w:sz w:val="20"/>
              </w:rPr>
              <w:t xml:space="preserve">, z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 zm.</w:t>
            </w:r>
            <w:r w:rsidRPr="00EA7258">
              <w:rPr>
                <w:sz w:val="20"/>
              </w:rPr>
              <w:t>).</w:t>
            </w:r>
          </w:p>
        </w:tc>
      </w:tr>
      <w:tr w:rsidR="005F6EBD" w:rsidRPr="00EA7258" w14:paraId="5036D2F4" w14:textId="77777777" w:rsidTr="009E6614">
        <w:tc>
          <w:tcPr>
            <w:tcW w:w="1554" w:type="dxa"/>
          </w:tcPr>
          <w:p w14:paraId="65BFA821" w14:textId="77777777" w:rsidR="005F6EBD" w:rsidRPr="00EA7258" w:rsidRDefault="005F6EBD" w:rsidP="009E661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Minister</w:t>
            </w:r>
          </w:p>
        </w:tc>
        <w:tc>
          <w:tcPr>
            <w:tcW w:w="7506" w:type="dxa"/>
            <w:gridSpan w:val="2"/>
          </w:tcPr>
          <w:p w14:paraId="04A1DA0D" w14:textId="77777777" w:rsidR="005F6EBD" w:rsidRPr="00EA7258" w:rsidRDefault="005F6EBD" w:rsidP="009E6614">
            <w:pPr>
              <w:jc w:val="both"/>
              <w:rPr>
                <w:sz w:val="20"/>
              </w:rPr>
            </w:pPr>
            <w:r>
              <w:rPr>
                <w:sz w:val="20"/>
              </w:rPr>
              <w:t>Minister Rodziny, Pracy i Polityki Społecznej</w:t>
            </w:r>
          </w:p>
        </w:tc>
      </w:tr>
      <w:tr w:rsidR="005F6EBD" w:rsidRPr="00EA7258" w14:paraId="6F525E66" w14:textId="77777777" w:rsidTr="009E6614">
        <w:tc>
          <w:tcPr>
            <w:tcW w:w="1554" w:type="dxa"/>
          </w:tcPr>
          <w:p w14:paraId="6247B740" w14:textId="77777777" w:rsidR="005F6EBD" w:rsidDel="00D722BB" w:rsidRDefault="005F6EBD" w:rsidP="009E661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Ministerstwo</w:t>
            </w:r>
          </w:p>
        </w:tc>
        <w:tc>
          <w:tcPr>
            <w:tcW w:w="7506" w:type="dxa"/>
            <w:gridSpan w:val="2"/>
          </w:tcPr>
          <w:p w14:paraId="744DFF91" w14:textId="77777777" w:rsidR="005F6EBD" w:rsidRPr="00EA7258" w:rsidRDefault="005F6EBD" w:rsidP="009E6614">
            <w:pPr>
              <w:jc w:val="both"/>
              <w:rPr>
                <w:sz w:val="20"/>
              </w:rPr>
            </w:pPr>
            <w:r>
              <w:rPr>
                <w:sz w:val="20"/>
              </w:rPr>
              <w:t>Ministerstwo Rodziny, Pracy i Polityki Społecznej</w:t>
            </w:r>
          </w:p>
        </w:tc>
      </w:tr>
      <w:tr w:rsidR="005F6EBD" w:rsidRPr="00EA7258" w14:paraId="0E3D6846" w14:textId="77777777" w:rsidTr="009E6614">
        <w:tc>
          <w:tcPr>
            <w:tcW w:w="1554" w:type="dxa"/>
          </w:tcPr>
          <w:p w14:paraId="45FC71A8" w14:textId="77777777" w:rsidR="005F6EBD" w:rsidRPr="00EA7258" w:rsidRDefault="005F6EBD" w:rsidP="009E6614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OWES</w:t>
            </w:r>
          </w:p>
        </w:tc>
        <w:tc>
          <w:tcPr>
            <w:tcW w:w="2030" w:type="dxa"/>
          </w:tcPr>
          <w:p w14:paraId="00A10497" w14:textId="77777777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Ośrodek wsparcia ekonomii społecznej</w:t>
            </w:r>
          </w:p>
        </w:tc>
        <w:tc>
          <w:tcPr>
            <w:tcW w:w="5476" w:type="dxa"/>
          </w:tcPr>
          <w:p w14:paraId="3C39BE11" w14:textId="40C404C2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 xml:space="preserve">Podmiot, który uzyskał akredytację </w:t>
            </w:r>
            <w:r>
              <w:rPr>
                <w:sz w:val="20"/>
              </w:rPr>
              <w:t xml:space="preserve">na </w:t>
            </w:r>
            <w:r w:rsidRPr="00EA7258">
              <w:rPr>
                <w:sz w:val="20"/>
              </w:rPr>
              <w:t xml:space="preserve">podstawie art. 36 ustawy z dnia </w:t>
            </w:r>
            <w:r>
              <w:rPr>
                <w:sz w:val="20"/>
              </w:rPr>
              <w:t>5 sierpnia</w:t>
            </w:r>
            <w:r w:rsidRPr="00EA7258">
              <w:rPr>
                <w:sz w:val="20"/>
              </w:rPr>
              <w:t xml:space="preserve"> 2022 r. o ekonomii społecznej</w:t>
            </w:r>
            <w:r>
              <w:rPr>
                <w:sz w:val="20"/>
              </w:rPr>
              <w:t xml:space="preserve"> </w:t>
            </w:r>
            <w:r w:rsidRPr="000E5E1B">
              <w:rPr>
                <w:sz w:val="20"/>
              </w:rPr>
              <w:t>(</w:t>
            </w:r>
            <w:r w:rsidRPr="006C3CFB">
              <w:rPr>
                <w:sz w:val="20"/>
              </w:rPr>
              <w:t xml:space="preserve">Dz. U. </w:t>
            </w:r>
            <w:r w:rsidR="00D1381C" w:rsidRPr="00D1381C">
              <w:rPr>
                <w:sz w:val="20"/>
              </w:rPr>
              <w:t>z 2025 r. poz. 806</w:t>
            </w:r>
            <w:r>
              <w:rPr>
                <w:sz w:val="20"/>
              </w:rPr>
              <w:t>)</w:t>
            </w:r>
            <w:r w:rsidRPr="00EA7258">
              <w:rPr>
                <w:sz w:val="20"/>
              </w:rPr>
              <w:t>. Lista akredytowanych OWES dostępna jest na stronie ekonomiaspoleczna.gov.pl.</w:t>
            </w:r>
          </w:p>
        </w:tc>
      </w:tr>
      <w:tr w:rsidR="005F6EBD" w:rsidRPr="00EA7258" w14:paraId="06A0F89E" w14:textId="77777777" w:rsidTr="009E6614">
        <w:tc>
          <w:tcPr>
            <w:tcW w:w="1554" w:type="dxa"/>
          </w:tcPr>
          <w:p w14:paraId="64D5F90E" w14:textId="77777777" w:rsidR="005F6EBD" w:rsidRPr="00EA7258" w:rsidRDefault="005F6EBD" w:rsidP="009E6614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PES</w:t>
            </w:r>
          </w:p>
        </w:tc>
        <w:tc>
          <w:tcPr>
            <w:tcW w:w="2030" w:type="dxa"/>
          </w:tcPr>
          <w:p w14:paraId="7FC06DB1" w14:textId="77777777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Podmioty ekonomii społecznej</w:t>
            </w:r>
          </w:p>
        </w:tc>
        <w:tc>
          <w:tcPr>
            <w:tcW w:w="5476" w:type="dxa"/>
          </w:tcPr>
          <w:p w14:paraId="143D16D0" w14:textId="77777777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 xml:space="preserve">Podmiot, o którym mowa w art. 2 pkt 5 </w:t>
            </w:r>
            <w:r>
              <w:rPr>
                <w:sz w:val="20"/>
              </w:rPr>
              <w:t xml:space="preserve">ustawy z dnia 5 sierpnia 2022 r. </w:t>
            </w:r>
            <w:r w:rsidRPr="00EA7258">
              <w:rPr>
                <w:sz w:val="20"/>
              </w:rPr>
              <w:t>o ekonomii społecznej.</w:t>
            </w:r>
          </w:p>
        </w:tc>
      </w:tr>
      <w:tr w:rsidR="005F6EBD" w:rsidRPr="00EA7258" w14:paraId="600D61A7" w14:textId="77777777" w:rsidTr="009E6614">
        <w:tc>
          <w:tcPr>
            <w:tcW w:w="1554" w:type="dxa"/>
          </w:tcPr>
          <w:p w14:paraId="686E6AB6" w14:textId="77777777" w:rsidR="005F6EBD" w:rsidRPr="00EA7258" w:rsidRDefault="005F6EBD" w:rsidP="009E6614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PS</w:t>
            </w:r>
          </w:p>
        </w:tc>
        <w:tc>
          <w:tcPr>
            <w:tcW w:w="2030" w:type="dxa"/>
          </w:tcPr>
          <w:p w14:paraId="6F00B37D" w14:textId="77777777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Przedsiębiorstwo społeczne</w:t>
            </w:r>
          </w:p>
        </w:tc>
        <w:tc>
          <w:tcPr>
            <w:tcW w:w="5476" w:type="dxa"/>
          </w:tcPr>
          <w:p w14:paraId="08F2A76B" w14:textId="77777777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 xml:space="preserve">PES, który uzyskał status przedsiębiorstwa społecznego, o którym mowa w art. 3 ustawy </w:t>
            </w:r>
            <w:r w:rsidRPr="00EA7258">
              <w:rPr>
                <w:rFonts w:eastAsia="Times New Roman"/>
                <w:sz w:val="20"/>
                <w:szCs w:val="24"/>
              </w:rPr>
              <w:t xml:space="preserve">z dnia </w:t>
            </w:r>
            <w:r>
              <w:rPr>
                <w:rFonts w:eastAsia="Times New Roman"/>
                <w:sz w:val="20"/>
                <w:szCs w:val="24"/>
              </w:rPr>
              <w:t>5 sierpnia</w:t>
            </w:r>
            <w:r w:rsidRPr="00EA7258">
              <w:rPr>
                <w:rFonts w:eastAsia="Times New Roman"/>
                <w:sz w:val="20"/>
                <w:szCs w:val="24"/>
              </w:rPr>
              <w:t xml:space="preserve"> 2022 r. </w:t>
            </w:r>
            <w:r w:rsidRPr="00EA7258">
              <w:rPr>
                <w:sz w:val="20"/>
              </w:rPr>
              <w:t>o ekonomii społecznej</w:t>
            </w:r>
            <w:r>
              <w:rPr>
                <w:sz w:val="20"/>
              </w:rPr>
              <w:t xml:space="preserve">. </w:t>
            </w:r>
          </w:p>
        </w:tc>
      </w:tr>
      <w:tr w:rsidR="005F6EBD" w:rsidRPr="00EA7258" w14:paraId="67BD6D2F" w14:textId="77777777" w:rsidTr="009E6614">
        <w:tc>
          <w:tcPr>
            <w:tcW w:w="1554" w:type="dxa"/>
          </w:tcPr>
          <w:p w14:paraId="7C681CD4" w14:textId="77777777" w:rsidR="005F6EBD" w:rsidRPr="00EA7258" w:rsidRDefault="005F6EBD" w:rsidP="009E6614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PZS</w:t>
            </w:r>
          </w:p>
        </w:tc>
        <w:tc>
          <w:tcPr>
            <w:tcW w:w="2030" w:type="dxa"/>
          </w:tcPr>
          <w:p w14:paraId="4126F710" w14:textId="77777777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Podmioty zatrudnienia socjalnego</w:t>
            </w:r>
          </w:p>
        </w:tc>
        <w:tc>
          <w:tcPr>
            <w:tcW w:w="5476" w:type="dxa"/>
          </w:tcPr>
          <w:p w14:paraId="0EE0F902" w14:textId="77777777" w:rsidR="005F6EBD" w:rsidRPr="00EA7258" w:rsidRDefault="005F6EBD" w:rsidP="009E6614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Łącznie KIS i CIS.</w:t>
            </w:r>
          </w:p>
        </w:tc>
      </w:tr>
      <w:tr w:rsidR="005F6EBD" w:rsidRPr="00EA7258" w14:paraId="09679FEC" w14:textId="77777777" w:rsidTr="009E6614">
        <w:tc>
          <w:tcPr>
            <w:tcW w:w="1554" w:type="dxa"/>
          </w:tcPr>
          <w:p w14:paraId="69128B66" w14:textId="77777777" w:rsidR="005F6EBD" w:rsidRPr="00EA7258" w:rsidRDefault="005F6EBD" w:rsidP="009E661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Ustawa o ekonomii społecznej</w:t>
            </w:r>
          </w:p>
        </w:tc>
        <w:tc>
          <w:tcPr>
            <w:tcW w:w="7506" w:type="dxa"/>
            <w:gridSpan w:val="2"/>
          </w:tcPr>
          <w:p w14:paraId="077AB468" w14:textId="6294FF10" w:rsidR="005F6EBD" w:rsidRPr="00EA7258" w:rsidRDefault="005F6EBD" w:rsidP="009E661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Ustawa z dnia 5 sierpnia 2022 r. o ekonomii społecznej. </w:t>
            </w:r>
          </w:p>
        </w:tc>
      </w:tr>
    </w:tbl>
    <w:p w14:paraId="676EE5AB" w14:textId="77777777" w:rsidR="005F6EBD" w:rsidRPr="006D72CE" w:rsidRDefault="005F6EBD" w:rsidP="005F6EBD"/>
    <w:p w14:paraId="246DAF28" w14:textId="77777777" w:rsidR="005F6EBD" w:rsidRPr="006D72CE" w:rsidRDefault="005F6EBD" w:rsidP="005F6EBD">
      <w:pPr>
        <w:pStyle w:val="Nagwek1"/>
        <w:ind w:left="720"/>
        <w:jc w:val="both"/>
      </w:pPr>
      <w:r w:rsidRPr="006D72CE">
        <w:br w:type="page"/>
      </w:r>
      <w:bookmarkStart w:id="0" w:name="_Toc206048550"/>
      <w:r w:rsidRPr="006D72CE">
        <w:lastRenderedPageBreak/>
        <w:t>WPROWADZENIE</w:t>
      </w:r>
      <w:bookmarkEnd w:id="0"/>
    </w:p>
    <w:p w14:paraId="6A8175C3" w14:textId="337F3A18" w:rsidR="001C63C6" w:rsidRDefault="001C63C6" w:rsidP="001C63C6">
      <w:pPr>
        <w:jc w:val="both"/>
      </w:pPr>
      <w:r>
        <w:t xml:space="preserve">Przedsiębiorstwa społeczne to ważna część sektora ekonomii społecznej. Podmioty, które decydują się na uzyskanie tego statusu, łączą w swojej działalności wyraźną misję społeczną z aktywnością ekonomiczną. Od października 2022 r. liczba PS nieprzerwanie rośnie. </w:t>
      </w:r>
      <w:r w:rsidR="00ED457D">
        <w:t>Prawie</w:t>
      </w:r>
      <w:r>
        <w:t xml:space="preserve"> trzy lata od wejścia w życie ustawy o ekonomii społecznej w Polsce działa już ponad 1,5 tys. podmiotów, zapewniających warunki do pracy i reintegracji dla osób zagrożonych wykluczeniem społecznym lub aktywnie działających na lokalnym rynku usług społecznych.</w:t>
      </w:r>
    </w:p>
    <w:p w14:paraId="038F9E2C" w14:textId="77777777" w:rsidR="001C63C6" w:rsidRDefault="001C63C6" w:rsidP="001C63C6">
      <w:pPr>
        <w:jc w:val="both"/>
      </w:pPr>
      <w:r>
        <w:t>PS to podmioty zróżnicowane zarówno pod względem organizacyjnym, jak i z uwagi na branże, w których działają. W tej zbiorowości znajdują się zarówno podmioty spółdzielcze (przede wszystkim spółdzielnie socjalne), jak i organizacje pozarządowe (stowarzyszenia i fundacje), a także spółki non-profit czy też jednostki organizacyjne kościołów i związków wyznaniowych. PS prowadzą też różnorodną działalność ekonomiczną i społeczną. W swoim lokalnym środowisku zapewniają dostęp do usług opiekuńczych, prowadzą żłobki, animują działalność kulturalną i edukacyjną, ale także są aktywne w branży gastronomicznej, turystycznej, a także produkcyjnej i handlowej. Elementem wspólnym dla PS są wartości, a przede wszystkim stawianie na pierwszym miejscu człowieka i potrzeb lokalnej społeczności.</w:t>
      </w:r>
    </w:p>
    <w:p w14:paraId="37B3B9C7" w14:textId="77777777" w:rsidR="001C63C6" w:rsidRDefault="001C63C6" w:rsidP="001C63C6">
      <w:pPr>
        <w:jc w:val="both"/>
      </w:pPr>
      <w:r>
        <w:t>Działalność PS jest źródłem korzyści nie tylko dla osób zagrożonych wykluczeniem społecznym lub odbiorców usług społecznych, ale także dla społeczności, w których działają. Przedsiębiorczość społeczna bazuje na oddolnej aktywności i zaufaniu, które nie dotyczy jedynie wewnętrznych aspektów organizacyjnych, ale także relacji z partnerami biznesowymi, władzami publicznymi i mieszkańcami.</w:t>
      </w:r>
    </w:p>
    <w:p w14:paraId="04EADF30" w14:textId="77777777" w:rsidR="001C63C6" w:rsidRDefault="001C63C6" w:rsidP="001C63C6">
      <w:pPr>
        <w:jc w:val="both"/>
      </w:pPr>
      <w:r>
        <w:t>Z tych względów wspieranie PS jest jednym z kluczowych elementów polityki na rzecz rozwoju ekonomii społecznej. Założenia te wynikają bezpośrednio z KPRES i są urzeczywistniane przez różne instrumenty wdrażane na poziomie lokalnym (przede wszystkim w ramach finansowania zatrudnienia osób zagrożonych wykluczeniem społecznym ze środków Funduszu Pracy i Państwowego Funduszu Rehabilitacji Osób Niepełnosprawnych), regionalnym (przez zapewnienie usług wsparcia PES świadczonych przez OWES), a także na poziomie krajowym.</w:t>
      </w:r>
    </w:p>
    <w:p w14:paraId="4180EA63" w14:textId="77777777" w:rsidR="001C63C6" w:rsidRDefault="001C63C6" w:rsidP="001C63C6">
      <w:pPr>
        <w:jc w:val="both"/>
      </w:pPr>
      <w:r>
        <w:t>Niniejszy program uzupełnia to instrumentarium. Jego kluczowym założeniem jest zapewnienie wsparcia dla PS w obszarach bezpośrednio powiązanych z działalnością w takiej formule, czyli: zatrudnianiem pracowników, realizowaniem usług społecznych i reintegracją osób zagrożonych wykluczeniem społecznym. Drugim kluczowym założeniem programu jest zapewnienie, aby wsparcie dla PS było otwarte dla możliwie jak największej grupy podmiotów i łatwo dostępne.</w:t>
      </w:r>
    </w:p>
    <w:p w14:paraId="09ACA96A" w14:textId="2DE0B1D9" w:rsidR="001C63C6" w:rsidRDefault="001C63C6" w:rsidP="001C63C6">
      <w:pPr>
        <w:jc w:val="both"/>
      </w:pPr>
      <w:r>
        <w:t>Powyższe założenia wynikają m.in. z doświadczeń w realizacji programu resortowego Warto być Przedsiębiorstwem Społecznym</w:t>
      </w:r>
      <w:r w:rsidR="008F4CA9">
        <w:t>!</w:t>
      </w:r>
      <w:r>
        <w:t xml:space="preserve"> na lata 2023–2025, który cieszył się dużym zainteresowaniem PS. W trzech otwartych naborach PS złożyły ponad 2,8 tys. wniosków, z których więcej niż 1 tys. zostało dofinansowanych. W ciągu trzech lat realizacji programu ze wsparcia skorzystało co najmniej raz blisko 40% PES, które w połowie 2025 r. posiadały status PS.</w:t>
      </w:r>
    </w:p>
    <w:p w14:paraId="22A48A0B" w14:textId="3CF7EEF7" w:rsidR="00F123C9" w:rsidRPr="00CE14F5" w:rsidRDefault="001C63C6" w:rsidP="005F6EBD">
      <w:pPr>
        <w:jc w:val="both"/>
      </w:pPr>
      <w:r>
        <w:t xml:space="preserve">Zaproponowany kształt programu wynika także z prac prowadzonych w ramach grupy do spraw strategicznych i europejskich Krajowego Komitetu Rozwoju Ekonomii Społecznej. Szczególnie ważnym doświadczeniem w tym zakresie było spotkanie z </w:t>
      </w:r>
      <w:r>
        <w:lastRenderedPageBreak/>
        <w:t>przedstawicielami przedsiębiorstw społecznych, którzy — obok pewnych korekt w założeniach programu — potwierdzili, że ogólny kierunek działań jest właściwy i powinien być kontynuowany. Opinia ta została też potwierdzona przez Komitet</w:t>
      </w:r>
      <w:r w:rsidR="00383EC7">
        <w:t xml:space="preserve"> Rozwoju Ekonomii Społecznej</w:t>
      </w:r>
      <w:r>
        <w:t xml:space="preserve"> w uchwale nr 12 z dnia 30 czerwca 2025 r. w sprawie programu „Warto być przedsiębiorstwem społecznym</w:t>
      </w:r>
      <w:r w:rsidR="005D7E03">
        <w:t>!</w:t>
      </w:r>
      <w:r>
        <w:t>” 2026–2028.</w:t>
      </w:r>
    </w:p>
    <w:p w14:paraId="7C594382" w14:textId="77777777" w:rsidR="005F6EBD" w:rsidRPr="006D72CE" w:rsidRDefault="005F6EBD" w:rsidP="005F6EBD">
      <w:pPr>
        <w:pStyle w:val="Nagwek1"/>
        <w:jc w:val="both"/>
      </w:pPr>
      <w:bookmarkStart w:id="1" w:name="_Toc206048551"/>
      <w:r w:rsidRPr="006D72CE">
        <w:t>PODSTAWA PRAWNA.</w:t>
      </w:r>
      <w:bookmarkEnd w:id="1"/>
    </w:p>
    <w:p w14:paraId="077FD49B" w14:textId="6A91E0C8" w:rsidR="005F6EBD" w:rsidRPr="006D72CE" w:rsidRDefault="005F6EBD" w:rsidP="005F6EBD">
      <w:pPr>
        <w:jc w:val="both"/>
      </w:pPr>
      <w:r w:rsidRPr="006D72CE">
        <w:t>Program opracowany został na podstawie art. 31 ustawy</w:t>
      </w:r>
      <w:r>
        <w:t xml:space="preserve"> o ekonomii społecznej, </w:t>
      </w:r>
      <w:r w:rsidR="001462F6">
        <w:t>zapewniającemu</w:t>
      </w:r>
      <w:r w:rsidR="00383EC7">
        <w:t xml:space="preserve"> </w:t>
      </w:r>
      <w:r>
        <w:t xml:space="preserve">ministrowi właściwemu do spraw zabezpieczenia społecznego możliwość przygotowania </w:t>
      </w:r>
      <w:r w:rsidRPr="0040094C">
        <w:t>resortowe</w:t>
      </w:r>
      <w:r>
        <w:t>go</w:t>
      </w:r>
      <w:r w:rsidRPr="0040094C">
        <w:t xml:space="preserve"> program</w:t>
      </w:r>
      <w:r>
        <w:t>u</w:t>
      </w:r>
      <w:r w:rsidRPr="0040094C">
        <w:t xml:space="preserve"> wspierania ekonomii społecznej</w:t>
      </w:r>
      <w:r>
        <w:t>. Podstawą prawną umożliwiającą sfinansowanie programu z</w:t>
      </w:r>
      <w:r w:rsidR="00383EC7">
        <w:t>e środków</w:t>
      </w:r>
      <w:r>
        <w:t xml:space="preserve"> Funduszu Pracy jest a</w:t>
      </w:r>
      <w:r w:rsidRPr="00E021C7">
        <w:t xml:space="preserve">rt. </w:t>
      </w:r>
      <w:r w:rsidR="00343497">
        <w:t xml:space="preserve">294 </w:t>
      </w:r>
      <w:r>
        <w:t xml:space="preserve">ustawy </w:t>
      </w:r>
      <w:r w:rsidR="00343497" w:rsidRPr="00343497">
        <w:t xml:space="preserve">z dnia 20 marca 2025 r. o rynku pracy i służbach zatrudnienia </w:t>
      </w:r>
      <w:r>
        <w:t xml:space="preserve">(Dz. U. poz. </w:t>
      </w:r>
      <w:r w:rsidR="00343497">
        <w:t>620</w:t>
      </w:r>
      <w:r w:rsidRPr="00E021C7">
        <w:t>)</w:t>
      </w:r>
      <w:r>
        <w:t xml:space="preserve">. </w:t>
      </w:r>
      <w:r w:rsidR="00383EC7">
        <w:t>Natomiast ś</w:t>
      </w:r>
      <w:r>
        <w:t>rodki z Funduszu Solidarnościowego przeznaczone zostaną na realizację programu na podstawie art. 6aa ustawy z dnia 23 października 2018 r. o Funduszu Solidarnościowym (Dz. U. z 202</w:t>
      </w:r>
      <w:r w:rsidR="0070311A" w:rsidRPr="00F123C9">
        <w:t>4</w:t>
      </w:r>
      <w:r w:rsidRPr="00F123C9">
        <w:t xml:space="preserve"> </w:t>
      </w:r>
      <w:r>
        <w:t xml:space="preserve">r. poz. </w:t>
      </w:r>
      <w:r w:rsidR="00343497">
        <w:t>1848</w:t>
      </w:r>
      <w:r>
        <w:t xml:space="preserve">, z </w:t>
      </w:r>
      <w:proofErr w:type="spellStart"/>
      <w:r>
        <w:t>późn</w:t>
      </w:r>
      <w:proofErr w:type="spellEnd"/>
      <w:r>
        <w:t>. zm.).</w:t>
      </w:r>
    </w:p>
    <w:p w14:paraId="4E0BF3E2" w14:textId="77777777" w:rsidR="005F6EBD" w:rsidRDefault="005F6EBD" w:rsidP="005F6EBD">
      <w:pPr>
        <w:pStyle w:val="Nagwek1"/>
        <w:jc w:val="both"/>
      </w:pPr>
      <w:bookmarkStart w:id="2" w:name="_Toc206048552"/>
      <w:r w:rsidRPr="006D72CE">
        <w:t>DIAGNOZA.</w:t>
      </w:r>
      <w:bookmarkEnd w:id="2"/>
    </w:p>
    <w:p w14:paraId="484553D0" w14:textId="31715C2E" w:rsidR="00194D5E" w:rsidRDefault="005F6EBD" w:rsidP="005F6EBD">
      <w:pPr>
        <w:jc w:val="both"/>
      </w:pPr>
      <w:r>
        <w:t>Do sektora ekonomii społecznej zalicza się szereg podmiotów, których cechą wspólną jest realizacja celów społecznych, najczęściej w wymiarze lokalnym.</w:t>
      </w:r>
      <w:r w:rsidRPr="00386040">
        <w:t xml:space="preserve"> </w:t>
      </w:r>
      <w:r>
        <w:t>Sektor ten tworzą podmioty ekonomii społecznej, to jest:</w:t>
      </w:r>
      <w:r w:rsidRPr="00386040">
        <w:t xml:space="preserve"> spółdzielnie socjalne, jednostki reintegracyjne (w tym jednostki aktywizujące osoby niepełnosprawne </w:t>
      </w:r>
      <w:r>
        <w:t>–</w:t>
      </w:r>
      <w:r w:rsidRPr="00386040">
        <w:t xml:space="preserve"> warsztaty terapii zajęciowej, zakłady aktywności zawodowej </w:t>
      </w:r>
      <w:r>
        <w:t>–</w:t>
      </w:r>
      <w:r w:rsidRPr="00386040">
        <w:t xml:space="preserve"> oraz </w:t>
      </w:r>
      <w:r>
        <w:t>podmioty</w:t>
      </w:r>
      <w:r w:rsidRPr="00386040">
        <w:t xml:space="preserve"> zatrudnienia socjalnego aktywizujące osoby wykluczone społecznie</w:t>
      </w:r>
      <w:r>
        <w:t xml:space="preserve"> –</w:t>
      </w:r>
      <w:r w:rsidRPr="00386040">
        <w:t xml:space="preserve"> centra integracji społeczne</w:t>
      </w:r>
      <w:r>
        <w:t>j, kluby integracji społecznej),</w:t>
      </w:r>
      <w:r w:rsidRPr="00386040">
        <w:t>organizacje pozarządowe</w:t>
      </w:r>
      <w:r>
        <w:t>,</w:t>
      </w:r>
      <w:r w:rsidRPr="00386040">
        <w:t xml:space="preserve"> podmioty, o których mowa w art. 3 ust. 3 </w:t>
      </w:r>
      <w:r>
        <w:t xml:space="preserve">pkt 1, 2 i 4 </w:t>
      </w:r>
      <w:r w:rsidRPr="00386040">
        <w:t>ustawy z dnia 24 kwietnia 2003 r. o działalności pożytku publicznego i o wolontariacie</w:t>
      </w:r>
      <w:r>
        <w:t xml:space="preserve"> </w:t>
      </w:r>
      <w:r w:rsidRPr="000E5E1B">
        <w:t>(</w:t>
      </w:r>
      <w:r w:rsidR="00A53547" w:rsidRPr="00A53547">
        <w:t>Dz.</w:t>
      </w:r>
      <w:r w:rsidR="00A53547">
        <w:t xml:space="preserve"> </w:t>
      </w:r>
      <w:r w:rsidR="00A53547" w:rsidRPr="00A53547">
        <w:t>U. z 2024 r. poz. 1491</w:t>
      </w:r>
      <w:r w:rsidR="00005D7B">
        <w:t xml:space="preserve">, z </w:t>
      </w:r>
      <w:proofErr w:type="spellStart"/>
      <w:r w:rsidR="00005D7B">
        <w:t>późn</w:t>
      </w:r>
      <w:proofErr w:type="spellEnd"/>
      <w:r w:rsidR="00005D7B">
        <w:t>. zm.</w:t>
      </w:r>
      <w:r w:rsidRPr="000E5E1B">
        <w:t>)</w:t>
      </w:r>
      <w:r>
        <w:t>,</w:t>
      </w:r>
      <w:r w:rsidRPr="00386040">
        <w:t xml:space="preserve"> spółdzielnie inwalidów i niewidomych oraz spółdzielnie pracy</w:t>
      </w:r>
      <w:r>
        <w:t>, a także spółdzielnie produkcji rolnej</w:t>
      </w:r>
      <w:r w:rsidRPr="00386040">
        <w:t>.</w:t>
      </w:r>
      <w:r>
        <w:t xml:space="preserve"> </w:t>
      </w:r>
    </w:p>
    <w:p w14:paraId="577822C3" w14:textId="4BED4454" w:rsidR="00194D5E" w:rsidRDefault="003552FC" w:rsidP="005F6EBD">
      <w:pPr>
        <w:jc w:val="both"/>
      </w:pPr>
      <w:r>
        <w:t>Zgodnie z danymi GUS w</w:t>
      </w:r>
      <w:r w:rsidR="00194D5E">
        <w:t xml:space="preserve"> 2023 r. aktywną działalność prowadziło 106,2 tys. </w:t>
      </w:r>
      <w:r w:rsidR="00CA7009">
        <w:t>PES</w:t>
      </w:r>
      <w:r w:rsidR="00194D5E">
        <w:t xml:space="preserve">. Zatrudniały one 210,9 tys. osób na podstawie stosunku pracy z czego dla 184,5 tys. osób (tj. 89,0%) było to główne miejsce pracy. Większość zatrudnionych pracowało w organizacjach ekonomii społecznej (187,6 tys. osób), a w spółdzielniach ekonomii społecznej – 23,3 tys. osób. </w:t>
      </w:r>
      <w:r w:rsidR="00CA7009">
        <w:t>S</w:t>
      </w:r>
      <w:r w:rsidR="00194D5E">
        <w:t xml:space="preserve">pośród zatrudnionych w sektorze ekonomii społecznej </w:t>
      </w:r>
      <w:r w:rsidR="00CA7009">
        <w:t>27,2 tys. pracowników należało do grup zagrożonych wykluczeniem społecznym</w:t>
      </w:r>
      <w:r w:rsidR="00194D5E">
        <w:t xml:space="preserve">. </w:t>
      </w:r>
    </w:p>
    <w:p w14:paraId="71EB5EA0" w14:textId="17315A78" w:rsidR="00194D5E" w:rsidRDefault="00C76317" w:rsidP="005F6EBD">
      <w:pPr>
        <w:jc w:val="both"/>
      </w:pPr>
      <w:r>
        <w:t>Jednocześnie z</w:t>
      </w:r>
      <w:r w:rsidR="002D3F0D">
        <w:t xml:space="preserve">atrudnienie w </w:t>
      </w:r>
      <w:r w:rsidR="00CA7009">
        <w:t xml:space="preserve">PES </w:t>
      </w:r>
      <w:r w:rsidR="002D3F0D">
        <w:t xml:space="preserve">na dzień 31 grudnia 2023 r. stanowiło </w:t>
      </w:r>
      <w:r w:rsidR="007E51C6">
        <w:t>1,2%</w:t>
      </w:r>
      <w:r w:rsidR="007E51C6" w:rsidRPr="007E51C6">
        <w:t xml:space="preserve"> </w:t>
      </w:r>
      <w:r w:rsidR="007E51C6">
        <w:t xml:space="preserve">liczby ogółu pracujących w gospodarce narodowej oraz </w:t>
      </w:r>
      <w:r w:rsidR="002D3F0D">
        <w:t>1,5% liczby osób zatrudnionych na podstawie stosunku pracy w gospodarce narodowej</w:t>
      </w:r>
      <w:r w:rsidR="00CA7009">
        <w:t>. R</w:t>
      </w:r>
      <w:r w:rsidR="00194D5E">
        <w:t>oczne przychody podmiotów kształtowały się na poziomie 55,6 mld zł</w:t>
      </w:r>
      <w:r w:rsidR="00F65DEE">
        <w:rPr>
          <w:rStyle w:val="Odwoanieprzypisudolnego"/>
        </w:rPr>
        <w:footnoteReference w:id="1"/>
      </w:r>
      <w:r>
        <w:t>.</w:t>
      </w:r>
    </w:p>
    <w:p w14:paraId="2E3F49AF" w14:textId="44D74A1E" w:rsidR="00C76317" w:rsidRDefault="00C76317" w:rsidP="005F6EBD">
      <w:pPr>
        <w:jc w:val="both"/>
      </w:pPr>
      <w:r>
        <w:t xml:space="preserve">Mając powyższe na uwadze, można stwierdzić, że sektor ekonomii społecznej to niewielki obszar z ogromnym potencjałem, przede wszystkim w zakresie </w:t>
      </w:r>
      <w:r w:rsidR="003552FC">
        <w:t xml:space="preserve">zatrudnienia, w tym </w:t>
      </w:r>
      <w:r>
        <w:t xml:space="preserve">zatrudnienia osób znajdujących się w szczególnie trudnej sytuacji na rynku pracy. </w:t>
      </w:r>
    </w:p>
    <w:p w14:paraId="3B97FA12" w14:textId="041A09DB" w:rsidR="005F6EBD" w:rsidRDefault="00C76317" w:rsidP="005F6EBD">
      <w:pPr>
        <w:jc w:val="both"/>
      </w:pPr>
      <w:r>
        <w:lastRenderedPageBreak/>
        <w:t>Poza PES u</w:t>
      </w:r>
      <w:r w:rsidR="005F6EBD">
        <w:t xml:space="preserve">stawa o ekonomii społecznej definiuje jeszcze jeden typ podmiotów, czyli </w:t>
      </w:r>
      <w:r w:rsidR="0041194A">
        <w:t>PS</w:t>
      </w:r>
      <w:r w:rsidR="005F6EBD">
        <w:t>. Jednostkami tymi mogą być ww. PES, które otrzymają od wojewody decyzję o nadaniu statusu PS w związku ze spełnianiem ustawowych wymogów</w:t>
      </w:r>
      <w:r w:rsidR="005F6EBD">
        <w:rPr>
          <w:rStyle w:val="Odwoanieprzypisudolnego"/>
        </w:rPr>
        <w:footnoteReference w:id="2"/>
      </w:r>
      <w:r w:rsidR="005F6EBD">
        <w:t xml:space="preserve"> m.in.:</w:t>
      </w:r>
    </w:p>
    <w:p w14:paraId="50615DA1" w14:textId="39759C25" w:rsidR="005F6EBD" w:rsidRDefault="005F6EBD" w:rsidP="00D816AF">
      <w:pPr>
        <w:pStyle w:val="Akapitzlist"/>
        <w:numPr>
          <w:ilvl w:val="0"/>
          <w:numId w:val="20"/>
        </w:numPr>
        <w:jc w:val="both"/>
      </w:pPr>
      <w:r>
        <w:t>prowadzenia działalności gospodarczej, działalności odpłatnej pożytku publicznego lub innej działalności o charakterze odpłatnym,</w:t>
      </w:r>
    </w:p>
    <w:p w14:paraId="4251C234" w14:textId="00F74C74" w:rsidR="005F6EBD" w:rsidRDefault="005F6EBD" w:rsidP="00D816AF">
      <w:pPr>
        <w:pStyle w:val="Akapitzlist"/>
        <w:numPr>
          <w:ilvl w:val="0"/>
          <w:numId w:val="20"/>
        </w:numPr>
        <w:jc w:val="both"/>
      </w:pPr>
      <w:r>
        <w:t>prowadzenia działalności służącej rozwojowi lokalnemu i mającej na celu reintegrację społeczną i zawodową osób zagrożonych wykluczeniem społecznym lub realizację usług społecznych,</w:t>
      </w:r>
    </w:p>
    <w:p w14:paraId="55942120" w14:textId="7576CC12" w:rsidR="005F6EBD" w:rsidRDefault="005F6EBD" w:rsidP="00D816AF">
      <w:pPr>
        <w:pStyle w:val="Akapitzlist"/>
        <w:numPr>
          <w:ilvl w:val="0"/>
          <w:numId w:val="20"/>
        </w:numPr>
        <w:jc w:val="both"/>
      </w:pPr>
      <w:r>
        <w:t>zatrudniania co najmniej 3 osób oraz utrzymania poziomu zatrudnienia osób zagrożonych wykluczeniem społecznym na poziomie przynajmniej 30%,</w:t>
      </w:r>
    </w:p>
    <w:p w14:paraId="2EC7B978" w14:textId="63135FF2" w:rsidR="005F6EBD" w:rsidRDefault="005F6EBD" w:rsidP="00D816AF">
      <w:pPr>
        <w:pStyle w:val="Akapitzlist"/>
        <w:numPr>
          <w:ilvl w:val="0"/>
          <w:numId w:val="20"/>
        </w:numPr>
        <w:jc w:val="both"/>
      </w:pPr>
      <w:r>
        <w:t>demokratycznego zarządzania organizacją,</w:t>
      </w:r>
    </w:p>
    <w:p w14:paraId="3F22F933" w14:textId="410C223D" w:rsidR="005F6EBD" w:rsidRDefault="005F6EBD" w:rsidP="00D816AF">
      <w:pPr>
        <w:pStyle w:val="Akapitzlist"/>
        <w:numPr>
          <w:ilvl w:val="0"/>
          <w:numId w:val="20"/>
        </w:numPr>
        <w:jc w:val="both"/>
      </w:pPr>
      <w:r>
        <w:t>niedzielenia zysku lub nadwyżki bilansowej pomiędzy członków, akcjonariuszy, udziałowców i osoby zatrudnione.</w:t>
      </w:r>
    </w:p>
    <w:p w14:paraId="7C9762A9" w14:textId="50994EA5" w:rsidR="00CC256E" w:rsidRDefault="00C76317" w:rsidP="005F6EBD">
      <w:pPr>
        <w:spacing w:after="240"/>
        <w:jc w:val="both"/>
      </w:pPr>
      <w:r>
        <w:t xml:space="preserve">Minister właściwy do spraw zabezpieczenia społecznego prowadzi elektroniczny wykaz tych podmiotów </w:t>
      </w:r>
      <w:r w:rsidR="00A24B26">
        <w:t xml:space="preserve">i </w:t>
      </w:r>
      <w:r>
        <w:t>udostępnia go na stronie urzędu go obsługującego w Biuletynie Informacji Publicznej. Liczba zarejestrowanych PS systematycznie rośnie.</w:t>
      </w:r>
      <w:r w:rsidR="00A900A3">
        <w:t xml:space="preserve"> Na koniec pierwszego pełnego roku obowiązywania ustawy, </w:t>
      </w:r>
      <w:r w:rsidR="0041541A">
        <w:t>to jest</w:t>
      </w:r>
      <w:r w:rsidR="00A900A3">
        <w:t xml:space="preserve"> na koniec grudnia 2023 r.</w:t>
      </w:r>
      <w:r w:rsidR="008936FF">
        <w:t>,</w:t>
      </w:r>
      <w:r w:rsidR="00A900A3">
        <w:t xml:space="preserve"> w wykazie PS figurowało 846 podmiotów, na koniec grudnia 2024 r. było ich już 1224, według stanu na koniec pierwszego półrocza 2025 r. w </w:t>
      </w:r>
      <w:r w:rsidR="007053EA">
        <w:t>Rejestrze Jednostek Polityki Społecznej</w:t>
      </w:r>
      <w:r w:rsidR="00A900A3">
        <w:t xml:space="preserve"> zarejestrowane były 1 502 PS</w:t>
      </w:r>
      <w:r w:rsidR="00A900A3">
        <w:rPr>
          <w:rStyle w:val="Odwoanieprzypisudolnego"/>
        </w:rPr>
        <w:footnoteReference w:id="3"/>
      </w:r>
      <w:r w:rsidR="00A900A3">
        <w:t>.</w:t>
      </w:r>
    </w:p>
    <w:p w14:paraId="07E9D49E" w14:textId="14B60DF9" w:rsidR="007760F7" w:rsidRDefault="00A900A3" w:rsidP="007760F7">
      <w:pPr>
        <w:spacing w:after="240"/>
        <w:jc w:val="both"/>
      </w:pPr>
      <w:r>
        <w:t>Specyfikę działalności PS w Polsce przybliżają wyniki badania PS</w:t>
      </w:r>
      <w:r w:rsidR="0041541A">
        <w:rPr>
          <w:rStyle w:val="Odwoanieprzypisudolnego"/>
        </w:rPr>
        <w:footnoteReference w:id="4"/>
      </w:r>
      <w:r>
        <w:t xml:space="preserve"> przeprowadzonego  </w:t>
      </w:r>
      <w:r w:rsidR="00DD1C53">
        <w:t>p</w:t>
      </w:r>
      <w:r w:rsidR="00DD1C53" w:rsidRPr="00D744E0">
        <w:t>rzez zespół badawczy Stowarzyszenia Klon/Jawor w ramach projek</w:t>
      </w:r>
      <w:r w:rsidR="0041541A">
        <w:t>tu pn.</w:t>
      </w:r>
      <w:r w:rsidR="00DD1C53" w:rsidRPr="00D744E0">
        <w:t xml:space="preserve"> „SAMO-ES. Samoorganizacja przedsiębiorstw społecznych jako odpowiedź na wyzwania społeczne”</w:t>
      </w:r>
      <w:r w:rsidR="0041541A">
        <w:rPr>
          <w:rStyle w:val="Odwoanieprzypisudolnego"/>
        </w:rPr>
        <w:footnoteReference w:id="5"/>
      </w:r>
      <w:r w:rsidR="00DD1C53" w:rsidRPr="00D744E0">
        <w:t>.</w:t>
      </w:r>
    </w:p>
    <w:p w14:paraId="0B7036C0" w14:textId="07E29DFF" w:rsidR="00CF740F" w:rsidRPr="00D744E0" w:rsidRDefault="00350390" w:rsidP="00D744E0">
      <w:pPr>
        <w:spacing w:after="240"/>
        <w:jc w:val="both"/>
      </w:pPr>
      <w:r>
        <w:t xml:space="preserve">Jak wynika z </w:t>
      </w:r>
      <w:r w:rsidR="000B1C78">
        <w:t>powyższego badania</w:t>
      </w:r>
      <w:r w:rsidR="00525D38">
        <w:t>,</w:t>
      </w:r>
      <w:r>
        <w:t xml:space="preserve"> </w:t>
      </w:r>
      <w:r w:rsidR="007760F7">
        <w:t xml:space="preserve">PS to </w:t>
      </w:r>
      <w:r w:rsidR="00DD1C53">
        <w:t xml:space="preserve">głównie </w:t>
      </w:r>
      <w:r w:rsidR="007760F7" w:rsidRPr="003552FC">
        <w:t xml:space="preserve">podmioty mające formę prawną stowarzyszenia, fundacji lub spółdzielni socjalnej. </w:t>
      </w:r>
      <w:r w:rsidR="000B1C78">
        <w:t>N</w:t>
      </w:r>
      <w:r w:rsidR="003552FC">
        <w:t>ajwięcej</w:t>
      </w:r>
      <w:r w:rsidR="000B1C78">
        <w:t xml:space="preserve"> PS </w:t>
      </w:r>
      <w:r w:rsidR="007760F7" w:rsidRPr="003552FC">
        <w:t>działa w obszarze usług społecznych i zdrowotnych (23%), gastronomii (19%) oraz usług komunalnych i porządkowych (17%).</w:t>
      </w:r>
      <w:r w:rsidR="003552FC">
        <w:t xml:space="preserve"> Działalność PS jest silnie</w:t>
      </w:r>
      <w:r w:rsidR="007760F7" w:rsidRPr="00D744E0">
        <w:t xml:space="preserve"> zakorzenion</w:t>
      </w:r>
      <w:r w:rsidR="005D7E03">
        <w:t>a</w:t>
      </w:r>
      <w:r w:rsidR="007760F7" w:rsidRPr="00D744E0">
        <w:t xml:space="preserve"> lokalnie. Najczęściej działają w obrębie sąsiedztwa, gminy lub regionu oraz współpracują z lokalnymi partnerami takimi jak samorząd, społeczność lokalna czy inne organizacje pozarządowe. </w:t>
      </w:r>
    </w:p>
    <w:p w14:paraId="3BA0E7F5" w14:textId="7A11B50F" w:rsidR="00525D38" w:rsidRDefault="003552FC" w:rsidP="00350390">
      <w:pPr>
        <w:spacing w:after="240"/>
        <w:jc w:val="both"/>
      </w:pPr>
      <w:r>
        <w:t xml:space="preserve">Jednym z głównych celów działalności PS jest tworzenie miejsc pracy. </w:t>
      </w:r>
      <w:r w:rsidR="00CE5ECE">
        <w:t xml:space="preserve">Z informacji sprawozdawczych PS opracowanych w ramach wskazanego powyżej badania wynika, że na koniec 2023 r. w PS pracowało ok. 13 tys. osób. Porównując tę wartość z danymi GUS, warto zwrócić uwagę, że na koniec 2023 r. PS stanowiące niespełna 0,8% PES odpowiadały za zatrudnienie ponad 6% wszystkich osób pracujących w sektorze ekonomii społecznej. </w:t>
      </w:r>
      <w:r w:rsidR="00CB7704">
        <w:t xml:space="preserve">Taki poziom zatrudnienia oznacza także, </w:t>
      </w:r>
      <w:r w:rsidR="00CE5ECE">
        <w:t xml:space="preserve">że średnio w każdym PS </w:t>
      </w:r>
      <w:r w:rsidR="00CB7704">
        <w:lastRenderedPageBreak/>
        <w:t>pracowało</w:t>
      </w:r>
      <w:r w:rsidR="00CE5ECE">
        <w:t xml:space="preserve"> 16 osób</w:t>
      </w:r>
      <w:r w:rsidR="002E23A2">
        <w:t xml:space="preserve"> (mediana wyniosła 8 pracowników)</w:t>
      </w:r>
      <w:r w:rsidR="00CE5ECE">
        <w:t>. Przyjmując, że ten wskaźnik nie uległ zmianie, w połowie 2025 r.  liczbę pracowników PS szacować można na</w:t>
      </w:r>
      <w:r w:rsidR="00F65DEE" w:rsidRPr="003552FC">
        <w:t xml:space="preserve"> </w:t>
      </w:r>
      <w:r w:rsidR="00CB7704">
        <w:t>ok. 24 tys. osób.</w:t>
      </w:r>
      <w:r w:rsidR="00F65DEE" w:rsidRPr="003552FC">
        <w:t xml:space="preserve"> </w:t>
      </w:r>
    </w:p>
    <w:p w14:paraId="4D39F31F" w14:textId="62CD1354" w:rsidR="00D5516C" w:rsidRDefault="00D5516C" w:rsidP="00350390">
      <w:pPr>
        <w:jc w:val="both"/>
      </w:pPr>
      <w:r>
        <w:t xml:space="preserve">Choć przedsiębiorstwa społeczne w skali całego kraju tworzą relatywnie niewiele miejsc pracy, to ich znaczenia nie sposób przecenić. Ze względu na misję i specyfikę działalności PS, oferowane w nich zatrudnienie wyróżnia się wysoką jakością — jest dostosowane zarówno do potrzeb samego przedsiębiorstwa, jak i do możliwości oraz oczekiwań pracowników. To szczególnie istotne w kontekście zatrudniania osób zagrożonych wykluczeniem społecznym. </w:t>
      </w:r>
      <w:r w:rsidR="002E23A2">
        <w:t>Według stanu na koniec 2023 r. na 13 tys. zatrudnionych osób ok. 6 tys. stanowiły osoby zagrożone wykluczeniem społecznym</w:t>
      </w:r>
      <w:r>
        <w:t>.</w:t>
      </w:r>
      <w:r w:rsidR="005D0B0D">
        <w:t xml:space="preserve"> Jednocześnie z powyższego badania wynika, że największą kategorią kosztów ponoszonych przez przedsiębiorstwa społeczne są wydatki związane z zatrudnieniem pracowników stanowiące 56% ogólnych kosztów działalności.</w:t>
      </w:r>
    </w:p>
    <w:p w14:paraId="12CEB6F1" w14:textId="66D97A0F" w:rsidR="00350390" w:rsidRDefault="005D0B0D" w:rsidP="00D744E0">
      <w:pPr>
        <w:spacing w:after="240"/>
        <w:jc w:val="both"/>
      </w:pPr>
      <w:r w:rsidRPr="00FB135F">
        <w:t>Prawie wszystkie PS (92%) prowadzą działalność ekonomiczną w formie działalności gospodarczej</w:t>
      </w:r>
      <w:r>
        <w:t xml:space="preserve">, z której wpływy stanowiły w </w:t>
      </w:r>
      <w:r w:rsidRPr="003552FC">
        <w:t>2023 r</w:t>
      </w:r>
      <w:r>
        <w:t>.</w:t>
      </w:r>
      <w:r w:rsidRPr="003552FC">
        <w:t xml:space="preserve"> średnio 64% rocznych budżetów PS. Przeciętne przychody PS mieściły się natomiast w przedziale między 500 tys. a 1 mln zł, a jedno na trzy PS miało budżet większy niż 1 mln zł. </w:t>
      </w:r>
      <w:r w:rsidR="0071297C">
        <w:t xml:space="preserve">Wciąż istotną </w:t>
      </w:r>
      <w:r w:rsidR="00350390">
        <w:t xml:space="preserve">barierą dla rozwoju </w:t>
      </w:r>
      <w:r w:rsidR="0071297C">
        <w:t>PS</w:t>
      </w:r>
      <w:r w:rsidR="00350390">
        <w:t xml:space="preserve"> jest kwestia umiarkowanego dostępu do źródeł finansowania. </w:t>
      </w:r>
      <w:r w:rsidR="00350390" w:rsidRPr="00D744E0">
        <w:t xml:space="preserve">Dane dotyczące finansów </w:t>
      </w:r>
      <w:r w:rsidR="00525D38" w:rsidRPr="00D744E0">
        <w:t>PS</w:t>
      </w:r>
      <w:r w:rsidR="00350390" w:rsidRPr="00D744E0">
        <w:t xml:space="preserve"> </w:t>
      </w:r>
      <w:r w:rsidR="00D5516C">
        <w:t xml:space="preserve">wynikające z badania </w:t>
      </w:r>
      <w:r w:rsidR="00350390" w:rsidRPr="00D744E0">
        <w:t>pokazują, że tylko nieliczne z nich mają jakiekolwiek rezerwy finansowe. Ponadto</w:t>
      </w:r>
      <w:r w:rsidR="00D5516C">
        <w:t xml:space="preserve">, mając na uwadze </w:t>
      </w:r>
      <w:r w:rsidR="00350390" w:rsidRPr="00D744E0">
        <w:t>przeciętną liczbę zatrudnionych osób PS prezentują się jako podmioty</w:t>
      </w:r>
      <w:r w:rsidR="00D5516C">
        <w:t xml:space="preserve"> funkcjonujące w</w:t>
      </w:r>
      <w:r w:rsidR="00350390" w:rsidRPr="00D744E0">
        <w:t xml:space="preserve"> warunkach ograniczonej stabilności finansowej. </w:t>
      </w:r>
      <w:r w:rsidR="00D5516C">
        <w:t>Sytuację tą</w:t>
      </w:r>
      <w:r w:rsidR="00350390" w:rsidRPr="00D744E0">
        <w:t xml:space="preserve"> potwierdzają sami przedstawiciele sektora – problemy ze stabilnością finansową to najpowszechniej wskazywane wyzwanie, które </w:t>
      </w:r>
      <w:r w:rsidR="00DC67D9">
        <w:t>stanowi znaczne utrudnienie dla ich działalności</w:t>
      </w:r>
      <w:r w:rsidR="00350390" w:rsidRPr="00D744E0">
        <w:t>. Aż 73% badanych PS wskazało, że ich największym problemem jest brak stabilności finansowej i trudności w zdobywaniu funduszy.</w:t>
      </w:r>
    </w:p>
    <w:p w14:paraId="43BA043B" w14:textId="64EA192A" w:rsidR="00C76317" w:rsidRDefault="008936FF" w:rsidP="005F6EBD">
      <w:pPr>
        <w:jc w:val="both"/>
      </w:pPr>
      <w:r>
        <w:t xml:space="preserve">Biorąc </w:t>
      </w:r>
      <w:r w:rsidR="0071297C">
        <w:t>pod uwagę powyższe uwarunkowanie w programie zaproponowano rozwiązania umożliwiające PS uzyskanie dostępu do uzupełniającego źródła finansowania działalności, w obszarach związanych w szczególności z zatrudnieniem pracowników</w:t>
      </w:r>
      <w:r>
        <w:t>,</w:t>
      </w:r>
      <w:r w:rsidR="0071297C">
        <w:t xml:space="preserve"> a także z ich rozwojem zawodowym oraz reintegracją.</w:t>
      </w:r>
    </w:p>
    <w:p w14:paraId="19BF9990" w14:textId="4A85A965" w:rsidR="005F6EBD" w:rsidRPr="006D72CE" w:rsidRDefault="005F6EBD" w:rsidP="005F6EBD">
      <w:pPr>
        <w:pStyle w:val="Nagwek1"/>
        <w:jc w:val="both"/>
      </w:pPr>
      <w:bookmarkStart w:id="3" w:name="_Toc123738528"/>
      <w:bookmarkStart w:id="4" w:name="_Toc123738529"/>
      <w:bookmarkStart w:id="5" w:name="_Toc206048553"/>
      <w:bookmarkEnd w:id="3"/>
      <w:bookmarkEnd w:id="4"/>
      <w:r w:rsidRPr="006D72CE">
        <w:t>GŁÓWNY CEL PROGRAMU.</w:t>
      </w:r>
      <w:bookmarkEnd w:id="5"/>
    </w:p>
    <w:p w14:paraId="6672ED32" w14:textId="6277DC29" w:rsidR="005F6EBD" w:rsidRPr="006D72CE" w:rsidRDefault="005F6EBD" w:rsidP="005F6EBD">
      <w:pPr>
        <w:jc w:val="both"/>
      </w:pPr>
      <w:r w:rsidRPr="006D72CE">
        <w:t xml:space="preserve">Głównym celem </w:t>
      </w:r>
      <w:r>
        <w:t>p</w:t>
      </w:r>
      <w:r w:rsidRPr="006D72CE">
        <w:t>rogramu</w:t>
      </w:r>
      <w:r w:rsidR="007B7F65">
        <w:t xml:space="preserve"> jest</w:t>
      </w:r>
      <w:r w:rsidRPr="006D72CE">
        <w:t xml:space="preserve"> </w:t>
      </w:r>
      <w:r w:rsidR="007B7F65" w:rsidRPr="007B7F65">
        <w:t>wzmocnienie instytucjonalne PS oraz ich pozycji i roli</w:t>
      </w:r>
      <w:r w:rsidR="00060261">
        <w:t>. Cel ten będzie realizowany</w:t>
      </w:r>
      <w:r w:rsidRPr="006D72CE">
        <w:t xml:space="preserve"> przez zapewnienie </w:t>
      </w:r>
      <w:r w:rsidR="003F421E">
        <w:t xml:space="preserve">im </w:t>
      </w:r>
      <w:r>
        <w:t>dostępu do wsparcia finansowego ułatwiającego</w:t>
      </w:r>
      <w:r w:rsidRPr="00494982">
        <w:t xml:space="preserve"> tworzenie miejsc pracy oraz reintegracj</w:t>
      </w:r>
      <w:r>
        <w:t>ę</w:t>
      </w:r>
      <w:r w:rsidRPr="00494982">
        <w:t xml:space="preserve"> społeczną i zawodową osób zagrożonych wykluczeniem społecznym</w:t>
      </w:r>
      <w:r>
        <w:t xml:space="preserve">, a także wzmocnienie </w:t>
      </w:r>
      <w:r w:rsidR="00060261">
        <w:t xml:space="preserve">ich </w:t>
      </w:r>
      <w:r>
        <w:t xml:space="preserve">zdolności do świadczenia </w:t>
      </w:r>
      <w:r w:rsidR="007B7F65" w:rsidRPr="007B7F65">
        <w:t>wysokiej jakości usług społecznych</w:t>
      </w:r>
      <w:r>
        <w:t>.</w:t>
      </w:r>
    </w:p>
    <w:p w14:paraId="15F79F89" w14:textId="4FDBC57C" w:rsidR="00354F38" w:rsidRDefault="008F367B" w:rsidP="005F6EBD">
      <w:pPr>
        <w:jc w:val="both"/>
      </w:pPr>
      <w:r>
        <w:t xml:space="preserve">PS </w:t>
      </w:r>
      <w:r w:rsidR="007053EA">
        <w:t>odgrywają kluczową rolę</w:t>
      </w:r>
      <w:r>
        <w:t xml:space="preserve"> w polityce na rzecz rozwoju ekonomii społecznej. Doświadczenia pierwszych trzech lat obowiązywania ustawy o ekonomii społecznej wskazują, że PES zainteresowane są uzyskiwaniem tego statusu. Jednocześnie wciąż </w:t>
      </w:r>
      <w:r w:rsidR="00A753EE">
        <w:t>istnieje znaczący potencjał dla liczebnego wzrostu</w:t>
      </w:r>
      <w:r>
        <w:t xml:space="preserve"> dla tej części sektora ekonomii.</w:t>
      </w:r>
      <w:r w:rsidR="00A753EE">
        <w:t xml:space="preserve"> Z tych względów cel programu został sformułowany szeroko, tak aby wsparcie uwzględniało różne aspekty funkcjonowania PS.</w:t>
      </w:r>
      <w:r>
        <w:t xml:space="preserve"> </w:t>
      </w:r>
    </w:p>
    <w:p w14:paraId="3D341252" w14:textId="77777777" w:rsidR="00354F38" w:rsidRDefault="00354F38">
      <w:pPr>
        <w:spacing w:after="160" w:line="259" w:lineRule="auto"/>
      </w:pPr>
      <w:r>
        <w:br w:type="page"/>
      </w:r>
    </w:p>
    <w:p w14:paraId="57AFF7F3" w14:textId="77777777" w:rsidR="005F6EBD" w:rsidRPr="006D72CE" w:rsidRDefault="005F6EBD" w:rsidP="005F6EBD">
      <w:pPr>
        <w:pStyle w:val="Nagwek1"/>
        <w:jc w:val="both"/>
      </w:pPr>
      <w:bookmarkStart w:id="6" w:name="_Toc206048554"/>
      <w:r w:rsidRPr="006D72CE">
        <w:lastRenderedPageBreak/>
        <w:t>DZIAŁANIA WSPIERANE W RAMACH PROGRAMU.</w:t>
      </w:r>
      <w:bookmarkEnd w:id="6"/>
    </w:p>
    <w:p w14:paraId="14C8136D" w14:textId="77777777" w:rsidR="005F6EBD" w:rsidRDefault="005F6EBD" w:rsidP="005F6EBD">
      <w:pPr>
        <w:jc w:val="both"/>
      </w:pPr>
      <w:r>
        <w:t xml:space="preserve">W ramach programu </w:t>
      </w:r>
      <w:r w:rsidRPr="000D1008">
        <w:t xml:space="preserve">finansowane </w:t>
      </w:r>
      <w:r>
        <w:t>są określone w art. 31 ust. 2 ustawy o ekonomii społecznej działania wspierające:</w:t>
      </w:r>
    </w:p>
    <w:p w14:paraId="5A9DF086" w14:textId="09467131" w:rsidR="005F6EBD" w:rsidRPr="000D1008" w:rsidRDefault="005F6EBD" w:rsidP="00D816AF">
      <w:pPr>
        <w:pStyle w:val="Akapitzlist"/>
        <w:numPr>
          <w:ilvl w:val="0"/>
          <w:numId w:val="6"/>
        </w:numPr>
        <w:jc w:val="both"/>
      </w:pPr>
      <w:r w:rsidRPr="000D1008">
        <w:t>rozwój ekonomii społecznej</w:t>
      </w:r>
      <w:r w:rsidR="00C85BCB">
        <w:t>,</w:t>
      </w:r>
    </w:p>
    <w:p w14:paraId="782119CC" w14:textId="069A2C7E" w:rsidR="005F6EBD" w:rsidRPr="000D1008" w:rsidRDefault="005F6EBD" w:rsidP="00D816AF">
      <w:pPr>
        <w:pStyle w:val="Akapitzlist"/>
        <w:numPr>
          <w:ilvl w:val="0"/>
          <w:numId w:val="6"/>
        </w:numPr>
        <w:jc w:val="both"/>
      </w:pPr>
      <w:r w:rsidRPr="000D1008">
        <w:t xml:space="preserve">wzmacnianie potencjału innowacyjnego i rozwojowego </w:t>
      </w:r>
      <w:r w:rsidR="00586DA5">
        <w:t>PS</w:t>
      </w:r>
      <w:r w:rsidR="00C85BCB">
        <w:t>,</w:t>
      </w:r>
    </w:p>
    <w:p w14:paraId="28E78E23" w14:textId="78E5F08F" w:rsidR="005F6EBD" w:rsidRPr="000D1008" w:rsidRDefault="005F6EBD" w:rsidP="00D816AF">
      <w:pPr>
        <w:pStyle w:val="Akapitzlist"/>
        <w:numPr>
          <w:ilvl w:val="0"/>
          <w:numId w:val="6"/>
        </w:numPr>
        <w:jc w:val="both"/>
      </w:pPr>
      <w:r w:rsidRPr="000D1008">
        <w:t xml:space="preserve">zatrudnianie w </w:t>
      </w:r>
      <w:r w:rsidR="00586DA5">
        <w:t>PS</w:t>
      </w:r>
      <w:r w:rsidRPr="000D1008">
        <w:t xml:space="preserve"> osób zagrożonych wykluczeniem społecznym</w:t>
      </w:r>
      <w:r w:rsidR="00C85BCB">
        <w:t>,</w:t>
      </w:r>
    </w:p>
    <w:p w14:paraId="5644A543" w14:textId="29CA35CF" w:rsidR="005F6EBD" w:rsidRDefault="005F6EBD" w:rsidP="00D816AF">
      <w:pPr>
        <w:pStyle w:val="Akapitzlist"/>
        <w:numPr>
          <w:ilvl w:val="0"/>
          <w:numId w:val="6"/>
        </w:numPr>
        <w:jc w:val="both"/>
      </w:pPr>
      <w:r w:rsidRPr="000D1008">
        <w:t xml:space="preserve">reintegrację społeczną i zawodową osób zagrożonych wykluczeniem społecznym będących pracownikami </w:t>
      </w:r>
      <w:r w:rsidR="00586DA5">
        <w:t>PS</w:t>
      </w:r>
      <w:r w:rsidR="00C85BCB">
        <w:t>,</w:t>
      </w:r>
    </w:p>
    <w:p w14:paraId="2284DF4C" w14:textId="77777777" w:rsidR="005F6EBD" w:rsidRPr="000D1008" w:rsidRDefault="005F6EBD" w:rsidP="00D816AF">
      <w:pPr>
        <w:pStyle w:val="Akapitzlist"/>
        <w:numPr>
          <w:ilvl w:val="0"/>
          <w:numId w:val="6"/>
        </w:numPr>
        <w:jc w:val="both"/>
      </w:pPr>
      <w:r>
        <w:t>realizację usług społecznych.</w:t>
      </w:r>
    </w:p>
    <w:p w14:paraId="5E7725EC" w14:textId="363500F0" w:rsidR="005F6EBD" w:rsidRDefault="005F6EBD" w:rsidP="005F6EBD">
      <w:pPr>
        <w:jc w:val="both"/>
      </w:pPr>
      <w:r w:rsidRPr="006D72CE">
        <w:t>Podmioty uprawnione</w:t>
      </w:r>
      <w:r>
        <w:t>,</w:t>
      </w:r>
      <w:r w:rsidRPr="006D72CE">
        <w:t xml:space="preserve"> o których mowa</w:t>
      </w:r>
      <w:r>
        <w:t xml:space="preserve"> w rozdziale VI</w:t>
      </w:r>
      <w:r w:rsidR="00601797">
        <w:t>,</w:t>
      </w:r>
      <w:r>
        <w:t xml:space="preserve"> </w:t>
      </w:r>
      <w:r w:rsidR="007B7F65">
        <w:t>będą mogły skorzystać z jednego z instrumentów, o których mowa w pkt 1 i 2, a ponadto z instrumentu, o którym mowa w pkt 3.</w:t>
      </w:r>
    </w:p>
    <w:p w14:paraId="1BF6BB3C" w14:textId="0E5023AE" w:rsidR="005F6EBD" w:rsidRPr="00380949" w:rsidRDefault="005F6EBD" w:rsidP="00D816AF">
      <w:pPr>
        <w:pStyle w:val="Akapitzlist"/>
        <w:numPr>
          <w:ilvl w:val="0"/>
          <w:numId w:val="18"/>
        </w:numPr>
        <w:ind w:left="0" w:firstLine="0"/>
        <w:jc w:val="both"/>
      </w:pPr>
      <w:r w:rsidRPr="00551A63">
        <w:rPr>
          <w:b/>
          <w:bCs/>
        </w:rPr>
        <w:t>Wsparcie zatrudnienia</w:t>
      </w:r>
      <w:r w:rsidR="00867ED4">
        <w:rPr>
          <w:b/>
          <w:bCs/>
        </w:rPr>
        <w:t xml:space="preserve"> i wsparcie bieżące</w:t>
      </w:r>
      <w:r w:rsidRPr="00551A63">
        <w:rPr>
          <w:b/>
          <w:bCs/>
        </w:rPr>
        <w:t>.</w:t>
      </w:r>
      <w:r w:rsidRPr="00380949">
        <w:t xml:space="preserve"> W ramach tego instrumentu możliwe będzie uzyskanie dofinansowania </w:t>
      </w:r>
      <w:r>
        <w:t xml:space="preserve">do wynagrodzenia pracownika zatrudnionego w </w:t>
      </w:r>
      <w:r w:rsidR="001F6CB8">
        <w:t>podmiocie uprawnionym</w:t>
      </w:r>
      <w:r w:rsidRPr="00380949">
        <w:t>.</w:t>
      </w:r>
      <w:r>
        <w:t xml:space="preserve"> Wsparcie obejmuje zarówno pracowników zagrożonych wykluczeniem społecznym</w:t>
      </w:r>
      <w:r w:rsidR="003F55B7">
        <w:t>,</w:t>
      </w:r>
      <w:r>
        <w:t xml:space="preserve"> jak i pozostałych pracowników </w:t>
      </w:r>
      <w:r w:rsidR="001F6CB8">
        <w:t>podmiotu uprawnionego</w:t>
      </w:r>
      <w:r>
        <w:t>.</w:t>
      </w:r>
      <w:r w:rsidRPr="00380949">
        <w:t xml:space="preserve"> </w:t>
      </w:r>
      <w:r w:rsidR="00867ED4">
        <w:t xml:space="preserve">Ponadto w ramach tego instrumentu </w:t>
      </w:r>
      <w:r w:rsidR="001F6CB8">
        <w:t>podmioty uprawnione</w:t>
      </w:r>
      <w:r w:rsidR="00867ED4">
        <w:t xml:space="preserve"> będą mogły wnioskować także o środki na wsparcie bieżącej działalności.</w:t>
      </w:r>
    </w:p>
    <w:p w14:paraId="6379A0DF" w14:textId="6E30AFA1" w:rsidR="005F6EBD" w:rsidRPr="009449E5" w:rsidRDefault="005F6EBD" w:rsidP="005F6EBD">
      <w:pPr>
        <w:jc w:val="both"/>
        <w:rPr>
          <w:b/>
        </w:rPr>
      </w:pPr>
      <w:r w:rsidRPr="009449E5">
        <w:rPr>
          <w:b/>
        </w:rPr>
        <w:t>Warunki uzyskania wsparcia</w:t>
      </w:r>
    </w:p>
    <w:p w14:paraId="4C1D6E11" w14:textId="06E50E0A" w:rsidR="005F6EBD" w:rsidRPr="002169C7" w:rsidRDefault="005F6EBD" w:rsidP="00D816AF">
      <w:pPr>
        <w:pStyle w:val="Akapitzlist"/>
        <w:numPr>
          <w:ilvl w:val="0"/>
          <w:numId w:val="13"/>
        </w:numPr>
        <w:jc w:val="both"/>
        <w:rPr>
          <w:b/>
        </w:rPr>
      </w:pPr>
      <w:r>
        <w:t xml:space="preserve">Maksymalna wartość </w:t>
      </w:r>
      <w:r w:rsidR="006D75DE" w:rsidRPr="004F3E9D">
        <w:rPr>
          <w:b/>
          <w:bCs/>
        </w:rPr>
        <w:t>wsparcia zatrudnienia</w:t>
      </w:r>
      <w:r>
        <w:t>:</w:t>
      </w:r>
    </w:p>
    <w:p w14:paraId="201460F6" w14:textId="77777777" w:rsidR="005F6EBD" w:rsidRDefault="005F6EBD" w:rsidP="00D816AF">
      <w:pPr>
        <w:pStyle w:val="Akapitzlist"/>
        <w:numPr>
          <w:ilvl w:val="0"/>
          <w:numId w:val="15"/>
        </w:numPr>
        <w:jc w:val="both"/>
      </w:pPr>
      <w:r w:rsidRPr="00996510">
        <w:t xml:space="preserve">nie przekracza </w:t>
      </w:r>
      <w:r>
        <w:t>1500 zł na jednego pracownika miesięcznie oraz</w:t>
      </w:r>
    </w:p>
    <w:p w14:paraId="48D88E97" w14:textId="11AF9953" w:rsidR="005F6EBD" w:rsidRDefault="005F6EBD" w:rsidP="00D816AF">
      <w:pPr>
        <w:pStyle w:val="Akapitzlist"/>
        <w:numPr>
          <w:ilvl w:val="0"/>
          <w:numId w:val="15"/>
        </w:numPr>
        <w:jc w:val="both"/>
      </w:pPr>
      <w:r>
        <w:t>nie może być wyższa niż rzeczywisty koszt składowych wynagrodzenia, o których mowa rozdziale X pkt 10</w:t>
      </w:r>
      <w:r w:rsidR="00140131">
        <w:t>;</w:t>
      </w:r>
    </w:p>
    <w:p w14:paraId="36E30CCD" w14:textId="3890A56A" w:rsidR="005F6EBD" w:rsidRDefault="00254CF1" w:rsidP="00D816AF">
      <w:pPr>
        <w:pStyle w:val="Akapitzlist"/>
        <w:numPr>
          <w:ilvl w:val="0"/>
          <w:numId w:val="13"/>
        </w:numPr>
        <w:jc w:val="both"/>
      </w:pPr>
      <w:r w:rsidRPr="00254CF1">
        <w:rPr>
          <w:b/>
          <w:bCs/>
        </w:rPr>
        <w:t>Wsparcie zatrudnienia</w:t>
      </w:r>
      <w:r w:rsidR="005F6EBD" w:rsidRPr="004A65B7">
        <w:t xml:space="preserve"> może zostać przyznane zarówno na pokrycie kosztów </w:t>
      </w:r>
      <w:r w:rsidR="005F6EBD">
        <w:t xml:space="preserve">wynagrodzenia </w:t>
      </w:r>
      <w:r w:rsidR="005F6EBD" w:rsidRPr="004A65B7">
        <w:t>poniesionych przed zawarciem umowy o wsparcie działalności</w:t>
      </w:r>
      <w:r w:rsidR="003F55B7">
        <w:t>,</w:t>
      </w:r>
      <w:r w:rsidR="005F6EBD" w:rsidRPr="004A65B7">
        <w:t xml:space="preserve"> jak i na pokrycie kosztów </w:t>
      </w:r>
      <w:r w:rsidR="005F6EBD">
        <w:t>wynagrodzenia</w:t>
      </w:r>
      <w:r w:rsidR="005F6EBD" w:rsidRPr="004A65B7">
        <w:t xml:space="preserve"> ponie</w:t>
      </w:r>
      <w:r w:rsidR="005F6EBD">
        <w:t>sionych po zawarciu tej umowy. Szczegółowy okres, na który można uzyskać finansowanie określono w rozdziale X pkt 6 i 7</w:t>
      </w:r>
      <w:r w:rsidR="00140131">
        <w:t>;</w:t>
      </w:r>
    </w:p>
    <w:p w14:paraId="3F6ED510" w14:textId="73B9B7C7" w:rsidR="005F6EBD" w:rsidRDefault="00254CF1" w:rsidP="00D816AF">
      <w:pPr>
        <w:pStyle w:val="Akapitzlist"/>
        <w:numPr>
          <w:ilvl w:val="0"/>
          <w:numId w:val="13"/>
        </w:numPr>
        <w:jc w:val="both"/>
      </w:pPr>
      <w:r w:rsidRPr="00254CF1">
        <w:rPr>
          <w:b/>
          <w:bCs/>
        </w:rPr>
        <w:t>Wsparcie zatrudnienia</w:t>
      </w:r>
      <w:r>
        <w:t xml:space="preserve"> </w:t>
      </w:r>
      <w:r w:rsidR="005F6EBD">
        <w:t>może zostać przyznane na wynagrodzenia ponoszone w związku z zatrudnieniem nie więcej niż 4 pracowników</w:t>
      </w:r>
      <w:r w:rsidR="005F6EBD" w:rsidRPr="00812431">
        <w:t xml:space="preserve"> </w:t>
      </w:r>
      <w:r w:rsidR="005F6EBD">
        <w:t>zatrudnionych na podstawie umowy o pracę lub spółdzielczej umowy o pracę w wymiarze co najmniej ½</w:t>
      </w:r>
      <w:r w:rsidR="005F6EBD" w:rsidRPr="0042734C">
        <w:t xml:space="preserve"> pełnego wymiaru czasu pracy</w:t>
      </w:r>
      <w:r w:rsidR="00140131">
        <w:t>;</w:t>
      </w:r>
    </w:p>
    <w:p w14:paraId="36CC3691" w14:textId="40FB92FC" w:rsidR="00607DAF" w:rsidRDefault="00607DAF" w:rsidP="00D816AF">
      <w:pPr>
        <w:pStyle w:val="Akapitzlist"/>
        <w:numPr>
          <w:ilvl w:val="0"/>
          <w:numId w:val="13"/>
        </w:numPr>
        <w:jc w:val="both"/>
      </w:pPr>
      <w:r w:rsidRPr="00607DAF">
        <w:t xml:space="preserve">W przypadku dofinansowania do wynagrodzenia pracownika zagrożonego wykluczeniem społecznym (w ramach </w:t>
      </w:r>
      <w:r w:rsidRPr="00A47E32">
        <w:rPr>
          <w:b/>
          <w:bCs/>
        </w:rPr>
        <w:t>wsparcia zatrudnienia</w:t>
      </w:r>
      <w:r w:rsidRPr="00607DAF">
        <w:t>), konieczne jest opracowanie i realizacja indywidualnego planu reintegracyjnego, o którym mowa w art. 6 ustawy o ekonomii społecznej. Warunek ten jest spełniony także w sytuacji, gdy indywidualny plan reintegracyjny dla pracownika zagrożonego wykluczeniem społecznym został opracowany przed złożeniem wniosku, a termin zakończenia realizacji tego planu przypada nie wcześniej niż koniec okresu, na który przyznano dofinansowania do wynagrodzenia</w:t>
      </w:r>
    </w:p>
    <w:p w14:paraId="00F2E22C" w14:textId="58BB631C" w:rsidR="006D75DE" w:rsidRDefault="00867ED4" w:rsidP="00D816AF">
      <w:pPr>
        <w:pStyle w:val="Akapitzlist"/>
        <w:numPr>
          <w:ilvl w:val="0"/>
          <w:numId w:val="13"/>
        </w:numPr>
        <w:jc w:val="both"/>
      </w:pPr>
      <w:r>
        <w:lastRenderedPageBreak/>
        <w:t>Poza wsparciem udzielonym na warunkach, o których mowa w lit. a-</w:t>
      </w:r>
      <w:r w:rsidR="00254CF1">
        <w:t>c</w:t>
      </w:r>
      <w:r>
        <w:t xml:space="preserve">, </w:t>
      </w:r>
      <w:r w:rsidR="001F6CB8">
        <w:t>podmiot uprawniony</w:t>
      </w:r>
      <w:r>
        <w:t xml:space="preserve"> może wnioskować o </w:t>
      </w:r>
      <w:r w:rsidR="007053EA">
        <w:rPr>
          <w:b/>
          <w:bCs/>
        </w:rPr>
        <w:t>wsparcie bieżące</w:t>
      </w:r>
      <w:r w:rsidR="006D75DE">
        <w:t xml:space="preserve"> w wysokości maksymalnie 28 tys. zł</w:t>
      </w:r>
      <w:r w:rsidR="00140131">
        <w:t>;</w:t>
      </w:r>
    </w:p>
    <w:p w14:paraId="6BA8AD7C" w14:textId="398364FD" w:rsidR="00867ED4" w:rsidRPr="00A47E32" w:rsidRDefault="006D75DE" w:rsidP="00A47E32">
      <w:pPr>
        <w:pStyle w:val="Akapitzlist"/>
        <w:numPr>
          <w:ilvl w:val="0"/>
          <w:numId w:val="13"/>
        </w:numPr>
        <w:jc w:val="both"/>
        <w:rPr>
          <w:b/>
        </w:rPr>
      </w:pPr>
      <w:r w:rsidRPr="007053EA">
        <w:rPr>
          <w:b/>
          <w:bCs/>
        </w:rPr>
        <w:t xml:space="preserve">Wsparcie </w:t>
      </w:r>
      <w:r w:rsidR="00254CF1" w:rsidRPr="007053EA">
        <w:rPr>
          <w:b/>
          <w:bCs/>
        </w:rPr>
        <w:t>bieżące</w:t>
      </w:r>
      <w:r>
        <w:t xml:space="preserve"> może być przeznaczone w szczególności</w:t>
      </w:r>
      <w:r w:rsidR="00867ED4">
        <w:t xml:space="preserve"> </w:t>
      </w:r>
      <w:r>
        <w:t>na pokrycie</w:t>
      </w:r>
      <w:r w:rsidR="00867ED4" w:rsidRPr="0018358C">
        <w:t xml:space="preserve"> </w:t>
      </w:r>
      <w:r>
        <w:t>kosztów</w:t>
      </w:r>
      <w:r w:rsidR="00867ED4">
        <w:t xml:space="preserve"> administracyjnych takich jak np. koszty</w:t>
      </w:r>
      <w:r w:rsidR="00867ED4" w:rsidRPr="0018358C">
        <w:t>:</w:t>
      </w:r>
      <w:r w:rsidR="006734B0">
        <w:t xml:space="preserve"> </w:t>
      </w:r>
      <w:r w:rsidR="00867ED4">
        <w:t>obsługi księgowej</w:t>
      </w:r>
      <w:r w:rsidR="006734B0">
        <w:t>,</w:t>
      </w:r>
      <w:r w:rsidR="00867ED4" w:rsidRPr="00FE00CF">
        <w:t xml:space="preserve"> </w:t>
      </w:r>
      <w:r w:rsidR="00867ED4">
        <w:t>obsługi prawnej</w:t>
      </w:r>
      <w:r w:rsidR="006734B0">
        <w:t xml:space="preserve">, </w:t>
      </w:r>
      <w:r w:rsidR="00867ED4">
        <w:t>promocji</w:t>
      </w:r>
      <w:r w:rsidR="006734B0">
        <w:t xml:space="preserve">, </w:t>
      </w:r>
      <w:r w:rsidR="00867ED4">
        <w:t>utrzymania biura lub innych pomieszczeń wykorzystywanych do prowadzenia działalności, koszty mediów</w:t>
      </w:r>
      <w:r w:rsidR="00140131">
        <w:t>;</w:t>
      </w:r>
    </w:p>
    <w:p w14:paraId="3CDD5489" w14:textId="3344394F" w:rsidR="005F6EBD" w:rsidRPr="00CB646D" w:rsidRDefault="005F6EBD" w:rsidP="00D816AF">
      <w:pPr>
        <w:pStyle w:val="Akapitzlist"/>
        <w:numPr>
          <w:ilvl w:val="0"/>
          <w:numId w:val="18"/>
        </w:numPr>
        <w:ind w:left="0" w:firstLine="0"/>
        <w:jc w:val="both"/>
        <w:rPr>
          <w:b/>
        </w:rPr>
      </w:pPr>
      <w:bookmarkStart w:id="7" w:name="_Hlk164763275"/>
      <w:r w:rsidRPr="00CB646D">
        <w:rPr>
          <w:b/>
        </w:rPr>
        <w:t>Wsparcie PS w realizowaniu usług społecznych</w:t>
      </w:r>
      <w:bookmarkEnd w:id="7"/>
      <w:r w:rsidR="00254CF1" w:rsidRPr="00254CF1">
        <w:t xml:space="preserve"> </w:t>
      </w:r>
      <w:r w:rsidR="00254CF1" w:rsidRPr="00CB646D">
        <w:rPr>
          <w:b/>
        </w:rPr>
        <w:t>i wsparcie bieżące</w:t>
      </w:r>
      <w:r w:rsidRPr="00CB646D">
        <w:rPr>
          <w:b/>
        </w:rPr>
        <w:t xml:space="preserve">. </w:t>
      </w:r>
      <w:r w:rsidRPr="00CB646D">
        <w:rPr>
          <w:bCs/>
        </w:rPr>
        <w:t>W ramach tego instrumentu możliwe będzie uzyskanie środków na pokrycie wydatków związanych z realizacją usług społecznych przez podmiot uprawniony, np. zakupem wyposażenia niezbędnego do świadczenia usług społecznych</w:t>
      </w:r>
      <w:r w:rsidR="003C7A16">
        <w:rPr>
          <w:bCs/>
        </w:rPr>
        <w:t xml:space="preserve"> czy też</w:t>
      </w:r>
      <w:r w:rsidRPr="00CB646D">
        <w:rPr>
          <w:bCs/>
        </w:rPr>
        <w:t xml:space="preserve">, podnoszeniem kwalifikacji lub rozwijania kompetencji pracowników </w:t>
      </w:r>
      <w:r w:rsidR="001F6CB8">
        <w:rPr>
          <w:bCs/>
        </w:rPr>
        <w:t>podmiotu uprawnionego</w:t>
      </w:r>
      <w:r w:rsidRPr="00CB646D">
        <w:rPr>
          <w:bCs/>
        </w:rPr>
        <w:t xml:space="preserve"> w zakresie usług społecznych</w:t>
      </w:r>
      <w:r w:rsidR="003C7A16">
        <w:rPr>
          <w:bCs/>
        </w:rPr>
        <w:t>.</w:t>
      </w:r>
      <w:r w:rsidR="00D2630F" w:rsidRPr="00D2630F">
        <w:t xml:space="preserve"> </w:t>
      </w:r>
      <w:r w:rsidR="00D2630F" w:rsidRPr="00CB646D">
        <w:rPr>
          <w:bCs/>
        </w:rPr>
        <w:t>Ponadto w ramach tego instrumentu PS będą mogły wnioskować także o środki na wsparcie bieżące</w:t>
      </w:r>
      <w:r w:rsidR="00601797">
        <w:rPr>
          <w:bCs/>
        </w:rPr>
        <w:t>.</w:t>
      </w:r>
    </w:p>
    <w:p w14:paraId="1200CED5" w14:textId="77777777" w:rsidR="005F6EBD" w:rsidRDefault="005F6EBD" w:rsidP="005F6EBD">
      <w:pPr>
        <w:pStyle w:val="Akapitzlist"/>
        <w:numPr>
          <w:ilvl w:val="0"/>
          <w:numId w:val="0"/>
        </w:numPr>
        <w:jc w:val="both"/>
        <w:rPr>
          <w:b/>
        </w:rPr>
      </w:pPr>
      <w:r w:rsidRPr="00C15DCE">
        <w:rPr>
          <w:b/>
        </w:rPr>
        <w:t>Warunki uzyskania wsparcia:</w:t>
      </w:r>
    </w:p>
    <w:p w14:paraId="440B8AA9" w14:textId="71924242" w:rsidR="005F6EBD" w:rsidRDefault="00D2630F" w:rsidP="00D816AF">
      <w:pPr>
        <w:pStyle w:val="Akapitzlist"/>
        <w:numPr>
          <w:ilvl w:val="0"/>
          <w:numId w:val="12"/>
        </w:numPr>
        <w:jc w:val="both"/>
      </w:pPr>
      <w:r w:rsidRPr="00D2630F">
        <w:rPr>
          <w:b/>
          <w:bCs/>
        </w:rPr>
        <w:t>Wsparcie PS w realizowaniu usług społecznych</w:t>
      </w:r>
      <w:r w:rsidRPr="00D2630F">
        <w:t xml:space="preserve"> </w:t>
      </w:r>
      <w:r>
        <w:t>obejmuje dofinansowanie do kosztów</w:t>
      </w:r>
      <w:r w:rsidR="005F6EBD" w:rsidRPr="00174788">
        <w:t xml:space="preserve"> poniesionych</w:t>
      </w:r>
      <w:r w:rsidR="005F6EBD">
        <w:t xml:space="preserve"> </w:t>
      </w:r>
      <w:r>
        <w:t>w związku z realizowaniem usług społecznych</w:t>
      </w:r>
      <w:r w:rsidR="00213DB9">
        <w:t xml:space="preserve"> np. kosztów:</w:t>
      </w:r>
    </w:p>
    <w:p w14:paraId="64D390A0" w14:textId="5B576038" w:rsidR="0094142B" w:rsidRDefault="0094142B" w:rsidP="0094142B">
      <w:pPr>
        <w:pStyle w:val="Akapitzlist"/>
        <w:numPr>
          <w:ilvl w:val="0"/>
          <w:numId w:val="15"/>
        </w:numPr>
        <w:jc w:val="both"/>
      </w:pPr>
      <w:r>
        <w:t>wynagrodzenia pracownika podmiotu uprawnionego zaangażowanych w realizowanie usług społecznych na warunkach określonych w pkt 1 lit. a-c,</w:t>
      </w:r>
    </w:p>
    <w:p w14:paraId="09D3419A" w14:textId="6F9E3E57" w:rsidR="005F6EBD" w:rsidRDefault="005F6EBD" w:rsidP="00D816AF">
      <w:pPr>
        <w:pStyle w:val="Akapitzlist"/>
        <w:numPr>
          <w:ilvl w:val="0"/>
          <w:numId w:val="15"/>
        </w:numPr>
        <w:jc w:val="both"/>
      </w:pPr>
      <w:r w:rsidRPr="00174788">
        <w:t>studi</w:t>
      </w:r>
      <w:r w:rsidR="00213DB9">
        <w:t>ów</w:t>
      </w:r>
      <w:r w:rsidRPr="00174788">
        <w:t xml:space="preserve"> </w:t>
      </w:r>
      <w:r w:rsidR="00213DB9" w:rsidRPr="00174788">
        <w:t>podyplomow</w:t>
      </w:r>
      <w:r w:rsidR="00213DB9">
        <w:t>ych</w:t>
      </w:r>
      <w:r>
        <w:t xml:space="preserve"> lub ich częś</w:t>
      </w:r>
      <w:r w:rsidR="00A24B26">
        <w:t>ci</w:t>
      </w:r>
      <w:r>
        <w:t xml:space="preserve"> (np. 1 semestr), kurs</w:t>
      </w:r>
      <w:r w:rsidR="00213DB9">
        <w:t>ów</w:t>
      </w:r>
      <w:r>
        <w:t>, szkole</w:t>
      </w:r>
      <w:r w:rsidR="00213DB9">
        <w:t>ń</w:t>
      </w:r>
      <w:r>
        <w:t xml:space="preserve">, </w:t>
      </w:r>
      <w:r w:rsidR="00601797" w:rsidRPr="00174788">
        <w:t>egzamin</w:t>
      </w:r>
      <w:r w:rsidR="00601797">
        <w:t>ów</w:t>
      </w:r>
      <w:r w:rsidR="00601797" w:rsidRPr="00174788">
        <w:t xml:space="preserve"> </w:t>
      </w:r>
      <w:r w:rsidRPr="00174788">
        <w:t>umożliwiając</w:t>
      </w:r>
      <w:r w:rsidR="00601797">
        <w:t>ych</w:t>
      </w:r>
      <w:r w:rsidRPr="00174788">
        <w:t xml:space="preserve"> uzyskanie dyplomów potwierdzających nabycie umiejętności, kwalifikacji lub uprawnień zawodowych</w:t>
      </w:r>
      <w:r>
        <w:t>,</w:t>
      </w:r>
    </w:p>
    <w:p w14:paraId="63FEC71A" w14:textId="08435AAA" w:rsidR="00213DB9" w:rsidRDefault="00213DB9" w:rsidP="00D816AF">
      <w:pPr>
        <w:pStyle w:val="Akapitzlist"/>
        <w:numPr>
          <w:ilvl w:val="0"/>
          <w:numId w:val="15"/>
        </w:numPr>
        <w:jc w:val="both"/>
      </w:pPr>
      <w:proofErr w:type="spellStart"/>
      <w:r>
        <w:t>superwizji</w:t>
      </w:r>
      <w:proofErr w:type="spellEnd"/>
      <w:r>
        <w:t xml:space="preserve"> dla pracowników bezpośrednio zaangażowanych w świadczenie usług społecznych,</w:t>
      </w:r>
    </w:p>
    <w:p w14:paraId="146A01CE" w14:textId="2ACB3555" w:rsidR="00213DB9" w:rsidRDefault="00213DB9" w:rsidP="00D816AF">
      <w:pPr>
        <w:pStyle w:val="Akapitzlist"/>
        <w:numPr>
          <w:ilvl w:val="0"/>
          <w:numId w:val="15"/>
        </w:numPr>
        <w:jc w:val="both"/>
      </w:pPr>
      <w:r>
        <w:t>zakupu wyposażenia i materiałów</w:t>
      </w:r>
      <w:r w:rsidR="0094142B" w:rsidRPr="0094142B">
        <w:t xml:space="preserve"> </w:t>
      </w:r>
      <w:r w:rsidR="0094142B">
        <w:t>(</w:t>
      </w:r>
      <w:r w:rsidR="0094142B" w:rsidRPr="0094142B">
        <w:t>w tym licencji i oprogramowania</w:t>
      </w:r>
      <w:r w:rsidR="0094142B">
        <w:t>)</w:t>
      </w:r>
      <w:r w:rsidR="0094142B" w:rsidRPr="0094142B">
        <w:t>,</w:t>
      </w:r>
      <w:r>
        <w:t xml:space="preserve"> niezbędnych do świadczenia usług społecznych,</w:t>
      </w:r>
    </w:p>
    <w:p w14:paraId="629C0779" w14:textId="421330FD" w:rsidR="00213DB9" w:rsidRDefault="00213DB9" w:rsidP="00D816AF">
      <w:pPr>
        <w:pStyle w:val="Akapitzlist"/>
        <w:numPr>
          <w:ilvl w:val="0"/>
          <w:numId w:val="15"/>
        </w:numPr>
        <w:jc w:val="both"/>
      </w:pPr>
      <w:r>
        <w:t>wdrożenia rozwiązań usprawniających świadczenie usług społecznych np. zarządzanie personelem, kontakty z odbiorcami usług</w:t>
      </w:r>
      <w:r w:rsidR="0094142B">
        <w:t>;</w:t>
      </w:r>
    </w:p>
    <w:p w14:paraId="0A1070EA" w14:textId="1A9A3DB4" w:rsidR="00B04D48" w:rsidRDefault="00213DB9" w:rsidP="00A47E32">
      <w:pPr>
        <w:pStyle w:val="Akapitzlist"/>
        <w:numPr>
          <w:ilvl w:val="0"/>
          <w:numId w:val="12"/>
        </w:numPr>
        <w:jc w:val="both"/>
      </w:pPr>
      <w:r>
        <w:t xml:space="preserve">W ramach </w:t>
      </w:r>
      <w:r w:rsidRPr="00213DB9">
        <w:rPr>
          <w:b/>
          <w:bCs/>
        </w:rPr>
        <w:t>wsparcia PS w realizowaniu usług społecznych</w:t>
      </w:r>
      <w:r w:rsidRPr="00213DB9">
        <w:t xml:space="preserve"> </w:t>
      </w:r>
      <w:r>
        <w:t>możliwe jest pokrycie 100% kosztów przedsięwzięcia</w:t>
      </w:r>
      <w:r w:rsidR="005F6EBD">
        <w:t xml:space="preserve"> zmierzając</w:t>
      </w:r>
      <w:r>
        <w:t>ego</w:t>
      </w:r>
      <w:r w:rsidR="005F6EBD">
        <w:t xml:space="preserve"> do </w:t>
      </w:r>
      <w:bookmarkStart w:id="8" w:name="_Hlk155789363"/>
      <w:r w:rsidR="005F6EBD">
        <w:t xml:space="preserve">podniesienia kwalifikacji lub rozwoju kompetencji </w:t>
      </w:r>
      <w:r w:rsidR="005427D1">
        <w:t xml:space="preserve">pracowników </w:t>
      </w:r>
      <w:r w:rsidR="005F6EBD">
        <w:t>w zakresie usług społecznych</w:t>
      </w:r>
      <w:bookmarkEnd w:id="8"/>
      <w:r>
        <w:t xml:space="preserve">. </w:t>
      </w:r>
      <w:r w:rsidR="005F6EBD">
        <w:t>Przedsięwzięcie</w:t>
      </w:r>
      <w:r>
        <w:t xml:space="preserve"> te</w:t>
      </w:r>
      <w:r w:rsidR="005F6EBD">
        <w:t xml:space="preserve"> powinno rozpocząć się oraz zostać opłacone w roku kalendarzowym, w którym przyznano wsparcie</w:t>
      </w:r>
      <w:r w:rsidR="00140131">
        <w:t>;</w:t>
      </w:r>
    </w:p>
    <w:p w14:paraId="4C143FE1" w14:textId="1324FF45" w:rsidR="00CD3A12" w:rsidRDefault="00CD3A12" w:rsidP="00A47E32">
      <w:pPr>
        <w:pStyle w:val="Akapitzlist"/>
        <w:numPr>
          <w:ilvl w:val="0"/>
          <w:numId w:val="12"/>
        </w:numPr>
        <w:jc w:val="both"/>
      </w:pPr>
      <w:r w:rsidRPr="001406BA">
        <w:rPr>
          <w:bCs/>
        </w:rPr>
        <w:t xml:space="preserve">W przypadku dofinansowania do wynagrodzenia pracownika zagrożonego wykluczeniem społecznym (w ramach </w:t>
      </w:r>
      <w:r w:rsidRPr="001406BA">
        <w:t>wsparcia PS w realizowaniu usług społecznych</w:t>
      </w:r>
      <w:r w:rsidRPr="001406BA">
        <w:rPr>
          <w:bCs/>
        </w:rPr>
        <w:t xml:space="preserve">), konieczne jest opracowanie i realizacja indywidualnego planu reintegracyjnego, o którym mowa w art. 6 ustawy o ekonomii społecznej. </w:t>
      </w:r>
      <w:r w:rsidRPr="00571B33">
        <w:rPr>
          <w:bCs/>
        </w:rPr>
        <w:t>Warunek ten jest spełniony także w sytuacji, gdy indywidualny plan reintegracyjny dla pracownika zagrożonego wykluczeniem społecznym został opracowany przed złożeniem wniosku, a termin zakończenia realizacji tego planu przypada nie wcześniej niż koniec okresu, na który przyznano dofinansowania do wynagrodzenia.</w:t>
      </w:r>
    </w:p>
    <w:p w14:paraId="19E005AD" w14:textId="72C929F0" w:rsidR="005F6EBD" w:rsidRDefault="005F6EBD" w:rsidP="00D816AF">
      <w:pPr>
        <w:pStyle w:val="Akapitzlist"/>
        <w:numPr>
          <w:ilvl w:val="0"/>
          <w:numId w:val="12"/>
        </w:numPr>
        <w:jc w:val="both"/>
      </w:pPr>
      <w:r>
        <w:lastRenderedPageBreak/>
        <w:t xml:space="preserve">Maksymalna wartość </w:t>
      </w:r>
      <w:r w:rsidR="005427D1" w:rsidRPr="005427D1">
        <w:rPr>
          <w:b/>
          <w:bCs/>
        </w:rPr>
        <w:t>wsparci</w:t>
      </w:r>
      <w:r w:rsidR="005427D1">
        <w:rPr>
          <w:b/>
          <w:bCs/>
        </w:rPr>
        <w:t>a</w:t>
      </w:r>
      <w:r w:rsidR="005427D1" w:rsidRPr="005427D1">
        <w:rPr>
          <w:b/>
          <w:bCs/>
        </w:rPr>
        <w:t xml:space="preserve"> PS w realizowaniu usług społecznych</w:t>
      </w:r>
      <w:r>
        <w:t xml:space="preserve"> wynosi </w:t>
      </w:r>
      <w:r w:rsidR="005427D1">
        <w:t>72</w:t>
      </w:r>
      <w:r>
        <w:t xml:space="preserve"> tys. zł </w:t>
      </w:r>
      <w:bookmarkStart w:id="9" w:name="_Hlk155788844"/>
      <w:r>
        <w:t>na jedno PS</w:t>
      </w:r>
      <w:bookmarkEnd w:id="9"/>
      <w:r w:rsidR="00140131">
        <w:t>;</w:t>
      </w:r>
    </w:p>
    <w:p w14:paraId="207FBEF7" w14:textId="0D61AC0C" w:rsidR="005427D1" w:rsidRDefault="005427D1" w:rsidP="00D816AF">
      <w:pPr>
        <w:pStyle w:val="Akapitzlist"/>
        <w:numPr>
          <w:ilvl w:val="0"/>
          <w:numId w:val="12"/>
        </w:numPr>
        <w:jc w:val="both"/>
      </w:pPr>
      <w:r>
        <w:t xml:space="preserve">Poza wsparciem udzielonym na warunkach, o których mowa w lit. a-c, </w:t>
      </w:r>
      <w:r w:rsidR="001F6CB8">
        <w:t>podmiot uprawniony</w:t>
      </w:r>
      <w:r>
        <w:t xml:space="preserve"> może wnioskować o </w:t>
      </w:r>
      <w:r w:rsidRPr="00254CF1">
        <w:rPr>
          <w:b/>
          <w:bCs/>
        </w:rPr>
        <w:t xml:space="preserve">wsparcie </w:t>
      </w:r>
      <w:r w:rsidR="001406BA">
        <w:rPr>
          <w:b/>
          <w:bCs/>
        </w:rPr>
        <w:t>bieżące</w:t>
      </w:r>
      <w:r>
        <w:t xml:space="preserve"> w wysokości maksymalnie 28 tys. zł</w:t>
      </w:r>
      <w:r w:rsidR="00140131">
        <w:t>;</w:t>
      </w:r>
    </w:p>
    <w:p w14:paraId="1905167E" w14:textId="4968A3B8" w:rsidR="007053EA" w:rsidRPr="0018358C" w:rsidRDefault="007053EA" w:rsidP="00D816AF">
      <w:pPr>
        <w:pStyle w:val="Akapitzlist"/>
        <w:numPr>
          <w:ilvl w:val="0"/>
          <w:numId w:val="12"/>
        </w:numPr>
        <w:jc w:val="both"/>
      </w:pPr>
      <w:r w:rsidRPr="007053EA">
        <w:rPr>
          <w:b/>
          <w:bCs/>
        </w:rPr>
        <w:t>Wsparcie bieżące</w:t>
      </w:r>
      <w:r>
        <w:t xml:space="preserve"> może być przeznaczone w szczególności na pokrycie</w:t>
      </w:r>
      <w:r w:rsidRPr="0018358C">
        <w:t xml:space="preserve"> </w:t>
      </w:r>
      <w:r>
        <w:t>kosztów administracyjnych takich jak np. koszty</w:t>
      </w:r>
      <w:r w:rsidRPr="0018358C">
        <w:t>:</w:t>
      </w:r>
      <w:r>
        <w:t xml:space="preserve"> obsługi księgowej,</w:t>
      </w:r>
      <w:r w:rsidRPr="00FE00CF">
        <w:t xml:space="preserve"> </w:t>
      </w:r>
      <w:r>
        <w:t>obsługi prawnej, promocji, utrzymania biura lub innych pomieszczeń wykorzystywanych do prowadzenia działalności, koszty mediów</w:t>
      </w:r>
      <w:r w:rsidR="00140131">
        <w:t>;</w:t>
      </w:r>
    </w:p>
    <w:p w14:paraId="435B298C" w14:textId="77777777" w:rsidR="005F6EBD" w:rsidRPr="00380949" w:rsidRDefault="005F6EBD" w:rsidP="00D816AF">
      <w:pPr>
        <w:pStyle w:val="Akapitzlist"/>
        <w:numPr>
          <w:ilvl w:val="0"/>
          <w:numId w:val="18"/>
        </w:numPr>
        <w:ind w:left="0" w:firstLine="0"/>
        <w:jc w:val="both"/>
      </w:pPr>
      <w:bookmarkStart w:id="10" w:name="_Hlk203651635"/>
      <w:r w:rsidRPr="002A560E">
        <w:rPr>
          <w:b/>
        </w:rPr>
        <w:t>Wsparcie reintegracji</w:t>
      </w:r>
      <w:bookmarkEnd w:id="10"/>
      <w:r w:rsidRPr="002A560E">
        <w:rPr>
          <w:b/>
        </w:rPr>
        <w:t>.</w:t>
      </w:r>
      <w:r w:rsidRPr="00380949">
        <w:t xml:space="preserve"> W ramach tego instrumentu możliwe będzie uzyskani</w:t>
      </w:r>
      <w:r>
        <w:t xml:space="preserve">e </w:t>
      </w:r>
      <w:r w:rsidRPr="00380949">
        <w:t>dofinansowania na pokrycie kosztów reintegracji społecznej i zawodowej pracowników zagrożonych wykluczeniem społecznym.</w:t>
      </w:r>
    </w:p>
    <w:p w14:paraId="1B55AF70" w14:textId="4042880B" w:rsidR="005F6EBD" w:rsidRPr="009449E5" w:rsidRDefault="005F6EBD" w:rsidP="005F6EBD">
      <w:pPr>
        <w:jc w:val="both"/>
        <w:rPr>
          <w:b/>
        </w:rPr>
      </w:pPr>
      <w:r w:rsidRPr="009449E5">
        <w:rPr>
          <w:b/>
        </w:rPr>
        <w:t>Warunki uzyskania wsparcia:</w:t>
      </w:r>
    </w:p>
    <w:p w14:paraId="41380B6B" w14:textId="6F19092A" w:rsidR="005F6EBD" w:rsidRDefault="005F6EBD" w:rsidP="00D816AF">
      <w:pPr>
        <w:pStyle w:val="Akapitzlist"/>
        <w:numPr>
          <w:ilvl w:val="0"/>
          <w:numId w:val="2"/>
        </w:numPr>
        <w:jc w:val="both"/>
      </w:pPr>
      <w:r>
        <w:t xml:space="preserve">Maksymalna wartość </w:t>
      </w:r>
      <w:r w:rsidR="0062416B" w:rsidRPr="0062416B">
        <w:rPr>
          <w:b/>
          <w:bCs/>
        </w:rPr>
        <w:t>wsparcia reintegracji</w:t>
      </w:r>
      <w:r>
        <w:t xml:space="preserve"> </w:t>
      </w:r>
      <w:r w:rsidR="0062416B">
        <w:t xml:space="preserve">na jeden podmiot uprawniony wynosi </w:t>
      </w:r>
      <w:r w:rsidR="00E66127">
        <w:t xml:space="preserve">50 </w:t>
      </w:r>
      <w:r w:rsidR="0062416B">
        <w:t xml:space="preserve">tys. zł. Maksymalny koszt działań reintegracyjnych w przeliczeniu na jednego pracownika zagrożonego wykluczeniem społecznym nie może przekroczyć kwoty </w:t>
      </w:r>
      <w:r w:rsidR="00E66127">
        <w:t xml:space="preserve">12 </w:t>
      </w:r>
      <w:r w:rsidR="0062416B">
        <w:t>tys. zł</w:t>
      </w:r>
      <w:r w:rsidR="00140131">
        <w:t>;</w:t>
      </w:r>
    </w:p>
    <w:p w14:paraId="1E1AD666" w14:textId="2E81782F" w:rsidR="005F6EBD" w:rsidRDefault="005F6EBD" w:rsidP="00D816AF">
      <w:pPr>
        <w:pStyle w:val="Akapitzlist"/>
        <w:numPr>
          <w:ilvl w:val="0"/>
          <w:numId w:val="2"/>
        </w:numPr>
        <w:jc w:val="both"/>
      </w:pPr>
      <w:r>
        <w:t>Dla każdego pracownika, którego proces reintegracji będzie wspierany w ramach programu, konieczne jest sporządzenie indywidualnego planu reintegracyjnego, o którym mowa w art. 6 ustawy o ekonomii społecznej</w:t>
      </w:r>
      <w:r w:rsidR="0062416B">
        <w:t>.</w:t>
      </w:r>
      <w:r w:rsidR="0062416B" w:rsidRPr="0062416B">
        <w:t xml:space="preserve"> Warunek ten jest spełniony także w sytuacji, w której niezależnie od aplikowania o środki w ramach programu</w:t>
      </w:r>
      <w:r w:rsidR="0062416B">
        <w:t>,</w:t>
      </w:r>
      <w:r w:rsidR="0062416B" w:rsidRPr="0062416B">
        <w:t xml:space="preserve"> dla pracownika zagrożonego wykluczeniem społecznym opracowany został wcześniej indywidualny plan </w:t>
      </w:r>
      <w:r w:rsidR="00BF5DBB">
        <w:t>reintegracyjny</w:t>
      </w:r>
      <w:r w:rsidR="0062416B" w:rsidRPr="0062416B">
        <w:t xml:space="preserve">, </w:t>
      </w:r>
      <w:r w:rsidR="001F6CB8" w:rsidRPr="001F6CB8">
        <w:t xml:space="preserve">a termin zakończenia realizacji tego planu przypada nie wcześniej niż koniec </w:t>
      </w:r>
      <w:r w:rsidR="001F6CB8">
        <w:t xml:space="preserve">działań dofinansowanych w ramach </w:t>
      </w:r>
      <w:r w:rsidR="001F6CB8">
        <w:rPr>
          <w:b/>
          <w:bCs/>
        </w:rPr>
        <w:t>wsparcia reintegracji</w:t>
      </w:r>
      <w:r w:rsidR="00140131" w:rsidRPr="00AB36F0">
        <w:t>;</w:t>
      </w:r>
    </w:p>
    <w:p w14:paraId="069FC852" w14:textId="37EC7A84" w:rsidR="005F6EBD" w:rsidRDefault="005F6EBD" w:rsidP="00D816AF">
      <w:pPr>
        <w:pStyle w:val="Akapitzlist"/>
        <w:numPr>
          <w:ilvl w:val="0"/>
          <w:numId w:val="2"/>
        </w:numPr>
        <w:jc w:val="both"/>
      </w:pPr>
      <w:r w:rsidRPr="00C530F8">
        <w:t>Dofinansowane działania reintegracyjne muszą wynikać z diagnozy potrzeb osoby objętej indywidualnym planem reintegracyjnym</w:t>
      </w:r>
      <w:r w:rsidR="00140131">
        <w:t>;</w:t>
      </w:r>
    </w:p>
    <w:p w14:paraId="3AD4AD48" w14:textId="0624F2D2" w:rsidR="005F6EBD" w:rsidRDefault="005F6EBD" w:rsidP="00D816AF">
      <w:pPr>
        <w:pStyle w:val="Akapitzlist"/>
        <w:numPr>
          <w:ilvl w:val="0"/>
          <w:numId w:val="2"/>
        </w:numPr>
        <w:jc w:val="both"/>
      </w:pPr>
      <w:r>
        <w:t>Podmiot uprawniony może objąć działaniami reintegracyjnymi dowolną liczbę pracowników zagrożonych wykluczeniem społecznym pod warunkiem zachowania zasad, o których mowa w lit. a</w:t>
      </w:r>
      <w:r w:rsidRPr="005342DA">
        <w:t>–</w:t>
      </w:r>
      <w:r>
        <w:t>c</w:t>
      </w:r>
      <w:r w:rsidR="00140131">
        <w:t>;</w:t>
      </w:r>
    </w:p>
    <w:p w14:paraId="0C08858A" w14:textId="52842619" w:rsidR="005F6EBD" w:rsidRDefault="0062416B" w:rsidP="00D816AF">
      <w:pPr>
        <w:pStyle w:val="Akapitzlist"/>
        <w:numPr>
          <w:ilvl w:val="0"/>
          <w:numId w:val="2"/>
        </w:numPr>
        <w:jc w:val="both"/>
      </w:pPr>
      <w:r>
        <w:t>W działaniach reintegracyjnych</w:t>
      </w:r>
      <w:r w:rsidR="00CB646D">
        <w:t xml:space="preserve"> dofinansowanych w ramach </w:t>
      </w:r>
      <w:r w:rsidR="00CB646D" w:rsidRPr="001F6CB8">
        <w:rPr>
          <w:b/>
          <w:bCs/>
        </w:rPr>
        <w:t>wsparcia reintegracji</w:t>
      </w:r>
      <w:r w:rsidR="00CB646D" w:rsidRPr="00CB646D">
        <w:t xml:space="preserve"> </w:t>
      </w:r>
      <w:r>
        <w:t xml:space="preserve">mogą uczestniczyć także inni niż </w:t>
      </w:r>
      <w:r w:rsidR="00CB646D">
        <w:t xml:space="preserve">zagrożeni wykluczeniem społecznym pracownicy </w:t>
      </w:r>
      <w:r w:rsidR="001F6CB8">
        <w:t>podmiotu uprawnionego</w:t>
      </w:r>
      <w:r w:rsidR="00CB646D">
        <w:t>, o ile pozytywnie przekłada się to na proces reintegracji pracowników zagrożonych wykluczeniem społecznym</w:t>
      </w:r>
      <w:r w:rsidR="00140131">
        <w:t>;</w:t>
      </w:r>
    </w:p>
    <w:p w14:paraId="6347F394" w14:textId="32FD5423" w:rsidR="00CB646D" w:rsidRDefault="00CB646D" w:rsidP="00D816AF">
      <w:pPr>
        <w:pStyle w:val="Akapitzlist"/>
        <w:numPr>
          <w:ilvl w:val="0"/>
          <w:numId w:val="2"/>
        </w:numPr>
        <w:jc w:val="both"/>
      </w:pPr>
      <w:r>
        <w:t xml:space="preserve">Podmiot uprawniony może przeznaczyć nie więcej niż </w:t>
      </w:r>
      <w:r w:rsidR="00F36678">
        <w:t xml:space="preserve">20 </w:t>
      </w:r>
      <w:r>
        <w:t xml:space="preserve">tys. zł na sfinansowanie kosztów związanych z wzmocnieniem potencjału reintegracyjnego </w:t>
      </w:r>
      <w:r w:rsidR="001F6CB8">
        <w:t xml:space="preserve">PS, </w:t>
      </w:r>
      <w:r>
        <w:t>takich jak:</w:t>
      </w:r>
    </w:p>
    <w:p w14:paraId="5BCBA6DF" w14:textId="27D8E1B4" w:rsidR="00CB646D" w:rsidRDefault="00CB646D" w:rsidP="00D816AF">
      <w:pPr>
        <w:pStyle w:val="Akapitzlist"/>
        <w:numPr>
          <w:ilvl w:val="0"/>
          <w:numId w:val="15"/>
        </w:numPr>
        <w:jc w:val="both"/>
      </w:pPr>
      <w:r w:rsidRPr="00CB646D">
        <w:t>podnoszenie kwalifikacji lub rozwijani</w:t>
      </w:r>
      <w:r w:rsidR="005C29DE">
        <w:t>e</w:t>
      </w:r>
      <w:r w:rsidRPr="00CB646D">
        <w:t xml:space="preserve"> kompetencji pracownik</w:t>
      </w:r>
      <w:r>
        <w:t>a</w:t>
      </w:r>
      <w:r w:rsidRPr="00CB646D">
        <w:t xml:space="preserve"> PS </w:t>
      </w:r>
      <w:r>
        <w:t>zaangażowanego w proces reintegracji pracowników zagrożonych wykluczeniem społecznym,</w:t>
      </w:r>
    </w:p>
    <w:p w14:paraId="005ADAFE" w14:textId="46578E35" w:rsidR="00CB646D" w:rsidRDefault="00CB646D" w:rsidP="00D816AF">
      <w:pPr>
        <w:pStyle w:val="Akapitzlist"/>
        <w:numPr>
          <w:ilvl w:val="0"/>
          <w:numId w:val="15"/>
        </w:numPr>
        <w:jc w:val="both"/>
      </w:pPr>
      <w:proofErr w:type="spellStart"/>
      <w:r>
        <w:t>superwizj</w:t>
      </w:r>
      <w:r w:rsidR="005C29DE">
        <w:t>a</w:t>
      </w:r>
      <w:proofErr w:type="spellEnd"/>
      <w:r>
        <w:t>,</w:t>
      </w:r>
    </w:p>
    <w:p w14:paraId="138AF054" w14:textId="17E168CE" w:rsidR="00CB646D" w:rsidRDefault="00CB646D" w:rsidP="00D816AF">
      <w:pPr>
        <w:pStyle w:val="Akapitzlist"/>
        <w:numPr>
          <w:ilvl w:val="0"/>
          <w:numId w:val="15"/>
        </w:numPr>
        <w:jc w:val="both"/>
      </w:pPr>
      <w:r>
        <w:lastRenderedPageBreak/>
        <w:t xml:space="preserve">pokrycie części kosztów wynagrodzenia pracownika </w:t>
      </w:r>
      <w:r w:rsidRPr="00CB646D">
        <w:t>zaangażowanego w proces reintegracji pracowników zagrożonych wykluczeniem społecznym</w:t>
      </w:r>
      <w:r>
        <w:t xml:space="preserve"> na zasadach określonych w pkt 1 lit a, b i </w:t>
      </w:r>
      <w:r w:rsidR="00407E3E">
        <w:t>d</w:t>
      </w:r>
      <w:r w:rsidR="00B30FE0">
        <w:t>, o ile wynagrodzenie to nie zostało dofinansowane w ramach instrumentów wsparcia</w:t>
      </w:r>
      <w:r w:rsidR="001F6CB8">
        <w:t>,</w:t>
      </w:r>
      <w:r w:rsidR="00B30FE0">
        <w:t xml:space="preserve"> o których mowa w pkt 1 i 2.</w:t>
      </w:r>
    </w:p>
    <w:p w14:paraId="4928D3C7" w14:textId="2A4A2CC8" w:rsidR="001F6CB8" w:rsidRPr="002A560E" w:rsidRDefault="00CB646D" w:rsidP="00D816AF">
      <w:pPr>
        <w:pStyle w:val="Akapitzlist"/>
        <w:numPr>
          <w:ilvl w:val="0"/>
          <w:numId w:val="18"/>
        </w:numPr>
        <w:ind w:left="0" w:firstLine="0"/>
        <w:jc w:val="both"/>
      </w:pPr>
      <w:r>
        <w:t xml:space="preserve"> </w:t>
      </w:r>
      <w:r w:rsidR="005F6EBD" w:rsidRPr="002A560E">
        <w:t>Podmioty uprawnione do uzyskania wsparci</w:t>
      </w:r>
      <w:r w:rsidR="005F6EBD">
        <w:t>a</w:t>
      </w:r>
      <w:r w:rsidR="005F6EBD" w:rsidRPr="002A560E">
        <w:t xml:space="preserve"> będą mogły skorzystać </w:t>
      </w:r>
      <w:r w:rsidR="005F6EBD">
        <w:t xml:space="preserve">jeden raz w roku kalendarzowym z </w:t>
      </w:r>
      <w:r w:rsidR="00B30FE0">
        <w:t>instrumentu, o którym mowa w pkt 3</w:t>
      </w:r>
      <w:r w:rsidR="005C29DE">
        <w:t>,</w:t>
      </w:r>
      <w:r w:rsidR="00B30FE0">
        <w:t xml:space="preserve"> </w:t>
      </w:r>
      <w:r w:rsidR="001462F6">
        <w:t>oraz</w:t>
      </w:r>
      <w:r w:rsidR="006734B0">
        <w:t xml:space="preserve"> </w:t>
      </w:r>
      <w:r w:rsidR="00B30FE0">
        <w:t xml:space="preserve">jednego </w:t>
      </w:r>
      <w:r w:rsidR="006734B0">
        <w:t>z dwóch instrumentów</w:t>
      </w:r>
      <w:r w:rsidR="00B30FE0">
        <w:t>, o których mowa w pkt 1 i pkt 2.</w:t>
      </w:r>
      <w:r w:rsidR="001F6CB8">
        <w:t xml:space="preserve"> Maksymalna wysokość wsparcia przekazanego w roku kalendarzowym jednemu podmiotowi uprawnionemu wynosi </w:t>
      </w:r>
      <w:r w:rsidR="00E66127">
        <w:t xml:space="preserve">150 </w:t>
      </w:r>
      <w:r w:rsidR="001F6CB8">
        <w:t>tys. zł.</w:t>
      </w:r>
    </w:p>
    <w:p w14:paraId="65631B9F" w14:textId="77777777" w:rsidR="005F6EBD" w:rsidRDefault="005F6EBD" w:rsidP="005F6EBD">
      <w:pPr>
        <w:pStyle w:val="Nagwek1"/>
        <w:jc w:val="both"/>
      </w:pPr>
      <w:bookmarkStart w:id="11" w:name="_Toc206048555"/>
      <w:r w:rsidRPr="006D72CE">
        <w:t>PODMIOTY UPRAWNIONE DO SKŁADANIA WNIOSKÓW.</w:t>
      </w:r>
      <w:bookmarkEnd w:id="11"/>
    </w:p>
    <w:p w14:paraId="26279BB3" w14:textId="77777777" w:rsidR="005F6EBD" w:rsidRPr="009449E5" w:rsidRDefault="005F6EBD" w:rsidP="00D816AF">
      <w:pPr>
        <w:pStyle w:val="Akapitzlist"/>
        <w:numPr>
          <w:ilvl w:val="0"/>
          <w:numId w:val="9"/>
        </w:numPr>
        <w:ind w:left="0" w:firstLine="0"/>
        <w:jc w:val="both"/>
      </w:pPr>
      <w:r w:rsidRPr="009449E5">
        <w:t xml:space="preserve">O wsparcie w ramach </w:t>
      </w:r>
      <w:r>
        <w:t>p</w:t>
      </w:r>
      <w:r w:rsidRPr="009449E5">
        <w:t xml:space="preserve">rogramu mogą się ubiegać </w:t>
      </w:r>
      <w:r>
        <w:t>PS</w:t>
      </w:r>
      <w:r w:rsidRPr="009449E5">
        <w:t xml:space="preserve">. </w:t>
      </w:r>
    </w:p>
    <w:p w14:paraId="588CDBF2" w14:textId="42C214E7" w:rsidR="005F6EBD" w:rsidRDefault="005F6EBD" w:rsidP="00D816AF">
      <w:pPr>
        <w:pStyle w:val="Akapitzlist"/>
        <w:numPr>
          <w:ilvl w:val="0"/>
          <w:numId w:val="9"/>
        </w:numPr>
        <w:ind w:left="0" w:firstLine="0"/>
        <w:jc w:val="both"/>
      </w:pPr>
      <w:r w:rsidRPr="009449E5">
        <w:t>O</w:t>
      </w:r>
      <w:r>
        <w:t>głoszenie o naborze wniosków może przewidywać możliwość ubiegania się o wsparcie</w:t>
      </w:r>
      <w:r w:rsidRPr="009449E5">
        <w:t xml:space="preserve"> PES, które zobowiążą się do uzyskania statusu </w:t>
      </w:r>
      <w:r>
        <w:t>PS</w:t>
      </w:r>
      <w:r w:rsidRPr="009449E5">
        <w:t>. W przypadku, w którym wniosek takiego podmiotu zostanie zatwierdzony, umowa</w:t>
      </w:r>
      <w:r>
        <w:t xml:space="preserve"> o wsparcie działalności PES</w:t>
      </w:r>
      <w:r w:rsidRPr="009449E5">
        <w:t xml:space="preserve"> zostanie zawarta po uzyskaniu statusu </w:t>
      </w:r>
      <w:r w:rsidR="00586DA5">
        <w:t>PS</w:t>
      </w:r>
      <w:r w:rsidRPr="009449E5">
        <w:t>.</w:t>
      </w:r>
    </w:p>
    <w:p w14:paraId="2EDEBC6A" w14:textId="2AA8C127" w:rsidR="005F6EBD" w:rsidRPr="009449E5" w:rsidRDefault="005F6EBD" w:rsidP="00D816AF">
      <w:pPr>
        <w:pStyle w:val="Akapitzlist"/>
        <w:numPr>
          <w:ilvl w:val="0"/>
          <w:numId w:val="9"/>
        </w:numPr>
        <w:ind w:left="0" w:firstLine="0"/>
        <w:jc w:val="both"/>
      </w:pPr>
      <w:r w:rsidRPr="00107F46">
        <w:t>O wsparcie mogą się ubiegać podmioty</w:t>
      </w:r>
      <w:r>
        <w:t>, o których mowa w pkt 1 i 2</w:t>
      </w:r>
      <w:r w:rsidR="005C29DE">
        <w:t>,</w:t>
      </w:r>
      <w:r w:rsidRPr="00107F46">
        <w:t xml:space="preserve"> uprawnione do korzystania </w:t>
      </w:r>
      <w:r>
        <w:t xml:space="preserve">z pomocy </w:t>
      </w:r>
      <w:r w:rsidRPr="00174FD0">
        <w:rPr>
          <w:i/>
          <w:iCs/>
        </w:rPr>
        <w:t xml:space="preserve">de </w:t>
      </w:r>
      <w:proofErr w:type="spellStart"/>
      <w:r w:rsidRPr="00174FD0">
        <w:rPr>
          <w:i/>
          <w:iCs/>
        </w:rPr>
        <w:t>minimis</w:t>
      </w:r>
      <w:proofErr w:type="spellEnd"/>
      <w:r>
        <w:t xml:space="preserve">, które nie </w:t>
      </w:r>
      <w:r w:rsidRPr="00227CA1">
        <w:t>przekroczyły dopuszczaln</w:t>
      </w:r>
      <w:r>
        <w:t>ego</w:t>
      </w:r>
      <w:r w:rsidRPr="00227CA1">
        <w:t xml:space="preserve"> pr</w:t>
      </w:r>
      <w:r>
        <w:t>ogu</w:t>
      </w:r>
      <w:r w:rsidRPr="00227CA1">
        <w:t xml:space="preserve"> </w:t>
      </w:r>
      <w:r>
        <w:t xml:space="preserve">tej </w:t>
      </w:r>
      <w:r w:rsidRPr="00227CA1">
        <w:t>pomocy</w:t>
      </w:r>
      <w:r>
        <w:t>.</w:t>
      </w:r>
    </w:p>
    <w:p w14:paraId="31EEFEC2" w14:textId="77777777" w:rsidR="005F6EBD" w:rsidRDefault="005F6EBD" w:rsidP="005F6EBD">
      <w:pPr>
        <w:pStyle w:val="Nagwek1"/>
        <w:jc w:val="both"/>
      </w:pPr>
      <w:bookmarkStart w:id="12" w:name="_Toc206048556"/>
      <w:r w:rsidRPr="006D72CE">
        <w:t>REZULTATY I WSKAŹNIKI.</w:t>
      </w:r>
      <w:bookmarkEnd w:id="12"/>
    </w:p>
    <w:p w14:paraId="38B0208F" w14:textId="380D309D" w:rsidR="005F6EBD" w:rsidRDefault="005F6EBD" w:rsidP="005F6EBD">
      <w:pPr>
        <w:jc w:val="both"/>
      </w:pPr>
      <w:r w:rsidRPr="00596E00">
        <w:t xml:space="preserve">Rezultatem </w:t>
      </w:r>
      <w:r>
        <w:t>p</w:t>
      </w:r>
      <w:r w:rsidRPr="00596E00">
        <w:t>r</w:t>
      </w:r>
      <w:r>
        <w:t xml:space="preserve">ogramu będzie wzrost liczby PS zapewniających stabilne zatrudnienie i wsparcie reintegracyjne dla pracowników zagrożonych wykluczeniem społecznym w latach </w:t>
      </w:r>
      <w:r w:rsidR="00F926C2">
        <w:t>2026</w:t>
      </w:r>
      <w:r>
        <w:t>–</w:t>
      </w:r>
      <w:r w:rsidR="00F926C2">
        <w:t>2028</w:t>
      </w:r>
      <w:r>
        <w:t>.</w:t>
      </w:r>
    </w:p>
    <w:p w14:paraId="57DDDDBF" w14:textId="2CDB7DD1" w:rsidR="005F6EBD" w:rsidRDefault="005F6EBD" w:rsidP="005F6EBD">
      <w:pPr>
        <w:jc w:val="both"/>
      </w:pPr>
      <w:r>
        <w:t xml:space="preserve">Roczna wartość docelowa wskaźników oszacowana została przy założeniu, że na realizację programu w latach </w:t>
      </w:r>
      <w:r w:rsidR="00F926C2">
        <w:t>2027</w:t>
      </w:r>
      <w:r>
        <w:t>-</w:t>
      </w:r>
      <w:r w:rsidR="00F926C2">
        <w:t xml:space="preserve">2028 </w:t>
      </w:r>
      <w:r>
        <w:t xml:space="preserve">przeznaczone zostaną środki nie mniejsze niż zaplanowane na </w:t>
      </w:r>
      <w:r w:rsidR="007053EA">
        <w:t xml:space="preserve">2026 </w:t>
      </w:r>
      <w:r>
        <w:t xml:space="preserve">r.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37"/>
        <w:gridCol w:w="4526"/>
        <w:gridCol w:w="1305"/>
        <w:gridCol w:w="2494"/>
      </w:tblGrid>
      <w:tr w:rsidR="009C0159" w14:paraId="0734868E" w14:textId="77777777" w:rsidTr="009C0159">
        <w:tc>
          <w:tcPr>
            <w:tcW w:w="407" w:type="pct"/>
          </w:tcPr>
          <w:p w14:paraId="7590D362" w14:textId="77777777" w:rsidR="009C0159" w:rsidRDefault="009C0159" w:rsidP="009E6614">
            <w:pPr>
              <w:jc w:val="both"/>
            </w:pPr>
            <w:r>
              <w:t>L.p.</w:t>
            </w:r>
          </w:p>
        </w:tc>
        <w:tc>
          <w:tcPr>
            <w:tcW w:w="2497" w:type="pct"/>
          </w:tcPr>
          <w:p w14:paraId="500A3F20" w14:textId="77777777" w:rsidR="009C0159" w:rsidRDefault="009C0159" w:rsidP="009E6614">
            <w:pPr>
              <w:jc w:val="both"/>
            </w:pPr>
            <w:r>
              <w:t>Nazwa</w:t>
            </w:r>
          </w:p>
        </w:tc>
        <w:tc>
          <w:tcPr>
            <w:tcW w:w="720" w:type="pct"/>
          </w:tcPr>
          <w:p w14:paraId="7AD2F509" w14:textId="77777777" w:rsidR="009C0159" w:rsidRDefault="009C0159" w:rsidP="009E6614">
            <w:pPr>
              <w:jc w:val="both"/>
            </w:pPr>
            <w:r>
              <w:t>Ś</w:t>
            </w:r>
            <w:r w:rsidRPr="00AA08DA">
              <w:t>rednia roczna wartość wskaźnika</w:t>
            </w:r>
          </w:p>
        </w:tc>
        <w:tc>
          <w:tcPr>
            <w:tcW w:w="1377" w:type="pct"/>
          </w:tcPr>
          <w:p w14:paraId="0A0F4772" w14:textId="77777777" w:rsidR="009C0159" w:rsidDel="00B461DE" w:rsidRDefault="009C0159" w:rsidP="009E6614">
            <w:pPr>
              <w:jc w:val="both"/>
            </w:pPr>
            <w:r>
              <w:t>Źródło finansowania przyczyniające się do osiągnięcia wskaźnika</w:t>
            </w:r>
          </w:p>
        </w:tc>
      </w:tr>
      <w:tr w:rsidR="009C0159" w14:paraId="65B1F1CC" w14:textId="77777777" w:rsidTr="009C0159">
        <w:tc>
          <w:tcPr>
            <w:tcW w:w="407" w:type="pct"/>
          </w:tcPr>
          <w:p w14:paraId="051ABA86" w14:textId="77777777" w:rsidR="009C0159" w:rsidRDefault="009C0159" w:rsidP="00D816AF">
            <w:pPr>
              <w:pStyle w:val="Akapitzlist"/>
              <w:numPr>
                <w:ilvl w:val="0"/>
                <w:numId w:val="14"/>
              </w:numPr>
              <w:spacing w:after="0"/>
              <w:ind w:left="357" w:hanging="357"/>
              <w:jc w:val="both"/>
            </w:pPr>
          </w:p>
        </w:tc>
        <w:tc>
          <w:tcPr>
            <w:tcW w:w="2497" w:type="pct"/>
          </w:tcPr>
          <w:p w14:paraId="6D725E59" w14:textId="77777777" w:rsidR="009C0159" w:rsidRDefault="009C0159" w:rsidP="009E6614">
            <w:pPr>
              <w:jc w:val="both"/>
            </w:pPr>
            <w:r>
              <w:t>PS, które uzyskały wsparcie w ramach programu.</w:t>
            </w:r>
          </w:p>
        </w:tc>
        <w:tc>
          <w:tcPr>
            <w:tcW w:w="720" w:type="pct"/>
          </w:tcPr>
          <w:p w14:paraId="5C6C084E" w14:textId="68AE6B12" w:rsidR="009C0159" w:rsidRPr="00551A63" w:rsidRDefault="00712FDE" w:rsidP="009E6614">
            <w:pPr>
              <w:jc w:val="both"/>
            </w:pPr>
            <w:r>
              <w:t>400</w:t>
            </w:r>
          </w:p>
        </w:tc>
        <w:tc>
          <w:tcPr>
            <w:tcW w:w="1377" w:type="pct"/>
          </w:tcPr>
          <w:p w14:paraId="3787897A" w14:textId="77777777" w:rsidR="009C0159" w:rsidRPr="007F3AA6" w:rsidRDefault="009C0159" w:rsidP="009E6614">
            <w:pPr>
              <w:jc w:val="both"/>
            </w:pPr>
            <w:r>
              <w:t>Fundusz Pracy (FP) i Fundusz Solidarnościowy (FS)</w:t>
            </w:r>
          </w:p>
        </w:tc>
      </w:tr>
      <w:tr w:rsidR="009C0159" w14:paraId="21663B47" w14:textId="77777777" w:rsidTr="009C0159">
        <w:tc>
          <w:tcPr>
            <w:tcW w:w="407" w:type="pct"/>
          </w:tcPr>
          <w:p w14:paraId="76960F33" w14:textId="77777777" w:rsidR="009C0159" w:rsidRDefault="009C0159" w:rsidP="00D816AF">
            <w:pPr>
              <w:pStyle w:val="Akapitzlist"/>
              <w:numPr>
                <w:ilvl w:val="0"/>
                <w:numId w:val="14"/>
              </w:numPr>
              <w:spacing w:after="0"/>
              <w:ind w:left="357" w:hanging="357"/>
              <w:jc w:val="both"/>
            </w:pPr>
          </w:p>
        </w:tc>
        <w:tc>
          <w:tcPr>
            <w:tcW w:w="2497" w:type="pct"/>
          </w:tcPr>
          <w:p w14:paraId="75D20D89" w14:textId="77777777" w:rsidR="009C0159" w:rsidDel="006A1494" w:rsidRDefault="009C0159" w:rsidP="009E6614">
            <w:pPr>
              <w:jc w:val="both"/>
            </w:pPr>
            <w:r>
              <w:t>Liczba pracowników PS, których zatrudnienie zostało wsparte w ramach programu.</w:t>
            </w:r>
          </w:p>
        </w:tc>
        <w:tc>
          <w:tcPr>
            <w:tcW w:w="720" w:type="pct"/>
          </w:tcPr>
          <w:p w14:paraId="396DDC84" w14:textId="64B686B2" w:rsidR="009C0159" w:rsidRPr="00551A63" w:rsidDel="00561C23" w:rsidRDefault="009C0159" w:rsidP="009E6614">
            <w:pPr>
              <w:jc w:val="both"/>
            </w:pPr>
            <w:r>
              <w:t>800</w:t>
            </w:r>
          </w:p>
        </w:tc>
        <w:tc>
          <w:tcPr>
            <w:tcW w:w="1377" w:type="pct"/>
          </w:tcPr>
          <w:p w14:paraId="46B17870" w14:textId="77777777" w:rsidR="009C0159" w:rsidRPr="007F3AA6" w:rsidRDefault="009C0159" w:rsidP="009E6614">
            <w:pPr>
              <w:jc w:val="both"/>
            </w:pPr>
            <w:r>
              <w:t>FP</w:t>
            </w:r>
          </w:p>
        </w:tc>
      </w:tr>
      <w:tr w:rsidR="009C0159" w14:paraId="494EF0F9" w14:textId="77777777" w:rsidTr="009C0159">
        <w:tc>
          <w:tcPr>
            <w:tcW w:w="407" w:type="pct"/>
          </w:tcPr>
          <w:p w14:paraId="69FCDD6B" w14:textId="77777777" w:rsidR="009C0159" w:rsidDel="000A4B06" w:rsidRDefault="009C0159" w:rsidP="00D816AF">
            <w:pPr>
              <w:pStyle w:val="Akapitzlist"/>
              <w:numPr>
                <w:ilvl w:val="0"/>
                <w:numId w:val="14"/>
              </w:numPr>
              <w:spacing w:after="0"/>
              <w:ind w:left="357" w:hanging="357"/>
              <w:jc w:val="both"/>
            </w:pPr>
          </w:p>
        </w:tc>
        <w:tc>
          <w:tcPr>
            <w:tcW w:w="2497" w:type="pct"/>
          </w:tcPr>
          <w:p w14:paraId="24C74EC7" w14:textId="77777777" w:rsidR="009C0159" w:rsidRPr="00CC5E5E" w:rsidRDefault="009C0159" w:rsidP="009E6614">
            <w:pPr>
              <w:jc w:val="both"/>
            </w:pPr>
            <w:r w:rsidRPr="00CC5E5E">
              <w:t xml:space="preserve">Liczba PS, które skorzystały ze </w:t>
            </w:r>
            <w:r w:rsidRPr="00170C35">
              <w:t>w</w:t>
            </w:r>
            <w:r>
              <w:t xml:space="preserve">sparcia </w:t>
            </w:r>
            <w:r w:rsidRPr="00170C35">
              <w:t>w realizowaniu usług społecznych</w:t>
            </w:r>
            <w:r>
              <w:t xml:space="preserve"> lub wsparcia</w:t>
            </w:r>
            <w:r w:rsidRPr="00CC5E5E">
              <w:t xml:space="preserve"> bieżącego.</w:t>
            </w:r>
          </w:p>
        </w:tc>
        <w:tc>
          <w:tcPr>
            <w:tcW w:w="720" w:type="pct"/>
          </w:tcPr>
          <w:p w14:paraId="04FED19B" w14:textId="77777777" w:rsidR="009C0159" w:rsidRPr="00CC5E5E" w:rsidDel="00561C23" w:rsidRDefault="009C0159" w:rsidP="009E6614">
            <w:pPr>
              <w:jc w:val="both"/>
            </w:pPr>
            <w:r w:rsidRPr="007F3AA6">
              <w:t>100</w:t>
            </w:r>
          </w:p>
        </w:tc>
        <w:tc>
          <w:tcPr>
            <w:tcW w:w="1377" w:type="pct"/>
          </w:tcPr>
          <w:p w14:paraId="3EBBE50D" w14:textId="77777777" w:rsidR="009C0159" w:rsidRPr="007F3AA6" w:rsidRDefault="009C0159" w:rsidP="009E6614">
            <w:pPr>
              <w:jc w:val="both"/>
            </w:pPr>
            <w:r>
              <w:t>FP</w:t>
            </w:r>
          </w:p>
        </w:tc>
      </w:tr>
      <w:tr w:rsidR="009C0159" w14:paraId="3C0D0190" w14:textId="77777777" w:rsidTr="009C0159">
        <w:tc>
          <w:tcPr>
            <w:tcW w:w="407" w:type="pct"/>
          </w:tcPr>
          <w:p w14:paraId="747F64B5" w14:textId="77777777" w:rsidR="009C0159" w:rsidDel="000A4B06" w:rsidRDefault="009C0159" w:rsidP="00D816AF">
            <w:pPr>
              <w:pStyle w:val="Akapitzlist"/>
              <w:numPr>
                <w:ilvl w:val="0"/>
                <w:numId w:val="14"/>
              </w:numPr>
              <w:spacing w:after="0"/>
              <w:ind w:left="357" w:hanging="357"/>
              <w:jc w:val="both"/>
            </w:pPr>
          </w:p>
        </w:tc>
        <w:tc>
          <w:tcPr>
            <w:tcW w:w="2497" w:type="pct"/>
          </w:tcPr>
          <w:p w14:paraId="5647754E" w14:textId="77777777" w:rsidR="009C0159" w:rsidRPr="00CC5E5E" w:rsidRDefault="009C0159" w:rsidP="009E6614">
            <w:pPr>
              <w:jc w:val="both"/>
            </w:pPr>
            <w:r>
              <w:t xml:space="preserve">Liczba zagrożonych wykluczeniem społecznym pracowników PS, których </w:t>
            </w:r>
            <w:r>
              <w:lastRenderedPageBreak/>
              <w:t>reintegracja została wsparta w ramach programu.</w:t>
            </w:r>
          </w:p>
        </w:tc>
        <w:tc>
          <w:tcPr>
            <w:tcW w:w="720" w:type="pct"/>
          </w:tcPr>
          <w:p w14:paraId="624BCB23" w14:textId="30803AB3" w:rsidR="009C0159" w:rsidRPr="00CC5E5E" w:rsidRDefault="00E66127" w:rsidP="009E6614">
            <w:pPr>
              <w:jc w:val="both"/>
            </w:pPr>
            <w:r>
              <w:lastRenderedPageBreak/>
              <w:t>320</w:t>
            </w:r>
          </w:p>
        </w:tc>
        <w:tc>
          <w:tcPr>
            <w:tcW w:w="1377" w:type="pct"/>
          </w:tcPr>
          <w:p w14:paraId="10BCF4EE" w14:textId="77777777" w:rsidR="009C0159" w:rsidRPr="007F3AA6" w:rsidRDefault="009C0159" w:rsidP="009E6614">
            <w:pPr>
              <w:jc w:val="both"/>
            </w:pPr>
            <w:r>
              <w:t>FS</w:t>
            </w:r>
          </w:p>
        </w:tc>
      </w:tr>
    </w:tbl>
    <w:p w14:paraId="17DBB922" w14:textId="77777777" w:rsidR="005F6EBD" w:rsidRDefault="005F6EBD" w:rsidP="005F6EBD">
      <w:pPr>
        <w:jc w:val="both"/>
      </w:pPr>
    </w:p>
    <w:p w14:paraId="635A09D1" w14:textId="2745DC95" w:rsidR="005F6EBD" w:rsidRDefault="005F6EBD" w:rsidP="005F6EBD">
      <w:pPr>
        <w:jc w:val="both"/>
      </w:pPr>
      <w:r>
        <w:t>Sposób pomiaru wskaźników</w:t>
      </w:r>
      <w:r w:rsidR="005C29DE">
        <w:t>:</w:t>
      </w:r>
    </w:p>
    <w:p w14:paraId="1037872C" w14:textId="486EAD8E" w:rsidR="005F6EBD" w:rsidRDefault="005F6EBD" w:rsidP="00D816AF">
      <w:pPr>
        <w:pStyle w:val="Akapitzlist"/>
        <w:numPr>
          <w:ilvl w:val="0"/>
          <w:numId w:val="21"/>
        </w:numPr>
        <w:ind w:left="0" w:firstLine="0"/>
        <w:jc w:val="both"/>
      </w:pPr>
      <w:r>
        <w:t xml:space="preserve">Wskaźnik 1. Do wskaźnika zaliczone będą wszystkie podmioty, które otrzymały w danym roku wsparcie w ramach programu oraz miały status </w:t>
      </w:r>
      <w:r w:rsidR="00586DA5">
        <w:t>PS</w:t>
      </w:r>
      <w:r>
        <w:t>.</w:t>
      </w:r>
    </w:p>
    <w:p w14:paraId="3D495A35" w14:textId="5BBDDE30" w:rsidR="005F6EBD" w:rsidRPr="00596E00" w:rsidRDefault="005F6EBD" w:rsidP="00D816AF">
      <w:pPr>
        <w:pStyle w:val="Akapitzlist"/>
        <w:numPr>
          <w:ilvl w:val="0"/>
          <w:numId w:val="21"/>
        </w:numPr>
        <w:ind w:left="0" w:firstLine="0"/>
        <w:jc w:val="both"/>
      </w:pPr>
      <w:r>
        <w:t xml:space="preserve">Wskaźnik 2 obejmuje liczbę osób zatrudnionych w PS na podstawie umowy o pracę lub spółdzielczej umowy o pracę, których koszty zatrudnienia w danym roku zostały częściowo dofinansowane ze środków programu w ramach </w:t>
      </w:r>
      <w:r w:rsidR="00712FDE">
        <w:t>instrumentów</w:t>
      </w:r>
      <w:r>
        <w:t>, o których mowa w rozdziale V pkt 1</w:t>
      </w:r>
      <w:r w:rsidR="00712FDE">
        <w:t xml:space="preserve"> i 2</w:t>
      </w:r>
      <w:r>
        <w:t>.</w:t>
      </w:r>
    </w:p>
    <w:p w14:paraId="42167813" w14:textId="56A68E7D" w:rsidR="005F6EBD" w:rsidRDefault="005F6EBD" w:rsidP="00D816AF">
      <w:pPr>
        <w:pStyle w:val="Akapitzlist"/>
        <w:numPr>
          <w:ilvl w:val="0"/>
          <w:numId w:val="21"/>
        </w:numPr>
        <w:ind w:left="0" w:firstLine="0"/>
        <w:jc w:val="both"/>
      </w:pPr>
      <w:r>
        <w:t>Wskaźnik 3 obejmuje PS, które w danym roku kalendarzowym skorzystały z instrumentu wsparcia, o którym mowa w rozdziale V pkt 2.</w:t>
      </w:r>
    </w:p>
    <w:p w14:paraId="73093C0D" w14:textId="41E9833E" w:rsidR="005F6EBD" w:rsidRDefault="005F6EBD" w:rsidP="00D816AF">
      <w:pPr>
        <w:pStyle w:val="Akapitzlist"/>
        <w:numPr>
          <w:ilvl w:val="0"/>
          <w:numId w:val="21"/>
        </w:numPr>
        <w:ind w:left="0" w:firstLine="0"/>
        <w:jc w:val="both"/>
      </w:pPr>
      <w:r>
        <w:t xml:space="preserve">Wskaźnik 4 obejmować będzie wszystkich zagrożonych wykluczeniem społecznym pracowników PS, na których reintegrację w danym roku kalendarzowym przyznano wsparcie finansowe w ramach instrumentu, o którym mowa w rozdziale V pkt </w:t>
      </w:r>
      <w:r w:rsidR="009C0159">
        <w:t>3</w:t>
      </w:r>
      <w:r>
        <w:t>.</w:t>
      </w:r>
    </w:p>
    <w:p w14:paraId="10276FA3" w14:textId="77777777" w:rsidR="005F6EBD" w:rsidRDefault="005F6EBD" w:rsidP="005F6EBD">
      <w:pPr>
        <w:pStyle w:val="Nagwek1"/>
        <w:jc w:val="both"/>
      </w:pPr>
      <w:bookmarkStart w:id="13" w:name="_Toc206048557"/>
      <w:r w:rsidRPr="006D72CE">
        <w:t>REALIZATORZY PROGRAMU.</w:t>
      </w:r>
      <w:bookmarkEnd w:id="13"/>
    </w:p>
    <w:p w14:paraId="53F2794F" w14:textId="77777777" w:rsidR="005F6EBD" w:rsidRPr="00894B9D" w:rsidRDefault="005F6EBD" w:rsidP="005F6EBD">
      <w:pPr>
        <w:jc w:val="both"/>
        <w:rPr>
          <w:lang w:eastAsia="pl-PL"/>
        </w:rPr>
      </w:pPr>
      <w:r w:rsidRPr="00894B9D">
        <w:rPr>
          <w:lang w:eastAsia="pl-PL"/>
        </w:rPr>
        <w:t xml:space="preserve">Za realizację </w:t>
      </w:r>
      <w:r>
        <w:rPr>
          <w:lang w:eastAsia="pl-PL"/>
        </w:rPr>
        <w:t>p</w:t>
      </w:r>
      <w:r w:rsidRPr="00894B9D">
        <w:rPr>
          <w:lang w:eastAsia="pl-PL"/>
        </w:rPr>
        <w:t>rogramu odpowiada:</w:t>
      </w:r>
    </w:p>
    <w:p w14:paraId="1824B547" w14:textId="31919C0B" w:rsidR="005F6EBD" w:rsidRPr="00380949" w:rsidRDefault="005F6EBD" w:rsidP="00D816AF">
      <w:pPr>
        <w:pStyle w:val="Akapitzlist"/>
        <w:numPr>
          <w:ilvl w:val="0"/>
          <w:numId w:val="8"/>
        </w:numPr>
        <w:ind w:left="0" w:firstLine="0"/>
        <w:jc w:val="both"/>
      </w:pPr>
      <w:r w:rsidRPr="00380949">
        <w:t>Departament Ekonomii Społecznej</w:t>
      </w:r>
      <w:r>
        <w:t xml:space="preserve"> w</w:t>
      </w:r>
      <w:r w:rsidRPr="00380949">
        <w:t xml:space="preserve"> Ministerstw</w:t>
      </w:r>
      <w:r>
        <w:t>ie</w:t>
      </w:r>
      <w:r w:rsidRPr="00380949">
        <w:t xml:space="preserve">. Zadania </w:t>
      </w:r>
      <w:r>
        <w:t>D</w:t>
      </w:r>
      <w:r w:rsidRPr="00380949">
        <w:t>epartamentu obejmują:</w:t>
      </w:r>
    </w:p>
    <w:p w14:paraId="534B15A5" w14:textId="4258BD85" w:rsidR="005F6EBD" w:rsidRPr="00894B9D" w:rsidRDefault="005F6EBD" w:rsidP="00D816AF">
      <w:pPr>
        <w:pStyle w:val="Akapitzlist"/>
        <w:numPr>
          <w:ilvl w:val="0"/>
          <w:numId w:val="3"/>
        </w:numPr>
        <w:jc w:val="both"/>
        <w:rPr>
          <w:lang w:eastAsia="pl-PL"/>
        </w:rPr>
      </w:pPr>
      <w:r w:rsidRPr="00894B9D">
        <w:rPr>
          <w:lang w:eastAsia="pl-PL"/>
        </w:rPr>
        <w:t xml:space="preserve">interpretację postanowień </w:t>
      </w:r>
      <w:r>
        <w:rPr>
          <w:lang w:eastAsia="pl-PL"/>
        </w:rPr>
        <w:t>p</w:t>
      </w:r>
      <w:r w:rsidRPr="00894B9D">
        <w:rPr>
          <w:lang w:eastAsia="pl-PL"/>
        </w:rPr>
        <w:t>rogramu</w:t>
      </w:r>
      <w:r w:rsidR="00140131">
        <w:rPr>
          <w:lang w:eastAsia="pl-PL"/>
        </w:rPr>
        <w:t>;</w:t>
      </w:r>
      <w:r w:rsidRPr="00894B9D">
        <w:rPr>
          <w:lang w:eastAsia="pl-PL"/>
        </w:rPr>
        <w:t xml:space="preserve"> </w:t>
      </w:r>
    </w:p>
    <w:p w14:paraId="028A4545" w14:textId="616B5EA5" w:rsidR="005F6EBD" w:rsidRDefault="005F6EBD" w:rsidP="00D816AF">
      <w:pPr>
        <w:pStyle w:val="Akapitzlist"/>
        <w:numPr>
          <w:ilvl w:val="0"/>
          <w:numId w:val="3"/>
        </w:numPr>
        <w:jc w:val="both"/>
        <w:rPr>
          <w:lang w:eastAsia="pl-PL"/>
        </w:rPr>
      </w:pPr>
      <w:r w:rsidRPr="001F5351">
        <w:rPr>
          <w:lang w:eastAsia="pl-PL"/>
        </w:rPr>
        <w:t>przygotowanie dokumentacji związanej z naborem wniosków, w</w:t>
      </w:r>
      <w:r>
        <w:rPr>
          <w:lang w:eastAsia="pl-PL"/>
        </w:rPr>
        <w:t> </w:t>
      </w:r>
      <w:r w:rsidRPr="001F5351">
        <w:rPr>
          <w:lang w:eastAsia="pl-PL"/>
        </w:rPr>
        <w:t xml:space="preserve">szczególności: ogłoszenia o naborze wniosków, regulaminu, wzorów: </w:t>
      </w:r>
      <w:r>
        <w:rPr>
          <w:lang w:eastAsia="pl-PL"/>
        </w:rPr>
        <w:t>wniosku</w:t>
      </w:r>
      <w:r w:rsidRPr="001F5351">
        <w:rPr>
          <w:lang w:eastAsia="pl-PL"/>
        </w:rPr>
        <w:t>, umowy i sprawozdania</w:t>
      </w:r>
      <w:r w:rsidR="00140131">
        <w:rPr>
          <w:lang w:eastAsia="pl-PL"/>
        </w:rPr>
        <w:t>;</w:t>
      </w:r>
    </w:p>
    <w:p w14:paraId="0D9011E1" w14:textId="6F1ADD25" w:rsidR="005F6EBD" w:rsidRDefault="005F6EBD" w:rsidP="00D816AF">
      <w:pPr>
        <w:pStyle w:val="Akapitzlist"/>
        <w:numPr>
          <w:ilvl w:val="0"/>
          <w:numId w:val="3"/>
        </w:numPr>
        <w:jc w:val="both"/>
        <w:rPr>
          <w:lang w:eastAsia="pl-PL"/>
        </w:rPr>
      </w:pPr>
      <w:r w:rsidRPr="00894B9D">
        <w:rPr>
          <w:lang w:eastAsia="pl-PL"/>
        </w:rPr>
        <w:t>przeprowadzanie naboru wniosków ogłaszanego</w:t>
      </w:r>
      <w:r>
        <w:rPr>
          <w:lang w:eastAsia="pl-PL"/>
        </w:rPr>
        <w:t xml:space="preserve"> przez Ministra</w:t>
      </w:r>
      <w:r w:rsidR="00140131">
        <w:rPr>
          <w:lang w:eastAsia="pl-PL"/>
        </w:rPr>
        <w:t>;</w:t>
      </w:r>
    </w:p>
    <w:p w14:paraId="6B0AA5DA" w14:textId="74A2C249" w:rsidR="005F6EBD" w:rsidRDefault="005F6EBD" w:rsidP="00D816AF">
      <w:pPr>
        <w:pStyle w:val="Akapitzlist"/>
        <w:numPr>
          <w:ilvl w:val="0"/>
          <w:numId w:val="3"/>
        </w:numPr>
        <w:jc w:val="both"/>
        <w:rPr>
          <w:lang w:eastAsia="pl-PL"/>
        </w:rPr>
      </w:pPr>
      <w:r w:rsidRPr="00894B9D">
        <w:rPr>
          <w:lang w:eastAsia="pl-PL"/>
        </w:rPr>
        <w:t xml:space="preserve">ocenę </w:t>
      </w:r>
      <w:r>
        <w:rPr>
          <w:lang w:eastAsia="pl-PL"/>
        </w:rPr>
        <w:t>wniosków</w:t>
      </w:r>
      <w:r w:rsidR="00140131">
        <w:rPr>
          <w:lang w:eastAsia="pl-PL"/>
        </w:rPr>
        <w:t>;</w:t>
      </w:r>
    </w:p>
    <w:p w14:paraId="1289871F" w14:textId="23044F73" w:rsidR="005F6EBD" w:rsidRDefault="005F6EBD" w:rsidP="00D816AF">
      <w:pPr>
        <w:pStyle w:val="Akapitzlist"/>
        <w:numPr>
          <w:ilvl w:val="0"/>
          <w:numId w:val="3"/>
        </w:numPr>
        <w:spacing w:after="200" w:line="276" w:lineRule="auto"/>
        <w:contextualSpacing/>
        <w:jc w:val="both"/>
        <w:rPr>
          <w:lang w:eastAsia="pl-PL"/>
        </w:rPr>
      </w:pPr>
      <w:r w:rsidRPr="00CA5436">
        <w:rPr>
          <w:lang w:eastAsia="pl-PL"/>
        </w:rPr>
        <w:t xml:space="preserve">zawarcie umów o wsparcie działalności w ramach </w:t>
      </w:r>
      <w:r>
        <w:rPr>
          <w:lang w:eastAsia="pl-PL"/>
        </w:rPr>
        <w:t>p</w:t>
      </w:r>
      <w:r w:rsidRPr="00CA5436">
        <w:rPr>
          <w:lang w:eastAsia="pl-PL"/>
        </w:rPr>
        <w:t>rogramu</w:t>
      </w:r>
      <w:r w:rsidR="00140131">
        <w:rPr>
          <w:lang w:eastAsia="pl-PL"/>
        </w:rPr>
        <w:t>;</w:t>
      </w:r>
    </w:p>
    <w:p w14:paraId="41116B88" w14:textId="7768BC06" w:rsidR="005F6EBD" w:rsidRPr="00CA5436" w:rsidRDefault="005F6EBD" w:rsidP="00D816AF">
      <w:pPr>
        <w:pStyle w:val="Akapitzlist"/>
        <w:numPr>
          <w:ilvl w:val="0"/>
          <w:numId w:val="3"/>
        </w:numPr>
        <w:jc w:val="both"/>
        <w:rPr>
          <w:lang w:eastAsia="pl-PL"/>
        </w:rPr>
      </w:pPr>
      <w:r w:rsidRPr="008E4262">
        <w:rPr>
          <w:lang w:eastAsia="pl-PL"/>
        </w:rPr>
        <w:t>ocenę i rozliczenie sprawozdań z realizacji umów o wsparcie działalności</w:t>
      </w:r>
      <w:r w:rsidR="00140131">
        <w:rPr>
          <w:lang w:eastAsia="pl-PL"/>
        </w:rPr>
        <w:t>;</w:t>
      </w:r>
    </w:p>
    <w:p w14:paraId="54570DE2" w14:textId="08023CCD" w:rsidR="005F6EBD" w:rsidRPr="00CA5436" w:rsidRDefault="005F6EBD" w:rsidP="00D816AF">
      <w:pPr>
        <w:pStyle w:val="Akapitzlist"/>
        <w:numPr>
          <w:ilvl w:val="0"/>
          <w:numId w:val="3"/>
        </w:numPr>
        <w:spacing w:after="200" w:line="276" w:lineRule="auto"/>
        <w:contextualSpacing/>
        <w:jc w:val="both"/>
        <w:rPr>
          <w:lang w:eastAsia="pl-PL"/>
        </w:rPr>
      </w:pPr>
      <w:r w:rsidRPr="00CA5436">
        <w:rPr>
          <w:lang w:eastAsia="pl-PL"/>
        </w:rPr>
        <w:t xml:space="preserve">realizację działań związanych z przyznaniem wsparcia jako pomocy </w:t>
      </w:r>
      <w:r w:rsidRPr="00174FD0">
        <w:rPr>
          <w:i/>
          <w:iCs/>
          <w:lang w:eastAsia="pl-PL"/>
        </w:rPr>
        <w:t xml:space="preserve">de </w:t>
      </w:r>
      <w:proofErr w:type="spellStart"/>
      <w:r w:rsidRPr="00174FD0">
        <w:rPr>
          <w:i/>
          <w:iCs/>
          <w:lang w:eastAsia="pl-PL"/>
        </w:rPr>
        <w:t>minimis</w:t>
      </w:r>
      <w:proofErr w:type="spellEnd"/>
      <w:r w:rsidR="00140131">
        <w:rPr>
          <w:lang w:eastAsia="pl-PL"/>
        </w:rPr>
        <w:t>;</w:t>
      </w:r>
    </w:p>
    <w:p w14:paraId="2ABC69E6" w14:textId="58E33972" w:rsidR="005F6EBD" w:rsidRPr="00894B9D" w:rsidRDefault="005F6EBD" w:rsidP="00D816AF">
      <w:pPr>
        <w:pStyle w:val="Akapitzlist"/>
        <w:numPr>
          <w:ilvl w:val="0"/>
          <w:numId w:val="3"/>
        </w:numPr>
        <w:jc w:val="both"/>
        <w:rPr>
          <w:lang w:eastAsia="pl-PL"/>
        </w:rPr>
      </w:pPr>
      <w:r w:rsidRPr="00894B9D">
        <w:rPr>
          <w:lang w:eastAsia="pl-PL"/>
        </w:rPr>
        <w:t xml:space="preserve">bieżący monitoring </w:t>
      </w:r>
      <w:r>
        <w:rPr>
          <w:lang w:eastAsia="pl-PL"/>
        </w:rPr>
        <w:t>p</w:t>
      </w:r>
      <w:r w:rsidRPr="00894B9D">
        <w:rPr>
          <w:lang w:eastAsia="pl-PL"/>
        </w:rPr>
        <w:t>rogramu</w:t>
      </w:r>
      <w:r w:rsidR="00140131">
        <w:rPr>
          <w:lang w:eastAsia="pl-PL"/>
        </w:rPr>
        <w:t>;</w:t>
      </w:r>
    </w:p>
    <w:p w14:paraId="19376B62" w14:textId="77777777" w:rsidR="005F6EBD" w:rsidRPr="00894B9D" w:rsidRDefault="005F6EBD" w:rsidP="00D816AF">
      <w:pPr>
        <w:pStyle w:val="Akapitzlist"/>
        <w:numPr>
          <w:ilvl w:val="0"/>
          <w:numId w:val="3"/>
        </w:numPr>
        <w:jc w:val="both"/>
        <w:rPr>
          <w:lang w:eastAsia="pl-PL"/>
        </w:rPr>
      </w:pPr>
      <w:r w:rsidRPr="00894B9D">
        <w:rPr>
          <w:lang w:eastAsia="pl-PL"/>
        </w:rPr>
        <w:t xml:space="preserve">przygotowywanie informacji (sprawozdania) z realizacji </w:t>
      </w:r>
      <w:r>
        <w:rPr>
          <w:lang w:eastAsia="pl-PL"/>
        </w:rPr>
        <w:t>p</w:t>
      </w:r>
      <w:r w:rsidRPr="00894B9D">
        <w:rPr>
          <w:lang w:eastAsia="pl-PL"/>
        </w:rPr>
        <w:t xml:space="preserve">rogramu. </w:t>
      </w:r>
    </w:p>
    <w:p w14:paraId="2D7315B0" w14:textId="3BE6F331" w:rsidR="0002313E" w:rsidRDefault="0002313E" w:rsidP="0002313E">
      <w:pPr>
        <w:pStyle w:val="Akapitzlist"/>
        <w:numPr>
          <w:ilvl w:val="0"/>
          <w:numId w:val="8"/>
        </w:numPr>
        <w:jc w:val="both"/>
      </w:pPr>
      <w:r w:rsidRPr="0002313E">
        <w:t xml:space="preserve">Jeżeli Minister zdecyduje się ogłosić otwarty konkurs ofert w celu wyłonienia operatora projektu, o którym mowa w art. 2 pkt 5 ust ustawy z dnia 24 kwietnia 2003 r. o działalności pożytku publicznego i o wolontariacie, to </w:t>
      </w:r>
      <w:r>
        <w:t>departament</w:t>
      </w:r>
      <w:r w:rsidR="00180F5A">
        <w:t>,</w:t>
      </w:r>
      <w:r>
        <w:t xml:space="preserve"> o którym mowa w pkt 1</w:t>
      </w:r>
      <w:r w:rsidR="005C29DE">
        <w:t>,</w:t>
      </w:r>
      <w:r>
        <w:t xml:space="preserve"> odpowiada za:</w:t>
      </w:r>
    </w:p>
    <w:p w14:paraId="50499E13" w14:textId="201FB45D" w:rsidR="0002313E" w:rsidRDefault="0002313E" w:rsidP="00D744E0">
      <w:pPr>
        <w:pStyle w:val="Akapitzlist"/>
        <w:numPr>
          <w:ilvl w:val="0"/>
          <w:numId w:val="25"/>
        </w:numPr>
        <w:jc w:val="both"/>
      </w:pPr>
      <w:r>
        <w:t>interpretację postanowień programu</w:t>
      </w:r>
      <w:r w:rsidR="00140131">
        <w:t>;</w:t>
      </w:r>
      <w:r>
        <w:t xml:space="preserve"> </w:t>
      </w:r>
    </w:p>
    <w:p w14:paraId="33421F90" w14:textId="7B57277A" w:rsidR="0002313E" w:rsidRDefault="0002313E" w:rsidP="00D744E0">
      <w:pPr>
        <w:pStyle w:val="Akapitzlist"/>
        <w:numPr>
          <w:ilvl w:val="0"/>
          <w:numId w:val="25"/>
        </w:numPr>
        <w:jc w:val="both"/>
      </w:pPr>
      <w:r>
        <w:lastRenderedPageBreak/>
        <w:t xml:space="preserve">przygotowanie dokumentacji związanej z </w:t>
      </w:r>
      <w:r w:rsidR="00180F5A">
        <w:t>otwartym konkursem ofert ogłaszanym w celu wyłonienia operatora</w:t>
      </w:r>
      <w:r w:rsidR="004554F1">
        <w:t xml:space="preserve"> projektu</w:t>
      </w:r>
      <w:r>
        <w:t xml:space="preserve">, w szczególności: ogłoszenia o </w:t>
      </w:r>
      <w:r w:rsidR="00180F5A">
        <w:t>konkursie,</w:t>
      </w:r>
      <w:r>
        <w:t xml:space="preserve"> regulaminu, wzor</w:t>
      </w:r>
      <w:r w:rsidR="00180F5A">
        <w:t>u</w:t>
      </w:r>
      <w:r>
        <w:t xml:space="preserve"> umowy</w:t>
      </w:r>
      <w:r w:rsidR="00140131">
        <w:t>;</w:t>
      </w:r>
    </w:p>
    <w:p w14:paraId="0AC196EE" w14:textId="4AD69BC1" w:rsidR="0002313E" w:rsidRDefault="0002313E" w:rsidP="00D744E0">
      <w:pPr>
        <w:pStyle w:val="Akapitzlist"/>
        <w:numPr>
          <w:ilvl w:val="0"/>
          <w:numId w:val="25"/>
        </w:numPr>
        <w:jc w:val="both"/>
      </w:pPr>
      <w:r>
        <w:t xml:space="preserve">przeprowadzanie </w:t>
      </w:r>
      <w:r w:rsidR="00180F5A">
        <w:t>otwartego konkursu ofert</w:t>
      </w:r>
      <w:r>
        <w:t xml:space="preserve"> ogłaszanego przez Ministra</w:t>
      </w:r>
      <w:r w:rsidR="00995708">
        <w:t>;</w:t>
      </w:r>
    </w:p>
    <w:p w14:paraId="3FC7E41B" w14:textId="59926F66" w:rsidR="0002313E" w:rsidRDefault="0002313E" w:rsidP="00D744E0">
      <w:pPr>
        <w:pStyle w:val="Akapitzlist"/>
        <w:numPr>
          <w:ilvl w:val="0"/>
          <w:numId w:val="25"/>
        </w:numPr>
        <w:jc w:val="both"/>
      </w:pPr>
      <w:r>
        <w:t xml:space="preserve">ocenę </w:t>
      </w:r>
      <w:r w:rsidR="00180F5A">
        <w:t>ofert</w:t>
      </w:r>
      <w:r w:rsidR="00140131">
        <w:t>;</w:t>
      </w:r>
    </w:p>
    <w:p w14:paraId="7286A9C3" w14:textId="61C89476" w:rsidR="0002313E" w:rsidRDefault="0002313E" w:rsidP="00D744E0">
      <w:pPr>
        <w:pStyle w:val="Akapitzlist"/>
        <w:numPr>
          <w:ilvl w:val="0"/>
          <w:numId w:val="25"/>
        </w:numPr>
        <w:jc w:val="both"/>
      </w:pPr>
      <w:r>
        <w:t>zawarcie um</w:t>
      </w:r>
      <w:r w:rsidR="00180F5A">
        <w:t>owy na realizację zadania publicznego</w:t>
      </w:r>
      <w:r w:rsidR="00140131">
        <w:t>;</w:t>
      </w:r>
    </w:p>
    <w:p w14:paraId="332B8265" w14:textId="66F46F19" w:rsidR="0002313E" w:rsidRDefault="0002313E" w:rsidP="00D744E0">
      <w:pPr>
        <w:pStyle w:val="Akapitzlist"/>
        <w:numPr>
          <w:ilvl w:val="0"/>
          <w:numId w:val="25"/>
        </w:numPr>
        <w:jc w:val="both"/>
      </w:pPr>
      <w:r>
        <w:t>ocenę i rozliczenie sprawozda</w:t>
      </w:r>
      <w:r w:rsidR="00180F5A">
        <w:t>nia lub sprawozdań z realizacji zadania publicznego, złożonego przez operatora</w:t>
      </w:r>
      <w:r w:rsidR="001B7BD6">
        <w:t xml:space="preserve"> projektu</w:t>
      </w:r>
      <w:r w:rsidR="00140131">
        <w:t>;</w:t>
      </w:r>
    </w:p>
    <w:p w14:paraId="647DE098" w14:textId="4A56F211" w:rsidR="0002313E" w:rsidRDefault="0002313E" w:rsidP="00D744E0">
      <w:pPr>
        <w:pStyle w:val="Akapitzlist"/>
        <w:numPr>
          <w:ilvl w:val="0"/>
          <w:numId w:val="25"/>
        </w:numPr>
        <w:jc w:val="both"/>
      </w:pPr>
      <w:r>
        <w:t>bieżący monitoring programu</w:t>
      </w:r>
      <w:r w:rsidR="00140131">
        <w:t>;</w:t>
      </w:r>
    </w:p>
    <w:p w14:paraId="495157B0" w14:textId="3AC7DC09" w:rsidR="0002313E" w:rsidRPr="0002313E" w:rsidRDefault="0002313E" w:rsidP="00D744E0">
      <w:pPr>
        <w:pStyle w:val="Akapitzlist"/>
        <w:numPr>
          <w:ilvl w:val="0"/>
          <w:numId w:val="25"/>
        </w:numPr>
        <w:jc w:val="both"/>
      </w:pPr>
      <w:r>
        <w:t>przygotowywanie informacji (sprawozdania) z realizacji programu.</w:t>
      </w:r>
    </w:p>
    <w:p w14:paraId="2D42318A" w14:textId="033E9A81" w:rsidR="0002313E" w:rsidRDefault="00180F5A" w:rsidP="00D816AF">
      <w:pPr>
        <w:pStyle w:val="Akapitzlist"/>
        <w:numPr>
          <w:ilvl w:val="0"/>
          <w:numId w:val="8"/>
        </w:numPr>
        <w:ind w:left="0" w:firstLine="0"/>
        <w:jc w:val="both"/>
      </w:pPr>
      <w:r>
        <w:t>W przypadku zlecenia realizacji zadania publicznego operatorowi</w:t>
      </w:r>
      <w:r w:rsidR="004554F1">
        <w:t xml:space="preserve"> projektu</w:t>
      </w:r>
      <w:r>
        <w:t xml:space="preserve">, operator </w:t>
      </w:r>
      <w:r w:rsidR="004554F1">
        <w:t xml:space="preserve">projektu </w:t>
      </w:r>
      <w:r>
        <w:t>odpowiada za:</w:t>
      </w:r>
    </w:p>
    <w:p w14:paraId="4D0D8332" w14:textId="049143CE" w:rsidR="00180F5A" w:rsidRDefault="004554F1" w:rsidP="00180F5A">
      <w:pPr>
        <w:pStyle w:val="Akapitzlist"/>
        <w:numPr>
          <w:ilvl w:val="0"/>
          <w:numId w:val="27"/>
        </w:numPr>
        <w:jc w:val="both"/>
      </w:pPr>
      <w:r>
        <w:t xml:space="preserve">przeprowadzenie </w:t>
      </w:r>
      <w:r w:rsidRPr="004554F1">
        <w:t xml:space="preserve">konkursu na realizatorów projektów </w:t>
      </w:r>
      <w:r w:rsidR="00C17735">
        <w:t>tj. podmioty uprawnione o których mowa w rozdziale VI,</w:t>
      </w:r>
      <w:r>
        <w:t xml:space="preserve"> zgodnie z określonymi w ofercie</w:t>
      </w:r>
      <w:r w:rsidR="00C17735">
        <w:t>:</w:t>
      </w:r>
      <w:r>
        <w:t xml:space="preserve"> trybem i zasadami obejmującymi </w:t>
      </w:r>
      <w:r w:rsidRPr="004554F1">
        <w:t xml:space="preserve">warunki i kryteria ich wyboru, zasady i sposób monitorowania i oceny </w:t>
      </w:r>
      <w:r>
        <w:t>wykorzystania przez nich instrumentów wsparcia określonych w rozdziale V</w:t>
      </w:r>
      <w:r w:rsidR="00140131">
        <w:t>;</w:t>
      </w:r>
    </w:p>
    <w:p w14:paraId="748D4C88" w14:textId="53E2F034" w:rsidR="004554F1" w:rsidRDefault="00180F5A" w:rsidP="00D744E0">
      <w:pPr>
        <w:pStyle w:val="Akapitzlist"/>
        <w:numPr>
          <w:ilvl w:val="0"/>
          <w:numId w:val="27"/>
        </w:numPr>
        <w:jc w:val="both"/>
      </w:pPr>
      <w:r>
        <w:t xml:space="preserve">realizację działań związanych z przyznaniem wsparcia jako pomocy </w:t>
      </w:r>
      <w:r w:rsidRPr="005B21DF">
        <w:rPr>
          <w:i/>
          <w:iCs/>
        </w:rPr>
        <w:t xml:space="preserve">de </w:t>
      </w:r>
      <w:proofErr w:type="spellStart"/>
      <w:r w:rsidRPr="005B21DF">
        <w:rPr>
          <w:i/>
          <w:iCs/>
        </w:rPr>
        <w:t>minimis</w:t>
      </w:r>
      <w:proofErr w:type="spellEnd"/>
      <w:r w:rsidR="00140131">
        <w:t>;</w:t>
      </w:r>
    </w:p>
    <w:p w14:paraId="2C479564" w14:textId="25FCF69B" w:rsidR="00180F5A" w:rsidRDefault="004554F1" w:rsidP="00D744E0">
      <w:pPr>
        <w:pStyle w:val="Akapitzlist"/>
        <w:numPr>
          <w:ilvl w:val="0"/>
          <w:numId w:val="27"/>
        </w:numPr>
        <w:jc w:val="both"/>
      </w:pPr>
      <w:r>
        <w:t>realizację innych zobowiązań określonych w ogłoszeniu o konkursie, regulaminie lub umowie.</w:t>
      </w:r>
    </w:p>
    <w:p w14:paraId="7E1F455F" w14:textId="365CAD47" w:rsidR="005F6EBD" w:rsidRDefault="005F6EBD" w:rsidP="00D816AF">
      <w:pPr>
        <w:pStyle w:val="Akapitzlist"/>
        <w:numPr>
          <w:ilvl w:val="0"/>
          <w:numId w:val="8"/>
        </w:numPr>
        <w:ind w:left="0" w:firstLine="0"/>
        <w:jc w:val="both"/>
      </w:pPr>
      <w:r w:rsidRPr="009449E5">
        <w:t xml:space="preserve">Biuro Kontroli i Audytu Ministerstwa </w:t>
      </w:r>
      <w:r w:rsidRPr="00894B9D">
        <w:t xml:space="preserve">odpowiada za kontrolę wybranych podmiotów </w:t>
      </w:r>
      <w:r w:rsidRPr="00380949">
        <w:t>wspartych</w:t>
      </w:r>
      <w:r w:rsidRPr="00894B9D">
        <w:t xml:space="preserve"> w ramach </w:t>
      </w:r>
      <w:r>
        <w:t>p</w:t>
      </w:r>
      <w:r w:rsidRPr="00894B9D">
        <w:t>rogramu w zakresie oceny prawidłowości wykonania umów zawartych z Ministrem</w:t>
      </w:r>
      <w:r w:rsidR="004554F1">
        <w:t>, a w przypadku, w którym doszło do wybrania operatora</w:t>
      </w:r>
      <w:r w:rsidR="001B7BD6">
        <w:t xml:space="preserve"> projektu</w:t>
      </w:r>
      <w:r w:rsidR="004554F1">
        <w:t xml:space="preserve">, do kontroli operatora </w:t>
      </w:r>
      <w:r w:rsidR="001B7BD6">
        <w:t xml:space="preserve">projektu </w:t>
      </w:r>
      <w:r w:rsidR="004554F1">
        <w:t>oraz podmiotów wspartych przez niego w ramach programu</w:t>
      </w:r>
      <w:r w:rsidR="001B7BD6" w:rsidRPr="001B7BD6">
        <w:t xml:space="preserve"> w zakresie oceny prawidłowości wykonania umów zawartych</w:t>
      </w:r>
      <w:r w:rsidR="001B7BD6">
        <w:t xml:space="preserve"> między operatorem projektu a podmiotami wspartymi w ramach programu</w:t>
      </w:r>
      <w:r w:rsidR="004554F1">
        <w:t>.</w:t>
      </w:r>
    </w:p>
    <w:p w14:paraId="10B54540" w14:textId="77777777" w:rsidR="005F6EBD" w:rsidRDefault="005F6EBD" w:rsidP="005F6EBD">
      <w:pPr>
        <w:pStyle w:val="Nagwek1"/>
        <w:jc w:val="both"/>
      </w:pPr>
      <w:bookmarkStart w:id="14" w:name="_Toc206048558"/>
      <w:r w:rsidRPr="006D72CE">
        <w:t>ZASADY REALIZACJI PROGRAMU.</w:t>
      </w:r>
      <w:bookmarkEnd w:id="14"/>
    </w:p>
    <w:p w14:paraId="152E65EB" w14:textId="77777777" w:rsidR="005F6EBD" w:rsidRDefault="005F6EBD" w:rsidP="005F6EBD">
      <w:pPr>
        <w:pStyle w:val="Akapitzlist"/>
        <w:ind w:left="0" w:firstLine="0"/>
        <w:jc w:val="both"/>
      </w:pPr>
      <w:r>
        <w:t>Program będzie realizowany w trybie naboru wniosków, o którym mowa w art. 33 ustawy o ekonomii społecznej.</w:t>
      </w:r>
    </w:p>
    <w:p w14:paraId="3008AEA8" w14:textId="260C71E6" w:rsidR="005F6EBD" w:rsidRPr="00380949" w:rsidRDefault="005F6EBD" w:rsidP="005F6EBD">
      <w:pPr>
        <w:pStyle w:val="Akapitzlist"/>
        <w:ind w:left="0" w:firstLine="0"/>
        <w:jc w:val="both"/>
      </w:pPr>
      <w:r w:rsidRPr="00380949">
        <w:t>Zasady naboru wniosków, w tym kwestie dotyczące: kryteriów oceny i warunków przyznawania i rozliczania środków</w:t>
      </w:r>
      <w:r w:rsidR="005C29DE">
        <w:t>,</w:t>
      </w:r>
      <w:r w:rsidRPr="00380949">
        <w:t xml:space="preserve"> zawarte będą w ogłoszeniu o naborze wniosków. Załącznikiem do ogłoszenia będzie regulamin stanowiący integralną część ogłoszenia.</w:t>
      </w:r>
    </w:p>
    <w:p w14:paraId="5821250B" w14:textId="77777777" w:rsidR="005F6EBD" w:rsidRPr="005C3EBA" w:rsidRDefault="005F6EBD" w:rsidP="005F6EBD">
      <w:pPr>
        <w:pStyle w:val="Akapitzlist"/>
        <w:ind w:left="0" w:firstLine="0"/>
        <w:jc w:val="both"/>
        <w:rPr>
          <w:lang w:eastAsia="pl-PL"/>
        </w:rPr>
      </w:pPr>
      <w:r w:rsidRPr="005C3EBA">
        <w:rPr>
          <w:lang w:eastAsia="pl-PL"/>
        </w:rPr>
        <w:t xml:space="preserve">Ogłoszenie o naborze wniosków będzie zamieszczane: </w:t>
      </w:r>
    </w:p>
    <w:p w14:paraId="0A96F1D0" w14:textId="4425E7D6" w:rsidR="005F6EBD" w:rsidRPr="005C3EBA" w:rsidRDefault="005F6EBD" w:rsidP="00D816AF">
      <w:pPr>
        <w:pStyle w:val="Akapitzlist"/>
        <w:numPr>
          <w:ilvl w:val="0"/>
          <w:numId w:val="4"/>
        </w:numPr>
        <w:jc w:val="both"/>
        <w:rPr>
          <w:lang w:eastAsia="pl-PL"/>
        </w:rPr>
      </w:pPr>
      <w:r w:rsidRPr="005C3EBA">
        <w:rPr>
          <w:lang w:eastAsia="pl-PL"/>
        </w:rPr>
        <w:t xml:space="preserve">na stronie internetowej Ministerstwa </w:t>
      </w:r>
      <w:hyperlink r:id="rId9" w:history="1">
        <w:r w:rsidRPr="005C3EBA">
          <w:rPr>
            <w:lang w:eastAsia="pl-PL"/>
          </w:rPr>
          <w:t>www.gov.pl/rodzina</w:t>
        </w:r>
      </w:hyperlink>
      <w:r w:rsidRPr="005C3EBA">
        <w:rPr>
          <w:lang w:eastAsia="pl-PL"/>
        </w:rPr>
        <w:t xml:space="preserve"> oraz stronie</w:t>
      </w:r>
      <w:r>
        <w:rPr>
          <w:lang w:eastAsia="pl-PL"/>
        </w:rPr>
        <w:t xml:space="preserve"> </w:t>
      </w:r>
      <w:hyperlink r:id="rId10" w:history="1">
        <w:r w:rsidRPr="005C3EBA">
          <w:rPr>
            <w:lang w:eastAsia="pl-PL"/>
          </w:rPr>
          <w:t>www.ekonomiaspoleczna.gov.pl</w:t>
        </w:r>
      </w:hyperlink>
      <w:r w:rsidR="000C148C">
        <w:rPr>
          <w:lang w:eastAsia="pl-PL"/>
        </w:rPr>
        <w:t>;</w:t>
      </w:r>
    </w:p>
    <w:p w14:paraId="5BC771BB" w14:textId="77777777" w:rsidR="005F6EBD" w:rsidRPr="005C3EBA" w:rsidRDefault="005F6EBD" w:rsidP="00D816AF">
      <w:pPr>
        <w:pStyle w:val="Akapitzlist"/>
        <w:numPr>
          <w:ilvl w:val="0"/>
          <w:numId w:val="4"/>
        </w:numPr>
        <w:jc w:val="both"/>
        <w:rPr>
          <w:lang w:eastAsia="pl-PL"/>
        </w:rPr>
      </w:pPr>
      <w:r>
        <w:rPr>
          <w:lang w:eastAsia="pl-PL"/>
        </w:rPr>
        <w:t>w</w:t>
      </w:r>
      <w:r w:rsidRPr="005C3EBA">
        <w:rPr>
          <w:lang w:eastAsia="pl-PL"/>
        </w:rPr>
        <w:t xml:space="preserve"> Biuletyn</w:t>
      </w:r>
      <w:r>
        <w:rPr>
          <w:lang w:eastAsia="pl-PL"/>
        </w:rPr>
        <w:t>ie</w:t>
      </w:r>
      <w:r w:rsidRPr="005C3EBA">
        <w:rPr>
          <w:lang w:eastAsia="pl-PL"/>
        </w:rPr>
        <w:t xml:space="preserve"> Informacji Publicznej Ministerstwa</w:t>
      </w:r>
      <w:r>
        <w:rPr>
          <w:lang w:eastAsia="pl-PL"/>
        </w:rPr>
        <w:t>.</w:t>
      </w:r>
    </w:p>
    <w:p w14:paraId="0D63037B" w14:textId="77777777" w:rsidR="005F6EBD" w:rsidRPr="005C3EBA" w:rsidRDefault="005F6EBD" w:rsidP="005F6EBD">
      <w:pPr>
        <w:pStyle w:val="Akapitzlist"/>
        <w:ind w:left="0" w:firstLine="0"/>
        <w:jc w:val="both"/>
        <w:rPr>
          <w:lang w:eastAsia="pl-PL"/>
        </w:rPr>
      </w:pPr>
      <w:r w:rsidRPr="005C3EBA">
        <w:rPr>
          <w:lang w:eastAsia="pl-PL"/>
        </w:rPr>
        <w:t>Minister określi w ogłoszeniu o naborze wniosków w szczególności:</w:t>
      </w:r>
    </w:p>
    <w:p w14:paraId="2A89326B" w14:textId="7D3BDAA0" w:rsidR="005F6EBD" w:rsidRPr="005C3EBA" w:rsidRDefault="005F6EBD" w:rsidP="00D816AF">
      <w:pPr>
        <w:pStyle w:val="Akapitzlist"/>
        <w:numPr>
          <w:ilvl w:val="0"/>
          <w:numId w:val="5"/>
        </w:numPr>
        <w:jc w:val="both"/>
        <w:rPr>
          <w:lang w:eastAsia="pl-PL"/>
        </w:rPr>
      </w:pPr>
      <w:r w:rsidRPr="005C3EBA">
        <w:rPr>
          <w:lang w:eastAsia="pl-PL"/>
        </w:rPr>
        <w:t xml:space="preserve">wymagania formalne oraz kryteria </w:t>
      </w:r>
      <w:r>
        <w:rPr>
          <w:lang w:eastAsia="pl-PL"/>
        </w:rPr>
        <w:t xml:space="preserve">merytorycznej i strategicznej oceny </w:t>
      </w:r>
      <w:r w:rsidRPr="005C3EBA">
        <w:rPr>
          <w:lang w:eastAsia="pl-PL"/>
        </w:rPr>
        <w:t>wniosków</w:t>
      </w:r>
      <w:r w:rsidR="000C148C">
        <w:rPr>
          <w:lang w:eastAsia="pl-PL"/>
        </w:rPr>
        <w:t>;</w:t>
      </w:r>
    </w:p>
    <w:p w14:paraId="6C5FF734" w14:textId="7C3F1CD0" w:rsidR="005F6EBD" w:rsidRDefault="005F6EBD" w:rsidP="00D816AF">
      <w:pPr>
        <w:pStyle w:val="Akapitzlist"/>
        <w:numPr>
          <w:ilvl w:val="0"/>
          <w:numId w:val="5"/>
        </w:numPr>
        <w:jc w:val="both"/>
        <w:rPr>
          <w:lang w:eastAsia="pl-PL"/>
        </w:rPr>
      </w:pPr>
      <w:r w:rsidRPr="005C3EBA">
        <w:rPr>
          <w:lang w:eastAsia="pl-PL"/>
        </w:rPr>
        <w:lastRenderedPageBreak/>
        <w:t>minimalną i maksymalną kwotę środków finansowych, o którą wnioskować może podmiot uprawniony</w:t>
      </w:r>
      <w:r>
        <w:rPr>
          <w:lang w:eastAsia="pl-PL"/>
        </w:rPr>
        <w:t xml:space="preserve"> w ramach każdego z instrumentów, o których mowa w rozdziale V</w:t>
      </w:r>
      <w:r w:rsidR="000C148C">
        <w:rPr>
          <w:lang w:eastAsia="pl-PL"/>
        </w:rPr>
        <w:t>;</w:t>
      </w:r>
    </w:p>
    <w:p w14:paraId="389B78E8" w14:textId="1C415EF6" w:rsidR="005F6EBD" w:rsidRPr="005C3EBA" w:rsidRDefault="005F6EBD" w:rsidP="00D816AF">
      <w:pPr>
        <w:pStyle w:val="Akapitzlist"/>
        <w:numPr>
          <w:ilvl w:val="0"/>
          <w:numId w:val="5"/>
        </w:numPr>
        <w:jc w:val="both"/>
        <w:rPr>
          <w:lang w:eastAsia="pl-PL"/>
        </w:rPr>
      </w:pPr>
      <w:r>
        <w:rPr>
          <w:lang w:eastAsia="pl-PL"/>
        </w:rPr>
        <w:t>podział środków na poszczególne instrumenty wsparcia</w:t>
      </w:r>
      <w:r w:rsidR="000C148C">
        <w:rPr>
          <w:lang w:eastAsia="pl-PL"/>
        </w:rPr>
        <w:t>;</w:t>
      </w:r>
    </w:p>
    <w:p w14:paraId="3F7A2F3A" w14:textId="12E4BF8A" w:rsidR="005F6EBD" w:rsidRDefault="005F6EBD" w:rsidP="00D816AF">
      <w:pPr>
        <w:pStyle w:val="Akapitzlist"/>
        <w:numPr>
          <w:ilvl w:val="0"/>
          <w:numId w:val="5"/>
        </w:numPr>
        <w:jc w:val="both"/>
        <w:rPr>
          <w:lang w:eastAsia="pl-PL"/>
        </w:rPr>
      </w:pPr>
      <w:r w:rsidRPr="005C3EBA">
        <w:rPr>
          <w:lang w:eastAsia="pl-PL"/>
        </w:rPr>
        <w:t>formę</w:t>
      </w:r>
      <w:r>
        <w:rPr>
          <w:lang w:eastAsia="pl-PL"/>
        </w:rPr>
        <w:t xml:space="preserve"> i termin</w:t>
      </w:r>
      <w:r w:rsidRPr="005C3EBA">
        <w:rPr>
          <w:lang w:eastAsia="pl-PL"/>
        </w:rPr>
        <w:t xml:space="preserve"> składania wniosków</w:t>
      </w:r>
      <w:r w:rsidR="000C148C">
        <w:rPr>
          <w:lang w:eastAsia="pl-PL"/>
        </w:rPr>
        <w:t>;</w:t>
      </w:r>
    </w:p>
    <w:p w14:paraId="4D72A0D5" w14:textId="6C94BF23" w:rsidR="005F6EBD" w:rsidRDefault="005F6EBD" w:rsidP="00D816AF">
      <w:pPr>
        <w:pStyle w:val="Akapitzlist"/>
        <w:numPr>
          <w:ilvl w:val="0"/>
          <w:numId w:val="5"/>
        </w:numPr>
        <w:jc w:val="both"/>
        <w:rPr>
          <w:lang w:eastAsia="pl-PL"/>
        </w:rPr>
      </w:pPr>
      <w:r>
        <w:rPr>
          <w:lang w:eastAsia="pl-PL"/>
        </w:rPr>
        <w:t>informację o dopuszczalności złożenia wniosku przez PES, o których mowa w rozdziale VI pkt 2</w:t>
      </w:r>
      <w:r w:rsidR="005C29DE">
        <w:rPr>
          <w:lang w:eastAsia="pl-PL"/>
        </w:rPr>
        <w:t>,</w:t>
      </w:r>
      <w:r>
        <w:rPr>
          <w:lang w:eastAsia="pl-PL"/>
        </w:rPr>
        <w:t xml:space="preserve"> wraz z terminem, w którym podmioty te zobowiązane są do uzyskania statusu PS</w:t>
      </w:r>
      <w:r w:rsidR="000C148C">
        <w:rPr>
          <w:lang w:eastAsia="pl-PL"/>
        </w:rPr>
        <w:t>;</w:t>
      </w:r>
    </w:p>
    <w:p w14:paraId="4190E046" w14:textId="21758FC9" w:rsidR="005F6EBD" w:rsidRDefault="005F6EBD" w:rsidP="00D816AF">
      <w:pPr>
        <w:pStyle w:val="Akapitzlist"/>
        <w:numPr>
          <w:ilvl w:val="0"/>
          <w:numId w:val="5"/>
        </w:numPr>
        <w:jc w:val="both"/>
        <w:rPr>
          <w:lang w:eastAsia="pl-PL"/>
        </w:rPr>
      </w:pPr>
      <w:r>
        <w:rPr>
          <w:lang w:eastAsia="pl-PL"/>
        </w:rPr>
        <w:t>warunki</w:t>
      </w:r>
      <w:r w:rsidRPr="00195FE0">
        <w:rPr>
          <w:lang w:eastAsia="pl-PL"/>
        </w:rPr>
        <w:t xml:space="preserve"> zapewnienia</w:t>
      </w:r>
      <w:r>
        <w:rPr>
          <w:lang w:eastAsia="pl-PL"/>
        </w:rPr>
        <w:t xml:space="preserve"> przez wnioskodawców</w:t>
      </w:r>
      <w:r w:rsidRPr="00195FE0">
        <w:rPr>
          <w:lang w:eastAsia="pl-PL"/>
        </w:rPr>
        <w:t xml:space="preserve"> dostępności osobom ze szczególnymi potrzebami w zakresie realizowanego przedsięwzięcia </w:t>
      </w:r>
      <w:r>
        <w:rPr>
          <w:lang w:eastAsia="pl-PL"/>
        </w:rPr>
        <w:t xml:space="preserve">zgodnie z </w:t>
      </w:r>
      <w:r w:rsidRPr="00195FE0">
        <w:rPr>
          <w:lang w:eastAsia="pl-PL"/>
        </w:rPr>
        <w:t>ustaw</w:t>
      </w:r>
      <w:r>
        <w:rPr>
          <w:lang w:eastAsia="pl-PL"/>
        </w:rPr>
        <w:t>ą</w:t>
      </w:r>
      <w:r w:rsidRPr="00195FE0">
        <w:rPr>
          <w:lang w:eastAsia="pl-PL"/>
        </w:rPr>
        <w:t xml:space="preserve"> z dnia 19 lipca 2019 r. o zapewnieniu dostępności osobom ze szczególnymi potrzebami (</w:t>
      </w:r>
      <w:r w:rsidR="005C29DE" w:rsidRPr="005C29DE">
        <w:rPr>
          <w:lang w:eastAsia="pl-PL"/>
        </w:rPr>
        <w:t>Dz.</w:t>
      </w:r>
      <w:r w:rsidR="005C29DE">
        <w:rPr>
          <w:lang w:eastAsia="pl-PL"/>
        </w:rPr>
        <w:t xml:space="preserve"> </w:t>
      </w:r>
      <w:r w:rsidR="005C29DE" w:rsidRPr="005C29DE">
        <w:rPr>
          <w:lang w:eastAsia="pl-PL"/>
        </w:rPr>
        <w:t>U. z 2024 r. poz. 1411</w:t>
      </w:r>
      <w:r w:rsidR="00BC339B">
        <w:rPr>
          <w:lang w:eastAsia="pl-PL"/>
        </w:rPr>
        <w:t xml:space="preserve">, z </w:t>
      </w:r>
      <w:proofErr w:type="spellStart"/>
      <w:r w:rsidR="00BC339B">
        <w:rPr>
          <w:lang w:eastAsia="pl-PL"/>
        </w:rPr>
        <w:t>późn</w:t>
      </w:r>
      <w:proofErr w:type="spellEnd"/>
      <w:r w:rsidR="00BC339B">
        <w:rPr>
          <w:lang w:eastAsia="pl-PL"/>
        </w:rPr>
        <w:t>. zm.</w:t>
      </w:r>
      <w:r w:rsidRPr="00195FE0">
        <w:rPr>
          <w:lang w:eastAsia="pl-PL"/>
        </w:rPr>
        <w:t>)</w:t>
      </w:r>
      <w:r w:rsidR="000C148C">
        <w:rPr>
          <w:lang w:eastAsia="pl-PL"/>
        </w:rPr>
        <w:t>;</w:t>
      </w:r>
    </w:p>
    <w:p w14:paraId="6DF8AF8C" w14:textId="3619E56A" w:rsidR="005F6EBD" w:rsidRDefault="005F6EBD" w:rsidP="00D816AF">
      <w:pPr>
        <w:pStyle w:val="Akapitzlist"/>
        <w:numPr>
          <w:ilvl w:val="0"/>
          <w:numId w:val="5"/>
        </w:numPr>
        <w:jc w:val="both"/>
        <w:rPr>
          <w:lang w:eastAsia="pl-PL"/>
        </w:rPr>
      </w:pPr>
      <w:r>
        <w:rPr>
          <w:lang w:eastAsia="pl-PL"/>
        </w:rPr>
        <w:t xml:space="preserve">wymagane od wnioskodawców informacje lub oświadczenia umożliwiające weryfikację dopuszczalności udzielenia pomocy </w:t>
      </w:r>
      <w:r w:rsidRPr="00174FD0">
        <w:rPr>
          <w:i/>
          <w:iCs/>
          <w:lang w:eastAsia="pl-PL"/>
        </w:rPr>
        <w:t xml:space="preserve">de </w:t>
      </w:r>
      <w:proofErr w:type="spellStart"/>
      <w:r w:rsidRPr="00174FD0">
        <w:rPr>
          <w:i/>
          <w:iCs/>
          <w:lang w:eastAsia="pl-PL"/>
        </w:rPr>
        <w:t>minimis</w:t>
      </w:r>
      <w:proofErr w:type="spellEnd"/>
      <w:r w:rsidR="000C148C">
        <w:rPr>
          <w:lang w:eastAsia="pl-PL"/>
        </w:rPr>
        <w:t>;</w:t>
      </w:r>
    </w:p>
    <w:p w14:paraId="1DE798E0" w14:textId="374B4831" w:rsidR="00C62AAB" w:rsidRDefault="005F6EBD" w:rsidP="00D816AF">
      <w:pPr>
        <w:pStyle w:val="Akapitzlist"/>
        <w:numPr>
          <w:ilvl w:val="0"/>
          <w:numId w:val="5"/>
        </w:numPr>
        <w:jc w:val="both"/>
        <w:rPr>
          <w:lang w:eastAsia="pl-PL"/>
        </w:rPr>
      </w:pPr>
      <w:r>
        <w:rPr>
          <w:lang w:eastAsia="pl-PL"/>
        </w:rPr>
        <w:t>wymagane od wnioskodawców informacje lub oświadczenia</w:t>
      </w:r>
      <w:r w:rsidRPr="00227CA1">
        <w:rPr>
          <w:lang w:eastAsia="pl-PL"/>
        </w:rPr>
        <w:t xml:space="preserve"> </w:t>
      </w:r>
      <w:r>
        <w:rPr>
          <w:lang w:eastAsia="pl-PL"/>
        </w:rPr>
        <w:t>umożliwiające weryfikację spełnienia warunku, o którym mowa w rozdziale X pkt 3.</w:t>
      </w:r>
      <w:r w:rsidRPr="005C3EBA">
        <w:rPr>
          <w:lang w:eastAsia="pl-PL"/>
        </w:rPr>
        <w:t xml:space="preserve"> </w:t>
      </w:r>
    </w:p>
    <w:p w14:paraId="0490C864" w14:textId="0926506A" w:rsidR="005F6EBD" w:rsidRPr="005C3EBA" w:rsidRDefault="005F6EBD" w:rsidP="005F6EBD">
      <w:pPr>
        <w:pStyle w:val="Akapitzlist"/>
        <w:ind w:left="0" w:firstLine="0"/>
        <w:jc w:val="both"/>
        <w:rPr>
          <w:lang w:eastAsia="pl-PL"/>
        </w:rPr>
      </w:pPr>
      <w:r w:rsidRPr="005C3EBA">
        <w:rPr>
          <w:lang w:eastAsia="pl-PL"/>
        </w:rPr>
        <w:t xml:space="preserve">Minister może ogłosić więcej niż jeden nabór wniosków w ramach </w:t>
      </w:r>
      <w:r>
        <w:rPr>
          <w:lang w:eastAsia="pl-PL"/>
        </w:rPr>
        <w:t>p</w:t>
      </w:r>
      <w:r w:rsidRPr="005C3EBA">
        <w:rPr>
          <w:lang w:eastAsia="pl-PL"/>
        </w:rPr>
        <w:t>rogramu. Nabór wniosków trwa co najmniej 14 dni od momentu opublikowania ogłoszenia o</w:t>
      </w:r>
      <w:r>
        <w:rPr>
          <w:lang w:eastAsia="pl-PL"/>
        </w:rPr>
        <w:t> </w:t>
      </w:r>
      <w:r w:rsidRPr="005C3EBA">
        <w:rPr>
          <w:lang w:eastAsia="pl-PL"/>
        </w:rPr>
        <w:t>naborze.</w:t>
      </w:r>
    </w:p>
    <w:p w14:paraId="41645302" w14:textId="4CB90EF4" w:rsidR="005F6EBD" w:rsidRDefault="005F6EBD" w:rsidP="005F6EBD">
      <w:pPr>
        <w:pStyle w:val="Akapitzlist"/>
        <w:ind w:left="0" w:firstLine="0"/>
        <w:jc w:val="both"/>
        <w:rPr>
          <w:lang w:eastAsia="pl-PL"/>
        </w:rPr>
      </w:pPr>
      <w:r w:rsidRPr="005C3EBA">
        <w:rPr>
          <w:lang w:eastAsia="pl-PL"/>
        </w:rPr>
        <w:t>Ministe</w:t>
      </w:r>
      <w:r>
        <w:rPr>
          <w:lang w:eastAsia="pl-PL"/>
        </w:rPr>
        <w:t>r może</w:t>
      </w:r>
      <w:r w:rsidRPr="005C3EBA">
        <w:rPr>
          <w:lang w:eastAsia="pl-PL"/>
        </w:rPr>
        <w:t xml:space="preserve"> </w:t>
      </w:r>
      <w:r>
        <w:rPr>
          <w:lang w:eastAsia="pl-PL"/>
        </w:rPr>
        <w:t>określić</w:t>
      </w:r>
      <w:r w:rsidRPr="005C3EBA">
        <w:rPr>
          <w:lang w:eastAsia="pl-PL"/>
        </w:rPr>
        <w:t xml:space="preserve"> w ogłoszeniu o naborze wniosków kryteria strategiczne. Spełnienie kryteriów strategicznych może wiązać się z otrzymaniem dodatkowych punktów. Punkty za kryteria strategiczne przyznawane są wyłącznie </w:t>
      </w:r>
      <w:r>
        <w:rPr>
          <w:lang w:eastAsia="pl-PL"/>
        </w:rPr>
        <w:t>podmiotom</w:t>
      </w:r>
      <w:r w:rsidRPr="005C3EBA">
        <w:rPr>
          <w:lang w:eastAsia="pl-PL"/>
        </w:rPr>
        <w:t xml:space="preserve">, których wnioski zostały ocenione pozytywnie </w:t>
      </w:r>
      <w:r>
        <w:rPr>
          <w:lang w:eastAsia="pl-PL"/>
        </w:rPr>
        <w:t>pod względem formalnym</w:t>
      </w:r>
      <w:r w:rsidRPr="005C3EBA">
        <w:rPr>
          <w:lang w:eastAsia="pl-PL"/>
        </w:rPr>
        <w:t>.</w:t>
      </w:r>
    </w:p>
    <w:p w14:paraId="101EDEB2" w14:textId="1DC5A09F" w:rsidR="0090647F" w:rsidRDefault="00675BF3" w:rsidP="005F6EBD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 xml:space="preserve">Minister powołuje </w:t>
      </w:r>
      <w:r w:rsidR="001D59C6">
        <w:rPr>
          <w:lang w:eastAsia="pl-PL"/>
        </w:rPr>
        <w:t>Zespół do spraw oceny wniosków</w:t>
      </w:r>
      <w:r w:rsidR="0090647F">
        <w:rPr>
          <w:lang w:eastAsia="pl-PL"/>
        </w:rPr>
        <w:t>. Zadaniem zespołu jest</w:t>
      </w:r>
      <w:r w:rsidR="001D59C6">
        <w:rPr>
          <w:lang w:eastAsia="pl-PL"/>
        </w:rPr>
        <w:t xml:space="preserve"> </w:t>
      </w:r>
      <w:r w:rsidR="0090647F" w:rsidRPr="0090647F">
        <w:rPr>
          <w:lang w:eastAsia="pl-PL"/>
        </w:rPr>
        <w:t xml:space="preserve">ocena wniosków złożonych przez podmioty uprawnione do ubiegania się o wsparcie finansowe w ramach </w:t>
      </w:r>
      <w:r w:rsidR="003C5145">
        <w:rPr>
          <w:lang w:eastAsia="pl-PL"/>
        </w:rPr>
        <w:t>p</w:t>
      </w:r>
      <w:r w:rsidR="003C5145" w:rsidRPr="0090647F">
        <w:rPr>
          <w:lang w:eastAsia="pl-PL"/>
        </w:rPr>
        <w:t>rogramu</w:t>
      </w:r>
      <w:r w:rsidR="0090647F">
        <w:rPr>
          <w:lang w:eastAsia="pl-PL"/>
        </w:rPr>
        <w:t xml:space="preserve">. </w:t>
      </w:r>
      <w:r w:rsidR="008D3CFB">
        <w:rPr>
          <w:lang w:eastAsia="pl-PL"/>
        </w:rPr>
        <w:t>Zespół do spraw oceny wniosków może korzystać z opinii ekspertów niebędących członkami zespołu.</w:t>
      </w:r>
    </w:p>
    <w:p w14:paraId="77DE5591" w14:textId="08272472" w:rsidR="0090647F" w:rsidRDefault="0090647F" w:rsidP="005F6EBD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>Zespół do spraw oceny wniosków może także rekomendować Ministrowi:</w:t>
      </w:r>
    </w:p>
    <w:p w14:paraId="14D3B158" w14:textId="1A82F3B8" w:rsidR="0090647F" w:rsidRDefault="0090647F" w:rsidP="00D816AF">
      <w:pPr>
        <w:pStyle w:val="Akapitzlist"/>
        <w:numPr>
          <w:ilvl w:val="0"/>
          <w:numId w:val="22"/>
        </w:numPr>
        <w:jc w:val="both"/>
        <w:rPr>
          <w:lang w:eastAsia="pl-PL"/>
        </w:rPr>
      </w:pPr>
      <w:r>
        <w:rPr>
          <w:lang w:eastAsia="pl-PL"/>
        </w:rPr>
        <w:t xml:space="preserve">sposób zagospodarowania </w:t>
      </w:r>
      <w:r w:rsidR="008D3CFB">
        <w:rPr>
          <w:lang w:eastAsia="pl-PL"/>
        </w:rPr>
        <w:t xml:space="preserve">niewykorzystanych </w:t>
      </w:r>
      <w:r>
        <w:rPr>
          <w:lang w:eastAsia="pl-PL"/>
        </w:rPr>
        <w:t>środków, o których mowa w pkt 1</w:t>
      </w:r>
      <w:r w:rsidR="008D3CFB">
        <w:rPr>
          <w:lang w:eastAsia="pl-PL"/>
        </w:rPr>
        <w:t>4</w:t>
      </w:r>
      <w:r w:rsidR="000C148C">
        <w:rPr>
          <w:lang w:eastAsia="pl-PL"/>
        </w:rPr>
        <w:t>;</w:t>
      </w:r>
    </w:p>
    <w:p w14:paraId="7F24F93A" w14:textId="18C86D7D" w:rsidR="0090647F" w:rsidRDefault="0090647F" w:rsidP="00D816AF">
      <w:pPr>
        <w:pStyle w:val="Akapitzlist"/>
        <w:numPr>
          <w:ilvl w:val="0"/>
          <w:numId w:val="22"/>
        </w:numPr>
        <w:jc w:val="both"/>
        <w:rPr>
          <w:lang w:eastAsia="pl-PL"/>
        </w:rPr>
      </w:pPr>
      <w:r>
        <w:rPr>
          <w:lang w:eastAsia="pl-PL"/>
        </w:rPr>
        <w:t>zaproponować zmianę w sposobie podziału środków, o którym mowa w pkt 4 lit c</w:t>
      </w:r>
      <w:r w:rsidR="00CD5AB1">
        <w:rPr>
          <w:lang w:eastAsia="pl-PL"/>
        </w:rPr>
        <w:t>,</w:t>
      </w:r>
      <w:r>
        <w:rPr>
          <w:lang w:eastAsia="pl-PL"/>
        </w:rPr>
        <w:t xml:space="preserve"> polegającą na przesunięciu środków między instrumentami, o których mowa w rozdziale V pkt 1 i 2,</w:t>
      </w:r>
    </w:p>
    <w:p w14:paraId="7D9B7B38" w14:textId="179709FE" w:rsidR="0090647F" w:rsidRDefault="0090647F" w:rsidP="0090647F">
      <w:pPr>
        <w:jc w:val="both"/>
        <w:rPr>
          <w:lang w:eastAsia="pl-PL"/>
        </w:rPr>
      </w:pPr>
      <w:r>
        <w:rPr>
          <w:lang w:eastAsia="pl-PL"/>
        </w:rPr>
        <w:t xml:space="preserve">w celu zapewnienia efektywnego zagospodarowania środków przeznaczonych na realizację programu, a w szczególności </w:t>
      </w:r>
      <w:r w:rsidR="008D3CFB">
        <w:rPr>
          <w:lang w:eastAsia="pl-PL"/>
        </w:rPr>
        <w:t xml:space="preserve">zapewnienia zrównoważonego poziomu wsparcia w ramach instrumentów, o których mowa </w:t>
      </w:r>
      <w:r w:rsidR="008D3CFB" w:rsidRPr="008D3CFB">
        <w:rPr>
          <w:lang w:eastAsia="pl-PL"/>
        </w:rPr>
        <w:t>rozdziale V pkt 1 i 2</w:t>
      </w:r>
      <w:r w:rsidR="008D3CFB">
        <w:rPr>
          <w:lang w:eastAsia="pl-PL"/>
        </w:rPr>
        <w:t>.</w:t>
      </w:r>
    </w:p>
    <w:p w14:paraId="39881A9D" w14:textId="07A5FDBF" w:rsidR="005F6EBD" w:rsidRPr="005C3EBA" w:rsidRDefault="008D3CFB" w:rsidP="005F6EBD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>Minister może dokonać przesunięcia środków</w:t>
      </w:r>
      <w:r w:rsidR="002A1BC3">
        <w:rPr>
          <w:lang w:eastAsia="pl-PL"/>
        </w:rPr>
        <w:t xml:space="preserve">, o którym mowa w pkt. 8 lit b. Informacja o przesunięciu środków publikowana jest wraz z ogłoszeniem wyników naboru. </w:t>
      </w:r>
    </w:p>
    <w:p w14:paraId="3571D5A6" w14:textId="77ADB1EB" w:rsidR="005F6EBD" w:rsidRDefault="005F6EBD" w:rsidP="005F6EBD">
      <w:pPr>
        <w:pStyle w:val="Akapitzlist"/>
        <w:ind w:left="0" w:firstLine="0"/>
        <w:jc w:val="both"/>
        <w:rPr>
          <w:lang w:eastAsia="pl-PL"/>
        </w:rPr>
      </w:pPr>
      <w:r w:rsidRPr="005C3EBA">
        <w:rPr>
          <w:lang w:eastAsia="pl-PL"/>
        </w:rPr>
        <w:t xml:space="preserve">Minister udostępnia </w:t>
      </w:r>
      <w:r>
        <w:rPr>
          <w:lang w:eastAsia="pl-PL"/>
        </w:rPr>
        <w:t>informacje o wnioskach, które</w:t>
      </w:r>
      <w:r w:rsidRPr="005C3EBA">
        <w:rPr>
          <w:lang w:eastAsia="pl-PL"/>
        </w:rPr>
        <w:t xml:space="preserve"> zostały zatwierdzone, wraz z kwotą przyznanych środków </w:t>
      </w:r>
      <w:r>
        <w:rPr>
          <w:lang w:eastAsia="pl-PL"/>
        </w:rPr>
        <w:t xml:space="preserve">oraz liczbą punktów uzyskanych w ramach oceny: formalnej, merytorycznej i strategicznej. </w:t>
      </w:r>
      <w:r w:rsidRPr="009A058D">
        <w:rPr>
          <w:lang w:eastAsia="pl-PL"/>
        </w:rPr>
        <w:t>Informacje publikowane są</w:t>
      </w:r>
      <w:r>
        <w:rPr>
          <w:lang w:eastAsia="pl-PL"/>
        </w:rPr>
        <w:t xml:space="preserve"> </w:t>
      </w:r>
      <w:r w:rsidRPr="005C3EBA">
        <w:rPr>
          <w:lang w:eastAsia="pl-PL"/>
        </w:rPr>
        <w:t>w B</w:t>
      </w:r>
      <w:r>
        <w:rPr>
          <w:lang w:eastAsia="pl-PL"/>
        </w:rPr>
        <w:t xml:space="preserve">iuletynie </w:t>
      </w:r>
      <w:r>
        <w:rPr>
          <w:lang w:eastAsia="pl-PL"/>
        </w:rPr>
        <w:lastRenderedPageBreak/>
        <w:t>Informacji Publicznej</w:t>
      </w:r>
      <w:r w:rsidRPr="005C3EBA">
        <w:rPr>
          <w:lang w:eastAsia="pl-PL"/>
        </w:rPr>
        <w:t xml:space="preserve"> Ministerstwa</w:t>
      </w:r>
      <w:r>
        <w:rPr>
          <w:lang w:eastAsia="pl-PL"/>
        </w:rPr>
        <w:t>, na stronie internetowej Ministerstwa</w:t>
      </w:r>
      <w:r w:rsidRPr="005C3EBA">
        <w:rPr>
          <w:lang w:eastAsia="pl-PL"/>
        </w:rPr>
        <w:t xml:space="preserve"> www.gov.pl/rodzina oraz </w:t>
      </w:r>
      <w:r>
        <w:rPr>
          <w:lang w:eastAsia="pl-PL"/>
        </w:rPr>
        <w:t xml:space="preserve">na </w:t>
      </w:r>
      <w:r w:rsidRPr="005C3EBA">
        <w:rPr>
          <w:lang w:eastAsia="pl-PL"/>
        </w:rPr>
        <w:t xml:space="preserve">stronie </w:t>
      </w:r>
      <w:hyperlink r:id="rId11" w:history="1">
        <w:r w:rsidRPr="002420A9">
          <w:rPr>
            <w:rStyle w:val="Hipercze"/>
            <w:lang w:eastAsia="pl-PL"/>
          </w:rPr>
          <w:t>www.ekonomiaspoleczna.gov.pl</w:t>
        </w:r>
      </w:hyperlink>
      <w:r w:rsidRPr="005C3EBA">
        <w:rPr>
          <w:lang w:eastAsia="pl-PL"/>
        </w:rPr>
        <w:t>.</w:t>
      </w:r>
      <w:r w:rsidR="00B76E59">
        <w:rPr>
          <w:lang w:eastAsia="pl-PL"/>
        </w:rPr>
        <w:t xml:space="preserve"> Minister udostępnia powyższe informacje nie wcześniej niż po skierowaniu do Sejmu projektu ustawy budżetowej na rok, w którym wypłacone ma być wsparcie dla podmiotów uprawnionych. </w:t>
      </w:r>
    </w:p>
    <w:p w14:paraId="6B1E0842" w14:textId="77777777" w:rsidR="005F6EBD" w:rsidRDefault="005F6EBD" w:rsidP="005F6EBD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 xml:space="preserve">Minister zawiera z podmiotem, którego wniosek został zatwierdzony, umowę </w:t>
      </w:r>
      <w:r>
        <w:t>o wsparcie działalności, o której mowa w art. 35 ustawy o ekonomii społecznej oraz wypłaca na</w:t>
      </w:r>
      <w:r>
        <w:rPr>
          <w:lang w:eastAsia="pl-PL"/>
        </w:rPr>
        <w:t xml:space="preserve"> jej podstawie środki finansowe.</w:t>
      </w:r>
    </w:p>
    <w:p w14:paraId="7A2FCCB3" w14:textId="6491DE47" w:rsidR="005F6EBD" w:rsidRDefault="005F6EBD" w:rsidP="005F6EBD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 xml:space="preserve">W przypadku podmiotu, o którym mowa w rozdziale VI pkt 2, umowa może zostać zawarta po uzyskaniu przez wnioskodawcę statusu </w:t>
      </w:r>
      <w:r w:rsidR="00BC339B">
        <w:rPr>
          <w:lang w:eastAsia="pl-PL"/>
        </w:rPr>
        <w:t>PS</w:t>
      </w:r>
      <w:r>
        <w:rPr>
          <w:lang w:eastAsia="pl-PL"/>
        </w:rPr>
        <w:t>.</w:t>
      </w:r>
    </w:p>
    <w:p w14:paraId="16CCF1A1" w14:textId="77777777" w:rsidR="005F6EBD" w:rsidRPr="005C3EBA" w:rsidRDefault="005F6EBD" w:rsidP="005F6EBD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 xml:space="preserve">Minister nie zawiera umowy </w:t>
      </w:r>
      <w:r>
        <w:t>o wsparcie działalności z</w:t>
      </w:r>
      <w:r>
        <w:rPr>
          <w:lang w:eastAsia="pl-PL"/>
        </w:rPr>
        <w:t xml:space="preserve"> podmiotem, o którym mowa </w:t>
      </w:r>
      <w:r w:rsidRPr="005105E6">
        <w:rPr>
          <w:lang w:eastAsia="pl-PL"/>
        </w:rPr>
        <w:t>w rozdziale VI pkt 2</w:t>
      </w:r>
      <w:r>
        <w:rPr>
          <w:lang w:eastAsia="pl-PL"/>
        </w:rPr>
        <w:t xml:space="preserve">, jeżeli podmiot ten nie uzyska statusu PS w terminie określonym w ogłoszeniu o naborze wniosków. Inne okoliczności, w których Minister może odstąpić od zawarcia umowy o wsparcie </w:t>
      </w:r>
      <w:r>
        <w:t xml:space="preserve">działalności, </w:t>
      </w:r>
      <w:r>
        <w:rPr>
          <w:lang w:eastAsia="pl-PL"/>
        </w:rPr>
        <w:t>zostaną określone w regulaminie.</w:t>
      </w:r>
    </w:p>
    <w:p w14:paraId="4F5E780B" w14:textId="6FC0A72C" w:rsidR="005F6EBD" w:rsidRDefault="005F6EBD" w:rsidP="008D3CFB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>W przypadku niewykorzystania środków przeznaczonych na realizację programu, o których mowa w rozdziale X pkt 1</w:t>
      </w:r>
      <w:r w:rsidR="008D3CFB">
        <w:rPr>
          <w:lang w:eastAsia="pl-PL"/>
        </w:rPr>
        <w:t xml:space="preserve"> </w:t>
      </w:r>
      <w:r w:rsidR="002A1BC3">
        <w:rPr>
          <w:lang w:eastAsia="pl-PL"/>
        </w:rPr>
        <w:t>lub</w:t>
      </w:r>
      <w:r w:rsidR="008D3CFB" w:rsidRPr="008D3CFB">
        <w:t xml:space="preserve"> </w:t>
      </w:r>
      <w:r>
        <w:rPr>
          <w:lang w:eastAsia="pl-PL"/>
        </w:rPr>
        <w:t>uwolnienia środków wynikających z rezygnacji lub niezawarcia umowy wsparcia działalności z podmiotem, którego wniosek został zatwierdzony, Minister może:</w:t>
      </w:r>
    </w:p>
    <w:p w14:paraId="76300D91" w14:textId="41AFB9BF" w:rsidR="005F6EBD" w:rsidRDefault="005F6EBD" w:rsidP="00D816AF">
      <w:pPr>
        <w:pStyle w:val="Akapitzlist"/>
        <w:numPr>
          <w:ilvl w:val="0"/>
          <w:numId w:val="11"/>
        </w:numPr>
        <w:jc w:val="both"/>
        <w:rPr>
          <w:lang w:eastAsia="pl-PL"/>
        </w:rPr>
      </w:pPr>
      <w:r>
        <w:rPr>
          <w:lang w:eastAsia="pl-PL"/>
        </w:rPr>
        <w:t>ogłosić nowy nabór wniosków lub</w:t>
      </w:r>
    </w:p>
    <w:p w14:paraId="2C857022" w14:textId="7CC7A6CA" w:rsidR="005F6EBD" w:rsidRDefault="005F6EBD" w:rsidP="00D816AF">
      <w:pPr>
        <w:pStyle w:val="Akapitzlist"/>
        <w:numPr>
          <w:ilvl w:val="0"/>
          <w:numId w:val="11"/>
        </w:numPr>
        <w:jc w:val="both"/>
        <w:rPr>
          <w:lang w:eastAsia="pl-PL"/>
        </w:rPr>
      </w:pPr>
      <w:r>
        <w:rPr>
          <w:lang w:eastAsia="pl-PL"/>
        </w:rPr>
        <w:t>przesunąć środki finansowe między instrumentami, o których mowa w rozdziale V pkt 1</w:t>
      </w:r>
      <w:r w:rsidR="008D3CFB">
        <w:rPr>
          <w:lang w:eastAsia="pl-PL"/>
        </w:rPr>
        <w:t xml:space="preserve"> i 2</w:t>
      </w:r>
      <w:r>
        <w:rPr>
          <w:lang w:eastAsia="pl-PL"/>
        </w:rPr>
        <w:t>, bez ogłaszania dodatkowego naboru wniosków, lub</w:t>
      </w:r>
    </w:p>
    <w:p w14:paraId="162B96F4" w14:textId="77777777" w:rsidR="005F6EBD" w:rsidRPr="005C3EBA" w:rsidRDefault="005F6EBD" w:rsidP="00D816AF">
      <w:pPr>
        <w:pStyle w:val="Akapitzlist"/>
        <w:numPr>
          <w:ilvl w:val="0"/>
          <w:numId w:val="11"/>
        </w:numPr>
        <w:jc w:val="both"/>
        <w:rPr>
          <w:lang w:eastAsia="pl-PL"/>
        </w:rPr>
      </w:pPr>
      <w:r w:rsidRPr="00107F46">
        <w:rPr>
          <w:lang w:eastAsia="pl-PL"/>
        </w:rPr>
        <w:t>przeznaczyć środki finansowe na wsparcie innego podmiotu, którego wniosek został oceniony pozytywnie w ramach oceny formalnej, ale nie został zatwierdzony</w:t>
      </w:r>
      <w:r>
        <w:rPr>
          <w:lang w:eastAsia="pl-PL"/>
        </w:rPr>
        <w:t>, bez ogłaszania dodatkowego naboru wniosków</w:t>
      </w:r>
      <w:r w:rsidRPr="00107F46">
        <w:rPr>
          <w:lang w:eastAsia="pl-PL"/>
        </w:rPr>
        <w:t>.</w:t>
      </w:r>
    </w:p>
    <w:p w14:paraId="214AD6E0" w14:textId="21262D4F" w:rsidR="005F6EBD" w:rsidRDefault="005F6EBD" w:rsidP="005F6EBD">
      <w:pPr>
        <w:pStyle w:val="Akapitzlist"/>
        <w:ind w:left="0" w:firstLine="0"/>
        <w:jc w:val="both"/>
        <w:rPr>
          <w:lang w:eastAsia="pl-PL"/>
        </w:rPr>
      </w:pPr>
      <w:r w:rsidRPr="0067101E">
        <w:rPr>
          <w:lang w:eastAsia="pl-PL"/>
        </w:rPr>
        <w:t xml:space="preserve">Informacja o </w:t>
      </w:r>
      <w:r>
        <w:rPr>
          <w:lang w:eastAsia="pl-PL"/>
        </w:rPr>
        <w:t>rozstrzygnięciach, o których mowa w pkt 1</w:t>
      </w:r>
      <w:r w:rsidR="002A1BC3">
        <w:rPr>
          <w:lang w:eastAsia="pl-PL"/>
        </w:rPr>
        <w:t>4</w:t>
      </w:r>
      <w:r>
        <w:rPr>
          <w:lang w:eastAsia="pl-PL"/>
        </w:rPr>
        <w:t>,</w:t>
      </w:r>
      <w:r w:rsidRPr="0067101E">
        <w:rPr>
          <w:lang w:eastAsia="pl-PL"/>
        </w:rPr>
        <w:t xml:space="preserve"> publikowana jest na zasadach określonych w pkt </w:t>
      </w:r>
      <w:r w:rsidR="00C62AAB">
        <w:rPr>
          <w:lang w:eastAsia="pl-PL"/>
        </w:rPr>
        <w:t>10</w:t>
      </w:r>
      <w:r w:rsidRPr="0067101E">
        <w:rPr>
          <w:lang w:eastAsia="pl-PL"/>
        </w:rPr>
        <w:t>.</w:t>
      </w:r>
    </w:p>
    <w:p w14:paraId="4F2206BF" w14:textId="4FB383BA" w:rsidR="005F6EBD" w:rsidRDefault="005F6EBD" w:rsidP="005F6EBD">
      <w:pPr>
        <w:pStyle w:val="Akapitzlist"/>
        <w:ind w:left="0" w:firstLine="0"/>
        <w:jc w:val="both"/>
        <w:rPr>
          <w:lang w:eastAsia="pl-PL"/>
        </w:rPr>
      </w:pPr>
      <w:r w:rsidRPr="005C3EBA">
        <w:rPr>
          <w:lang w:eastAsia="pl-PL"/>
        </w:rPr>
        <w:t xml:space="preserve">Minister może odwołać nabór wniosków ogłoszony w ramach </w:t>
      </w:r>
      <w:r>
        <w:rPr>
          <w:lang w:eastAsia="pl-PL"/>
        </w:rPr>
        <w:t>p</w:t>
      </w:r>
      <w:r w:rsidRPr="005C3EBA">
        <w:rPr>
          <w:lang w:eastAsia="pl-PL"/>
        </w:rPr>
        <w:t xml:space="preserve">rogramu </w:t>
      </w:r>
      <w:r>
        <w:rPr>
          <w:lang w:eastAsia="pl-PL"/>
        </w:rPr>
        <w:t>w szczególności w</w:t>
      </w:r>
      <w:r w:rsidRPr="005C3EBA">
        <w:rPr>
          <w:lang w:eastAsia="pl-PL"/>
        </w:rPr>
        <w:t xml:space="preserve"> przypadku braku środków finansowych.</w:t>
      </w:r>
    </w:p>
    <w:p w14:paraId="34D156C7" w14:textId="7B2114C8" w:rsidR="006C5374" w:rsidRDefault="006C5374" w:rsidP="005F6EBD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 xml:space="preserve">Minister może ogłosić otwarty konkurs ofert w celu wyłonienia operatora projektu, o którym mowa w art. </w:t>
      </w:r>
      <w:r w:rsidR="00CF3AFD">
        <w:rPr>
          <w:lang w:eastAsia="pl-PL"/>
        </w:rPr>
        <w:t xml:space="preserve">2 pkt 5 </w:t>
      </w:r>
      <w:r w:rsidR="00CF3AFD" w:rsidRPr="00386040">
        <w:t>ustawy z dnia 24 kwietnia 2003 r. o działalności pożytku publicznego i o wolontariacie</w:t>
      </w:r>
      <w:r w:rsidR="00CF3AFD">
        <w:t>.</w:t>
      </w:r>
    </w:p>
    <w:p w14:paraId="16F4A8C3" w14:textId="3B2B89E0" w:rsidR="00CF3AFD" w:rsidRDefault="00CF3AFD" w:rsidP="005F6EBD">
      <w:pPr>
        <w:pStyle w:val="Akapitzlist"/>
        <w:ind w:left="0" w:firstLine="0"/>
        <w:jc w:val="both"/>
        <w:rPr>
          <w:lang w:eastAsia="pl-PL"/>
        </w:rPr>
      </w:pPr>
      <w:r>
        <w:t xml:space="preserve">W przypadku, o którym mowa w pkt 17, minister wybiera operatora </w:t>
      </w:r>
      <w:r w:rsidR="001B7BD6">
        <w:t>projektu</w:t>
      </w:r>
      <w:r>
        <w:t>, któr</w:t>
      </w:r>
      <w:r w:rsidR="001B7BD6">
        <w:t>emu</w:t>
      </w:r>
      <w:r>
        <w:t xml:space="preserve"> zleca realizację zadania publicznego polegającego na udzielaniu wsparcia podmiotom uprawnionym na zasadach określonych w rozdziale V.</w:t>
      </w:r>
    </w:p>
    <w:p w14:paraId="451F345E" w14:textId="2EEE023D" w:rsidR="001B7BD6" w:rsidRDefault="00C718FE" w:rsidP="00C718FE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 xml:space="preserve">Wsparcie udzielane przez operatora </w:t>
      </w:r>
      <w:r w:rsidR="001B7BD6">
        <w:rPr>
          <w:lang w:eastAsia="pl-PL"/>
        </w:rPr>
        <w:t>projektu</w:t>
      </w:r>
      <w:r w:rsidR="000D2635">
        <w:rPr>
          <w:lang w:eastAsia="pl-PL"/>
        </w:rPr>
        <w:t xml:space="preserve"> powinno zapewniać podmiotom uprawnionym z całej Polski dostęp do instrumentów wsparcia.</w:t>
      </w:r>
      <w:r w:rsidR="001B7BD6">
        <w:rPr>
          <w:lang w:eastAsia="pl-PL"/>
        </w:rPr>
        <w:t xml:space="preserve"> </w:t>
      </w:r>
    </w:p>
    <w:p w14:paraId="6BA5DE42" w14:textId="5928CFDD" w:rsidR="000D2635" w:rsidRDefault="001B7BD6" w:rsidP="00C718FE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>Minister może wybrać więcej niż jednego operatora projektu.</w:t>
      </w:r>
    </w:p>
    <w:p w14:paraId="592ECEB3" w14:textId="1C8B55AD" w:rsidR="00C718FE" w:rsidRDefault="000D2635" w:rsidP="00C718FE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>W sytuacji, o której mowa w pkt 17</w:t>
      </w:r>
      <w:r w:rsidR="00D643C8">
        <w:rPr>
          <w:lang w:eastAsia="pl-PL"/>
        </w:rPr>
        <w:t>,</w:t>
      </w:r>
      <w:r>
        <w:rPr>
          <w:lang w:eastAsia="pl-PL"/>
        </w:rPr>
        <w:t xml:space="preserve"> Minister nie ogłasza naboru wniosków przewidującego możliwość skorzystania z instrumentu wsparcia, którego dystrybucję zlecono </w:t>
      </w:r>
      <w:r w:rsidR="00167044">
        <w:rPr>
          <w:lang w:eastAsia="pl-PL"/>
        </w:rPr>
        <w:t>operatorowi</w:t>
      </w:r>
      <w:r>
        <w:rPr>
          <w:lang w:eastAsia="pl-PL"/>
        </w:rPr>
        <w:t xml:space="preserve"> projektu.</w:t>
      </w:r>
    </w:p>
    <w:p w14:paraId="6425852F" w14:textId="471760A1" w:rsidR="000D2635" w:rsidRPr="005C3EBA" w:rsidRDefault="000D2635" w:rsidP="00D816AF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lastRenderedPageBreak/>
        <w:t xml:space="preserve">Szczegółowe warunki otwartego konkursu ofert, w tym maksymalną kwotę środków, którą operator projektu może przeznaczyć na organizację procesu dystrybucji środków do podmiotów uprawnionych, określone zostaną w ogłoszeniu o konkursie oraz regulaminie konkursu. </w:t>
      </w:r>
    </w:p>
    <w:p w14:paraId="6769B024" w14:textId="77777777" w:rsidR="005F6EBD" w:rsidRDefault="005F6EBD" w:rsidP="005F6EBD">
      <w:pPr>
        <w:pStyle w:val="Nagwek1"/>
        <w:jc w:val="both"/>
      </w:pPr>
      <w:bookmarkStart w:id="15" w:name="_Toc206048559"/>
      <w:r w:rsidRPr="006D72CE">
        <w:t>FINANSOWANIE.</w:t>
      </w:r>
      <w:bookmarkEnd w:id="15"/>
    </w:p>
    <w:p w14:paraId="5C973E5A" w14:textId="77777777" w:rsidR="005F6EBD" w:rsidRDefault="005F6EBD" w:rsidP="00D816AF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>
        <w:rPr>
          <w:lang w:eastAsia="pl-PL"/>
        </w:rPr>
        <w:t>Na realizację programu przeznaczone zostaną środki:</w:t>
      </w:r>
      <w:bookmarkStart w:id="16" w:name="_Hlk155861197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71"/>
        <w:gridCol w:w="2519"/>
        <w:gridCol w:w="1559"/>
        <w:gridCol w:w="1560"/>
        <w:gridCol w:w="1553"/>
      </w:tblGrid>
      <w:tr w:rsidR="00BC0A5B" w:rsidRPr="00FD4AEB" w14:paraId="180C00CC" w14:textId="77777777" w:rsidTr="00D744E0">
        <w:tc>
          <w:tcPr>
            <w:tcW w:w="1032" w:type="pct"/>
          </w:tcPr>
          <w:p w14:paraId="313FE467" w14:textId="77777777" w:rsidR="005F6EBD" w:rsidRPr="00FD4AEB" w:rsidRDefault="005F6EBD" w:rsidP="009E6614">
            <w:pPr>
              <w:jc w:val="both"/>
              <w:rPr>
                <w:sz w:val="20"/>
                <w:szCs w:val="18"/>
                <w:lang w:eastAsia="pl-PL"/>
              </w:rPr>
            </w:pPr>
          </w:p>
        </w:tc>
        <w:tc>
          <w:tcPr>
            <w:tcW w:w="1390" w:type="pct"/>
          </w:tcPr>
          <w:p w14:paraId="7B2A17DC" w14:textId="77777777" w:rsidR="005F6EBD" w:rsidRPr="00FD4AEB" w:rsidRDefault="005F6EBD" w:rsidP="009E6614">
            <w:pPr>
              <w:jc w:val="both"/>
              <w:rPr>
                <w:sz w:val="20"/>
                <w:szCs w:val="18"/>
                <w:lang w:eastAsia="pl-PL"/>
              </w:rPr>
            </w:pPr>
            <w:r w:rsidRPr="00FD4AEB">
              <w:rPr>
                <w:sz w:val="20"/>
                <w:szCs w:val="18"/>
                <w:lang w:eastAsia="pl-PL"/>
              </w:rPr>
              <w:t>W tym:</w:t>
            </w:r>
          </w:p>
        </w:tc>
        <w:tc>
          <w:tcPr>
            <w:tcW w:w="860" w:type="pct"/>
          </w:tcPr>
          <w:p w14:paraId="18E247F6" w14:textId="6374E6F2" w:rsidR="005F6EBD" w:rsidRPr="00FD4AEB" w:rsidRDefault="005F6EBD" w:rsidP="009E6614">
            <w:pPr>
              <w:jc w:val="both"/>
              <w:rPr>
                <w:sz w:val="20"/>
                <w:szCs w:val="18"/>
                <w:lang w:eastAsia="pl-PL"/>
              </w:rPr>
            </w:pPr>
            <w:r w:rsidRPr="00FD4AEB">
              <w:rPr>
                <w:sz w:val="20"/>
                <w:szCs w:val="18"/>
                <w:lang w:eastAsia="pl-PL"/>
              </w:rPr>
              <w:t>202</w:t>
            </w:r>
            <w:r w:rsidR="00C62AAB">
              <w:rPr>
                <w:sz w:val="20"/>
                <w:szCs w:val="18"/>
                <w:lang w:eastAsia="pl-PL"/>
              </w:rPr>
              <w:t>6</w:t>
            </w:r>
          </w:p>
        </w:tc>
        <w:tc>
          <w:tcPr>
            <w:tcW w:w="861" w:type="pct"/>
          </w:tcPr>
          <w:p w14:paraId="3BEF77B8" w14:textId="46E585C4" w:rsidR="005F6EBD" w:rsidRPr="00FD4AEB" w:rsidRDefault="005F6EBD" w:rsidP="009E6614">
            <w:pPr>
              <w:jc w:val="both"/>
              <w:rPr>
                <w:sz w:val="20"/>
                <w:szCs w:val="18"/>
                <w:lang w:eastAsia="pl-PL"/>
              </w:rPr>
            </w:pPr>
            <w:r w:rsidRPr="00FD4AEB">
              <w:rPr>
                <w:sz w:val="20"/>
                <w:szCs w:val="18"/>
                <w:lang w:eastAsia="pl-PL"/>
              </w:rPr>
              <w:t>202</w:t>
            </w:r>
            <w:r w:rsidR="00C62AAB">
              <w:rPr>
                <w:sz w:val="20"/>
                <w:szCs w:val="18"/>
                <w:lang w:eastAsia="pl-PL"/>
              </w:rPr>
              <w:t>7</w:t>
            </w:r>
          </w:p>
        </w:tc>
        <w:tc>
          <w:tcPr>
            <w:tcW w:w="857" w:type="pct"/>
          </w:tcPr>
          <w:p w14:paraId="6CD08F07" w14:textId="157E2277" w:rsidR="005F6EBD" w:rsidRPr="00FD4AEB" w:rsidRDefault="005F6EBD" w:rsidP="009E6614">
            <w:pPr>
              <w:jc w:val="both"/>
              <w:rPr>
                <w:sz w:val="20"/>
                <w:szCs w:val="18"/>
                <w:lang w:eastAsia="pl-PL"/>
              </w:rPr>
            </w:pPr>
            <w:r>
              <w:rPr>
                <w:sz w:val="20"/>
                <w:szCs w:val="18"/>
                <w:lang w:eastAsia="pl-PL"/>
              </w:rPr>
              <w:t>202</w:t>
            </w:r>
            <w:r w:rsidR="00C62AAB">
              <w:rPr>
                <w:sz w:val="20"/>
                <w:szCs w:val="18"/>
                <w:lang w:eastAsia="pl-PL"/>
              </w:rPr>
              <w:t>8</w:t>
            </w:r>
          </w:p>
        </w:tc>
      </w:tr>
      <w:tr w:rsidR="00BC0A5B" w:rsidRPr="00FD4AEB" w14:paraId="5A8DF6F7" w14:textId="77777777" w:rsidTr="00D744E0">
        <w:tc>
          <w:tcPr>
            <w:tcW w:w="1032" w:type="pct"/>
            <w:vMerge w:val="restart"/>
          </w:tcPr>
          <w:p w14:paraId="1F875253" w14:textId="77777777" w:rsidR="00BC0A5B" w:rsidRPr="00FD4AEB" w:rsidRDefault="00BC0A5B" w:rsidP="00BC0A5B">
            <w:pPr>
              <w:rPr>
                <w:sz w:val="20"/>
                <w:szCs w:val="18"/>
                <w:lang w:eastAsia="pl-PL"/>
              </w:rPr>
            </w:pPr>
            <w:r w:rsidRPr="00FD4AEB">
              <w:rPr>
                <w:sz w:val="20"/>
                <w:szCs w:val="18"/>
                <w:lang w:eastAsia="pl-PL"/>
              </w:rPr>
              <w:t>z Funduszu Pracy</w:t>
            </w:r>
          </w:p>
        </w:tc>
        <w:tc>
          <w:tcPr>
            <w:tcW w:w="1390" w:type="pct"/>
          </w:tcPr>
          <w:p w14:paraId="256E072E" w14:textId="0A04CCEC" w:rsidR="00BC0A5B" w:rsidRPr="00FD4AEB" w:rsidRDefault="00BC0A5B" w:rsidP="00BC0A5B">
            <w:pPr>
              <w:jc w:val="both"/>
              <w:rPr>
                <w:sz w:val="20"/>
                <w:szCs w:val="18"/>
                <w:lang w:eastAsia="pl-PL"/>
              </w:rPr>
            </w:pPr>
            <w:r w:rsidRPr="00FD4AEB">
              <w:rPr>
                <w:sz w:val="20"/>
                <w:szCs w:val="18"/>
                <w:lang w:eastAsia="pl-PL"/>
              </w:rPr>
              <w:t>dla PS na finansowanie instrumentów, o których mowa w rozdziale V pkt 1</w:t>
            </w:r>
            <w:r>
              <w:rPr>
                <w:sz w:val="20"/>
                <w:szCs w:val="18"/>
                <w:lang w:eastAsia="pl-PL"/>
              </w:rPr>
              <w:t xml:space="preserve"> i 2</w:t>
            </w:r>
            <w:r w:rsidRPr="00FD4AEB">
              <w:rPr>
                <w:sz w:val="20"/>
                <w:szCs w:val="18"/>
                <w:lang w:eastAsia="pl-PL"/>
              </w:rPr>
              <w:t xml:space="preserve"> </w:t>
            </w:r>
          </w:p>
        </w:tc>
        <w:tc>
          <w:tcPr>
            <w:tcW w:w="860" w:type="pct"/>
          </w:tcPr>
          <w:p w14:paraId="09163F10" w14:textId="0215F939" w:rsidR="00BC0A5B" w:rsidRPr="00FD4AEB" w:rsidRDefault="00BC0A5B" w:rsidP="00BC0A5B">
            <w:pPr>
              <w:jc w:val="both"/>
              <w:rPr>
                <w:sz w:val="20"/>
                <w:szCs w:val="18"/>
                <w:lang w:eastAsia="pl-PL"/>
              </w:rPr>
            </w:pPr>
            <w:r>
              <w:rPr>
                <w:sz w:val="20"/>
                <w:szCs w:val="18"/>
                <w:lang w:eastAsia="pl-PL"/>
              </w:rPr>
              <w:t>19,5 mln zł</w:t>
            </w:r>
          </w:p>
        </w:tc>
        <w:tc>
          <w:tcPr>
            <w:tcW w:w="861" w:type="pct"/>
          </w:tcPr>
          <w:p w14:paraId="357E0A00" w14:textId="2006C1CC" w:rsidR="00BC0A5B" w:rsidRPr="00FD4AEB" w:rsidRDefault="00BC0A5B" w:rsidP="00BC0A5B">
            <w:pPr>
              <w:jc w:val="both"/>
              <w:rPr>
                <w:sz w:val="20"/>
                <w:szCs w:val="18"/>
                <w:lang w:eastAsia="pl-PL"/>
              </w:rPr>
            </w:pPr>
            <w:r>
              <w:rPr>
                <w:sz w:val="20"/>
                <w:szCs w:val="18"/>
                <w:lang w:eastAsia="pl-PL"/>
              </w:rPr>
              <w:t>19,5 mln zł</w:t>
            </w:r>
          </w:p>
        </w:tc>
        <w:tc>
          <w:tcPr>
            <w:tcW w:w="857" w:type="pct"/>
          </w:tcPr>
          <w:p w14:paraId="3F527CE3" w14:textId="3E456A88" w:rsidR="00BC0A5B" w:rsidRPr="00FD4AEB" w:rsidDel="0039524C" w:rsidRDefault="00BC0A5B" w:rsidP="00BC0A5B">
            <w:pPr>
              <w:jc w:val="both"/>
              <w:rPr>
                <w:sz w:val="20"/>
                <w:szCs w:val="18"/>
                <w:lang w:eastAsia="pl-PL"/>
              </w:rPr>
            </w:pPr>
            <w:r>
              <w:rPr>
                <w:sz w:val="20"/>
                <w:szCs w:val="18"/>
                <w:lang w:eastAsia="pl-PL"/>
              </w:rPr>
              <w:t>19,5 mln zł</w:t>
            </w:r>
          </w:p>
        </w:tc>
      </w:tr>
      <w:tr w:rsidR="00BC0A5B" w:rsidRPr="00FD4AEB" w14:paraId="754723F7" w14:textId="77777777" w:rsidTr="00D744E0">
        <w:tc>
          <w:tcPr>
            <w:tcW w:w="1032" w:type="pct"/>
            <w:vMerge/>
          </w:tcPr>
          <w:p w14:paraId="13484E28" w14:textId="77777777" w:rsidR="00BC0A5B" w:rsidRPr="00FD4AEB" w:rsidRDefault="00BC0A5B" w:rsidP="00BC0A5B">
            <w:pPr>
              <w:rPr>
                <w:sz w:val="20"/>
                <w:szCs w:val="18"/>
                <w:lang w:eastAsia="pl-PL"/>
              </w:rPr>
            </w:pPr>
          </w:p>
        </w:tc>
        <w:tc>
          <w:tcPr>
            <w:tcW w:w="1390" w:type="pct"/>
          </w:tcPr>
          <w:p w14:paraId="57EB01A3" w14:textId="77777777" w:rsidR="00BC0A5B" w:rsidRPr="00FD4AEB" w:rsidRDefault="00BC0A5B" w:rsidP="00BC0A5B">
            <w:pPr>
              <w:jc w:val="both"/>
              <w:rPr>
                <w:sz w:val="20"/>
                <w:szCs w:val="18"/>
                <w:lang w:eastAsia="pl-PL"/>
              </w:rPr>
            </w:pPr>
            <w:r w:rsidRPr="00FD4AEB">
              <w:rPr>
                <w:sz w:val="20"/>
                <w:szCs w:val="18"/>
                <w:lang w:eastAsia="pl-PL"/>
              </w:rPr>
              <w:t>koszty obsługi programu ponoszone przez Ministerstwo</w:t>
            </w:r>
          </w:p>
        </w:tc>
        <w:tc>
          <w:tcPr>
            <w:tcW w:w="860" w:type="pct"/>
          </w:tcPr>
          <w:p w14:paraId="6DAAB163" w14:textId="0814AF76" w:rsidR="00BC0A5B" w:rsidRPr="00FD4AEB" w:rsidRDefault="00BC0A5B" w:rsidP="00BC0A5B">
            <w:pPr>
              <w:jc w:val="both"/>
              <w:rPr>
                <w:sz w:val="20"/>
                <w:szCs w:val="18"/>
                <w:lang w:eastAsia="pl-PL"/>
              </w:rPr>
            </w:pPr>
            <w:r w:rsidRPr="00FD4AEB">
              <w:rPr>
                <w:sz w:val="20"/>
                <w:szCs w:val="18"/>
                <w:lang w:eastAsia="pl-PL"/>
              </w:rPr>
              <w:t>0,</w:t>
            </w:r>
            <w:r>
              <w:rPr>
                <w:sz w:val="20"/>
                <w:szCs w:val="18"/>
                <w:lang w:eastAsia="pl-PL"/>
              </w:rPr>
              <w:t>5</w:t>
            </w:r>
            <w:r w:rsidRPr="00FD4AEB">
              <w:rPr>
                <w:sz w:val="20"/>
                <w:szCs w:val="18"/>
                <w:lang w:eastAsia="pl-PL"/>
              </w:rPr>
              <w:t xml:space="preserve"> mln zł</w:t>
            </w:r>
          </w:p>
        </w:tc>
        <w:tc>
          <w:tcPr>
            <w:tcW w:w="861" w:type="pct"/>
          </w:tcPr>
          <w:p w14:paraId="486427BD" w14:textId="1C9C035B" w:rsidR="00BC0A5B" w:rsidRPr="00FD4AEB" w:rsidRDefault="00BC0A5B" w:rsidP="00BC0A5B">
            <w:pPr>
              <w:jc w:val="both"/>
              <w:rPr>
                <w:sz w:val="20"/>
                <w:szCs w:val="18"/>
                <w:lang w:eastAsia="pl-PL"/>
              </w:rPr>
            </w:pPr>
            <w:r w:rsidRPr="00FD4AEB">
              <w:rPr>
                <w:sz w:val="20"/>
                <w:szCs w:val="18"/>
                <w:lang w:eastAsia="pl-PL"/>
              </w:rPr>
              <w:t>0,</w:t>
            </w:r>
            <w:r>
              <w:rPr>
                <w:sz w:val="20"/>
                <w:szCs w:val="18"/>
                <w:lang w:eastAsia="pl-PL"/>
              </w:rPr>
              <w:t>5</w:t>
            </w:r>
            <w:r w:rsidRPr="00FD4AEB">
              <w:rPr>
                <w:sz w:val="20"/>
                <w:szCs w:val="18"/>
                <w:lang w:eastAsia="pl-PL"/>
              </w:rPr>
              <w:t xml:space="preserve"> mln zł</w:t>
            </w:r>
          </w:p>
        </w:tc>
        <w:tc>
          <w:tcPr>
            <w:tcW w:w="857" w:type="pct"/>
          </w:tcPr>
          <w:p w14:paraId="45555267" w14:textId="28398A75" w:rsidR="00BC0A5B" w:rsidRPr="00FD4AEB" w:rsidRDefault="00BC0A5B" w:rsidP="00BC0A5B">
            <w:pPr>
              <w:jc w:val="both"/>
              <w:rPr>
                <w:sz w:val="20"/>
                <w:szCs w:val="18"/>
                <w:lang w:eastAsia="pl-PL"/>
              </w:rPr>
            </w:pPr>
            <w:r w:rsidRPr="00FD4AEB">
              <w:rPr>
                <w:sz w:val="20"/>
                <w:szCs w:val="18"/>
                <w:lang w:eastAsia="pl-PL"/>
              </w:rPr>
              <w:t>0,</w:t>
            </w:r>
            <w:r>
              <w:rPr>
                <w:sz w:val="20"/>
                <w:szCs w:val="18"/>
                <w:lang w:eastAsia="pl-PL"/>
              </w:rPr>
              <w:t>5</w:t>
            </w:r>
            <w:r w:rsidRPr="00FD4AEB">
              <w:rPr>
                <w:sz w:val="20"/>
                <w:szCs w:val="18"/>
                <w:lang w:eastAsia="pl-PL"/>
              </w:rPr>
              <w:t xml:space="preserve"> mln zł</w:t>
            </w:r>
          </w:p>
        </w:tc>
      </w:tr>
      <w:tr w:rsidR="00E80C04" w:rsidRPr="00FD4AEB" w14:paraId="366AA360" w14:textId="77777777" w:rsidTr="00D744E0">
        <w:tc>
          <w:tcPr>
            <w:tcW w:w="1032" w:type="pct"/>
            <w:vMerge w:val="restart"/>
          </w:tcPr>
          <w:p w14:paraId="453B9FCF" w14:textId="77777777" w:rsidR="00E80C04" w:rsidRPr="00FD4AEB" w:rsidRDefault="00E80C04" w:rsidP="00E80C04">
            <w:pPr>
              <w:rPr>
                <w:sz w:val="20"/>
                <w:szCs w:val="18"/>
                <w:lang w:eastAsia="pl-PL"/>
              </w:rPr>
            </w:pPr>
            <w:r w:rsidRPr="00FD4AEB">
              <w:rPr>
                <w:sz w:val="20"/>
                <w:szCs w:val="18"/>
                <w:lang w:eastAsia="pl-PL"/>
              </w:rPr>
              <w:t>z Funduszu Solidarnościowego</w:t>
            </w:r>
          </w:p>
        </w:tc>
        <w:tc>
          <w:tcPr>
            <w:tcW w:w="1390" w:type="pct"/>
          </w:tcPr>
          <w:p w14:paraId="1B6EA364" w14:textId="3823FCCD" w:rsidR="00E80C04" w:rsidRPr="00FD4AEB" w:rsidRDefault="00E80C04" w:rsidP="00E80C04">
            <w:pPr>
              <w:jc w:val="both"/>
              <w:rPr>
                <w:sz w:val="20"/>
                <w:szCs w:val="18"/>
                <w:lang w:eastAsia="pl-PL"/>
              </w:rPr>
            </w:pPr>
            <w:r w:rsidRPr="00FD4AEB">
              <w:rPr>
                <w:sz w:val="20"/>
                <w:szCs w:val="18"/>
                <w:lang w:eastAsia="pl-PL"/>
              </w:rPr>
              <w:t xml:space="preserve">dla PS na finansowanie instrumentu, o którym mowa w rozdziale V pkt </w:t>
            </w:r>
            <w:r>
              <w:rPr>
                <w:sz w:val="20"/>
                <w:szCs w:val="18"/>
                <w:lang w:eastAsia="pl-PL"/>
              </w:rPr>
              <w:t>3</w:t>
            </w:r>
          </w:p>
        </w:tc>
        <w:tc>
          <w:tcPr>
            <w:tcW w:w="860" w:type="pct"/>
          </w:tcPr>
          <w:p w14:paraId="7E7EE8F9" w14:textId="2AB480F5" w:rsidR="00E80C04" w:rsidRPr="00FD4AEB" w:rsidRDefault="00E80C04" w:rsidP="00E80C04">
            <w:pPr>
              <w:jc w:val="both"/>
              <w:rPr>
                <w:sz w:val="20"/>
                <w:szCs w:val="18"/>
                <w:lang w:eastAsia="pl-PL"/>
              </w:rPr>
            </w:pPr>
            <w:r>
              <w:rPr>
                <w:sz w:val="20"/>
                <w:szCs w:val="18"/>
                <w:lang w:eastAsia="pl-PL"/>
              </w:rPr>
              <w:t>3,9</w:t>
            </w:r>
            <w:r w:rsidRPr="00FD4AEB">
              <w:rPr>
                <w:sz w:val="20"/>
                <w:szCs w:val="18"/>
                <w:lang w:eastAsia="pl-PL"/>
              </w:rPr>
              <w:t xml:space="preserve"> mln zł</w:t>
            </w:r>
          </w:p>
        </w:tc>
        <w:tc>
          <w:tcPr>
            <w:tcW w:w="861" w:type="pct"/>
          </w:tcPr>
          <w:p w14:paraId="65BC9AC1" w14:textId="2CCA6CF9" w:rsidR="00E80C04" w:rsidRPr="00FD4AEB" w:rsidRDefault="00E80C04" w:rsidP="00E80C04">
            <w:pPr>
              <w:jc w:val="both"/>
              <w:rPr>
                <w:sz w:val="20"/>
                <w:szCs w:val="18"/>
                <w:lang w:eastAsia="pl-PL"/>
              </w:rPr>
            </w:pPr>
            <w:r w:rsidRPr="00E80C04">
              <w:rPr>
                <w:sz w:val="20"/>
                <w:szCs w:val="18"/>
                <w:lang w:eastAsia="pl-PL"/>
              </w:rPr>
              <w:t>3,9 mln zł</w:t>
            </w:r>
          </w:p>
        </w:tc>
        <w:tc>
          <w:tcPr>
            <w:tcW w:w="857" w:type="pct"/>
          </w:tcPr>
          <w:p w14:paraId="0F89D986" w14:textId="0DF8D4D2" w:rsidR="00E80C04" w:rsidRPr="00FD4AEB" w:rsidRDefault="00E80C04" w:rsidP="00E80C04">
            <w:pPr>
              <w:jc w:val="both"/>
              <w:rPr>
                <w:sz w:val="20"/>
                <w:szCs w:val="18"/>
                <w:lang w:eastAsia="pl-PL"/>
              </w:rPr>
            </w:pPr>
            <w:r w:rsidRPr="00E80C04">
              <w:rPr>
                <w:sz w:val="20"/>
                <w:szCs w:val="18"/>
                <w:lang w:eastAsia="pl-PL"/>
              </w:rPr>
              <w:t>3,9 mln zł</w:t>
            </w:r>
          </w:p>
        </w:tc>
      </w:tr>
      <w:tr w:rsidR="00E80C04" w:rsidRPr="00FD4AEB" w14:paraId="096F2DFA" w14:textId="77777777" w:rsidTr="00D744E0">
        <w:tc>
          <w:tcPr>
            <w:tcW w:w="1032" w:type="pct"/>
            <w:vMerge/>
          </w:tcPr>
          <w:p w14:paraId="340A6E78" w14:textId="77777777" w:rsidR="00E80C04" w:rsidRPr="00FD4AEB" w:rsidRDefault="00E80C04" w:rsidP="00E80C04">
            <w:pPr>
              <w:jc w:val="both"/>
              <w:rPr>
                <w:sz w:val="20"/>
                <w:szCs w:val="18"/>
                <w:lang w:eastAsia="pl-PL"/>
              </w:rPr>
            </w:pPr>
          </w:p>
        </w:tc>
        <w:tc>
          <w:tcPr>
            <w:tcW w:w="1390" w:type="pct"/>
          </w:tcPr>
          <w:p w14:paraId="0F3CCE35" w14:textId="77777777" w:rsidR="00E80C04" w:rsidRPr="00FD4AEB" w:rsidRDefault="00E80C04" w:rsidP="00E80C04">
            <w:pPr>
              <w:jc w:val="both"/>
              <w:rPr>
                <w:sz w:val="20"/>
                <w:szCs w:val="18"/>
                <w:lang w:eastAsia="pl-PL"/>
              </w:rPr>
            </w:pPr>
            <w:r w:rsidRPr="00FD4AEB">
              <w:rPr>
                <w:sz w:val="20"/>
                <w:szCs w:val="18"/>
                <w:lang w:eastAsia="pl-PL"/>
              </w:rPr>
              <w:t>koszty obsługi programu ponoszone przez Ministerstwo</w:t>
            </w:r>
          </w:p>
        </w:tc>
        <w:tc>
          <w:tcPr>
            <w:tcW w:w="860" w:type="pct"/>
          </w:tcPr>
          <w:p w14:paraId="2ABF8E36" w14:textId="0DD06AB1" w:rsidR="00E80C04" w:rsidRPr="00FD4AEB" w:rsidRDefault="00E80C04" w:rsidP="00E80C04">
            <w:pPr>
              <w:jc w:val="both"/>
              <w:rPr>
                <w:sz w:val="20"/>
                <w:szCs w:val="18"/>
                <w:lang w:eastAsia="pl-PL"/>
              </w:rPr>
            </w:pPr>
            <w:r>
              <w:rPr>
                <w:sz w:val="20"/>
                <w:szCs w:val="18"/>
                <w:lang w:eastAsia="pl-PL"/>
              </w:rPr>
              <w:t>0,1 mln zł</w:t>
            </w:r>
          </w:p>
        </w:tc>
        <w:tc>
          <w:tcPr>
            <w:tcW w:w="861" w:type="pct"/>
          </w:tcPr>
          <w:p w14:paraId="11BF87FC" w14:textId="1C38C5D0" w:rsidR="00E80C04" w:rsidRPr="00FD4AEB" w:rsidRDefault="00E80C04" w:rsidP="00E80C04">
            <w:pPr>
              <w:jc w:val="both"/>
              <w:rPr>
                <w:sz w:val="20"/>
                <w:szCs w:val="18"/>
                <w:lang w:eastAsia="pl-PL"/>
              </w:rPr>
            </w:pPr>
            <w:r w:rsidRPr="00E80C04">
              <w:rPr>
                <w:sz w:val="20"/>
                <w:szCs w:val="18"/>
                <w:lang w:eastAsia="pl-PL"/>
              </w:rPr>
              <w:t>0,1 mln zł</w:t>
            </w:r>
          </w:p>
        </w:tc>
        <w:tc>
          <w:tcPr>
            <w:tcW w:w="857" w:type="pct"/>
          </w:tcPr>
          <w:p w14:paraId="7BD08444" w14:textId="61AE018C" w:rsidR="00E80C04" w:rsidRPr="00FD4AEB" w:rsidRDefault="00E80C04" w:rsidP="00E80C04">
            <w:pPr>
              <w:jc w:val="both"/>
              <w:rPr>
                <w:sz w:val="20"/>
                <w:szCs w:val="18"/>
                <w:lang w:eastAsia="pl-PL"/>
              </w:rPr>
            </w:pPr>
            <w:r w:rsidRPr="00E80C04">
              <w:rPr>
                <w:sz w:val="20"/>
                <w:szCs w:val="18"/>
                <w:lang w:eastAsia="pl-PL"/>
              </w:rPr>
              <w:t>0,1 mln zł</w:t>
            </w:r>
          </w:p>
        </w:tc>
      </w:tr>
    </w:tbl>
    <w:p w14:paraId="09437A4F" w14:textId="77777777" w:rsidR="005F6EBD" w:rsidRDefault="005F6EBD" w:rsidP="005F6EBD">
      <w:pPr>
        <w:jc w:val="both"/>
        <w:rPr>
          <w:lang w:eastAsia="pl-PL"/>
        </w:rPr>
      </w:pPr>
    </w:p>
    <w:bookmarkEnd w:id="16"/>
    <w:p w14:paraId="7CB7DBCC" w14:textId="77777777" w:rsidR="005F6EBD" w:rsidRDefault="005F6EBD" w:rsidP="00D816AF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 w:rsidRPr="00B8072C">
        <w:rPr>
          <w:lang w:eastAsia="pl-PL"/>
        </w:rPr>
        <w:t xml:space="preserve">Niedozwolone jest podwójne finansowanie tego samego wydatku, </w:t>
      </w:r>
      <w:r>
        <w:rPr>
          <w:lang w:eastAsia="pl-PL"/>
        </w:rPr>
        <w:t>ze środków przewidzianych w</w:t>
      </w:r>
      <w:r w:rsidRPr="00B8072C">
        <w:rPr>
          <w:lang w:eastAsia="pl-PL"/>
        </w:rPr>
        <w:t xml:space="preserve"> ramach niniejszego </w:t>
      </w:r>
      <w:r>
        <w:rPr>
          <w:lang w:eastAsia="pl-PL"/>
        </w:rPr>
        <w:t>p</w:t>
      </w:r>
      <w:r w:rsidRPr="00B8072C">
        <w:rPr>
          <w:lang w:eastAsia="pl-PL"/>
        </w:rPr>
        <w:t xml:space="preserve">rogramu, </w:t>
      </w:r>
      <w:r>
        <w:rPr>
          <w:lang w:eastAsia="pl-PL"/>
        </w:rPr>
        <w:t>oraz innych środków publicznych, a w szczególności:</w:t>
      </w:r>
    </w:p>
    <w:p w14:paraId="34781CAB" w14:textId="77777777" w:rsidR="005F6EBD" w:rsidRDefault="005F6EBD" w:rsidP="00D816AF">
      <w:pPr>
        <w:pStyle w:val="Akapitzlist"/>
        <w:numPr>
          <w:ilvl w:val="0"/>
          <w:numId w:val="17"/>
        </w:numPr>
        <w:jc w:val="both"/>
        <w:rPr>
          <w:lang w:eastAsia="pl-PL"/>
        </w:rPr>
      </w:pPr>
      <w:r>
        <w:rPr>
          <w:lang w:eastAsia="pl-PL"/>
        </w:rPr>
        <w:t>środków z Funduszu Pracy przyznanych na wsparcie, o którym mowa w:</w:t>
      </w:r>
    </w:p>
    <w:p w14:paraId="7EF093D3" w14:textId="77777777" w:rsidR="005F6EBD" w:rsidRDefault="005F6EBD" w:rsidP="00D816AF">
      <w:pPr>
        <w:pStyle w:val="Akapitzlist"/>
        <w:numPr>
          <w:ilvl w:val="0"/>
          <w:numId w:val="15"/>
        </w:numPr>
        <w:jc w:val="both"/>
        <w:rPr>
          <w:lang w:eastAsia="pl-PL"/>
        </w:rPr>
      </w:pPr>
      <w:r>
        <w:rPr>
          <w:lang w:eastAsia="pl-PL"/>
        </w:rPr>
        <w:t>art. 21 ustawy o ekonomii społecznej,</w:t>
      </w:r>
    </w:p>
    <w:p w14:paraId="6E63FF55" w14:textId="56ED8C57" w:rsidR="005F6EBD" w:rsidRDefault="005F6EBD" w:rsidP="00D816AF">
      <w:pPr>
        <w:pStyle w:val="Akapitzlist"/>
        <w:numPr>
          <w:ilvl w:val="0"/>
          <w:numId w:val="15"/>
        </w:numPr>
        <w:jc w:val="both"/>
        <w:rPr>
          <w:lang w:eastAsia="pl-PL"/>
        </w:rPr>
      </w:pPr>
      <w:r>
        <w:rPr>
          <w:lang w:eastAsia="pl-PL"/>
        </w:rPr>
        <w:t xml:space="preserve">art. </w:t>
      </w:r>
      <w:r w:rsidR="00D816AF">
        <w:rPr>
          <w:lang w:eastAsia="pl-PL"/>
        </w:rPr>
        <w:t>167</w:t>
      </w:r>
      <w:r>
        <w:rPr>
          <w:lang w:eastAsia="pl-PL"/>
        </w:rPr>
        <w:t xml:space="preserve"> pkt </w:t>
      </w:r>
      <w:r w:rsidR="00D816AF">
        <w:rPr>
          <w:lang w:eastAsia="pl-PL"/>
        </w:rPr>
        <w:t>2</w:t>
      </w:r>
      <w:r>
        <w:rPr>
          <w:lang w:eastAsia="pl-PL"/>
        </w:rPr>
        <w:t xml:space="preserve"> </w:t>
      </w:r>
      <w:r w:rsidR="00D816AF" w:rsidRPr="00D816AF">
        <w:rPr>
          <w:lang w:eastAsia="pl-PL"/>
        </w:rPr>
        <w:t>ustawy z dnia 20 marca 2025 r. o rynku pracy i służbach zatrudnienia</w:t>
      </w:r>
      <w:r>
        <w:rPr>
          <w:lang w:eastAsia="pl-PL"/>
        </w:rPr>
        <w:t>,</w:t>
      </w:r>
    </w:p>
    <w:p w14:paraId="0D475F7C" w14:textId="089AD242" w:rsidR="005F6EBD" w:rsidRDefault="00483A9A" w:rsidP="00D816AF">
      <w:pPr>
        <w:pStyle w:val="Akapitzlist"/>
        <w:numPr>
          <w:ilvl w:val="0"/>
          <w:numId w:val="15"/>
        </w:numPr>
        <w:jc w:val="both"/>
        <w:rPr>
          <w:lang w:eastAsia="pl-PL"/>
        </w:rPr>
      </w:pPr>
      <w:r w:rsidRPr="00483A9A">
        <w:rPr>
          <w:lang w:eastAsia="pl-PL"/>
        </w:rPr>
        <w:t>art. 26g ust. 1 pkt 2 w zw. z art. 11 ust. 1 ustawy z dnia 27 sierpnia 1997 r. o rehabilitacji zawodowej i społecznej oraz zatrudnianiu osób niepełnosprawnych (Dz. U. z 2025 r. poz. 913</w:t>
      </w:r>
      <w:r w:rsidR="00AA3B4F">
        <w:rPr>
          <w:lang w:eastAsia="pl-PL"/>
        </w:rPr>
        <w:t xml:space="preserve">, z </w:t>
      </w:r>
      <w:proofErr w:type="spellStart"/>
      <w:r w:rsidR="00AA3B4F">
        <w:rPr>
          <w:lang w:eastAsia="pl-PL"/>
        </w:rPr>
        <w:t>późn</w:t>
      </w:r>
      <w:proofErr w:type="spellEnd"/>
      <w:r w:rsidR="00AA3B4F">
        <w:rPr>
          <w:lang w:eastAsia="pl-PL"/>
        </w:rPr>
        <w:t>. zm.</w:t>
      </w:r>
      <w:r w:rsidRPr="00483A9A">
        <w:rPr>
          <w:lang w:eastAsia="pl-PL"/>
        </w:rPr>
        <w:t>)</w:t>
      </w:r>
      <w:r w:rsidR="005F6EBD">
        <w:rPr>
          <w:lang w:eastAsia="pl-PL"/>
        </w:rPr>
        <w:t>,</w:t>
      </w:r>
    </w:p>
    <w:p w14:paraId="0626D86A" w14:textId="77777777" w:rsidR="005F6EBD" w:rsidRDefault="005F6EBD" w:rsidP="00D816AF">
      <w:pPr>
        <w:pStyle w:val="Akapitzlist"/>
        <w:numPr>
          <w:ilvl w:val="0"/>
          <w:numId w:val="17"/>
        </w:numPr>
        <w:jc w:val="both"/>
        <w:rPr>
          <w:lang w:eastAsia="pl-PL"/>
        </w:rPr>
      </w:pPr>
      <w:r>
        <w:rPr>
          <w:lang w:eastAsia="pl-PL"/>
        </w:rPr>
        <w:t>środków z</w:t>
      </w:r>
      <w:r w:rsidRPr="003E77C8">
        <w:rPr>
          <w:lang w:eastAsia="pl-PL"/>
        </w:rPr>
        <w:t xml:space="preserve"> EFS</w:t>
      </w:r>
      <w:r>
        <w:rPr>
          <w:lang w:eastAsia="pl-PL"/>
        </w:rPr>
        <w:t>,</w:t>
      </w:r>
      <w:r w:rsidRPr="003E77C8">
        <w:rPr>
          <w:lang w:eastAsia="pl-PL"/>
        </w:rPr>
        <w:t xml:space="preserve"> EFS+</w:t>
      </w:r>
      <w:r>
        <w:rPr>
          <w:lang w:eastAsia="pl-PL"/>
        </w:rPr>
        <w:t xml:space="preserve"> i KPO</w:t>
      </w:r>
      <w:r w:rsidRPr="003E77C8">
        <w:rPr>
          <w:lang w:eastAsia="pl-PL"/>
        </w:rPr>
        <w:t>.</w:t>
      </w:r>
    </w:p>
    <w:p w14:paraId="1B490F1C" w14:textId="77777777" w:rsidR="005F6EBD" w:rsidRPr="00F62A4E" w:rsidRDefault="005F6EBD" w:rsidP="00D816AF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 w:rsidRPr="00F62A4E">
        <w:rPr>
          <w:lang w:eastAsia="pl-PL"/>
        </w:rPr>
        <w:t xml:space="preserve">Minister zastrzega sobie prawo do żądania złożenia przez </w:t>
      </w:r>
      <w:r>
        <w:rPr>
          <w:lang w:eastAsia="pl-PL"/>
        </w:rPr>
        <w:t>wnioskodawców</w:t>
      </w:r>
      <w:r w:rsidRPr="00F62A4E">
        <w:rPr>
          <w:lang w:eastAsia="pl-PL"/>
        </w:rPr>
        <w:t xml:space="preserve"> oświadczenia potwierdzającego, że </w:t>
      </w:r>
      <w:r>
        <w:rPr>
          <w:lang w:eastAsia="pl-PL"/>
        </w:rPr>
        <w:t>wnioskodawca nie będzie naruszać</w:t>
      </w:r>
      <w:r w:rsidRPr="00F62A4E">
        <w:rPr>
          <w:lang w:eastAsia="pl-PL"/>
        </w:rPr>
        <w:t xml:space="preserve"> zasad</w:t>
      </w:r>
      <w:r>
        <w:rPr>
          <w:lang w:eastAsia="pl-PL"/>
        </w:rPr>
        <w:t>y</w:t>
      </w:r>
      <w:r w:rsidRPr="00F62A4E">
        <w:rPr>
          <w:lang w:eastAsia="pl-PL"/>
        </w:rPr>
        <w:t>,</w:t>
      </w:r>
      <w:r>
        <w:rPr>
          <w:lang w:eastAsia="pl-PL"/>
        </w:rPr>
        <w:t xml:space="preserve"> o której mowa</w:t>
      </w:r>
      <w:r w:rsidRPr="00F62A4E">
        <w:rPr>
          <w:lang w:eastAsia="pl-PL"/>
        </w:rPr>
        <w:t xml:space="preserve"> w pkt </w:t>
      </w:r>
      <w:r>
        <w:rPr>
          <w:lang w:eastAsia="pl-PL"/>
        </w:rPr>
        <w:t>2</w:t>
      </w:r>
      <w:r w:rsidRPr="00F62A4E">
        <w:rPr>
          <w:lang w:eastAsia="pl-PL"/>
        </w:rPr>
        <w:t xml:space="preserve">. </w:t>
      </w:r>
    </w:p>
    <w:p w14:paraId="5CD56C47" w14:textId="77777777" w:rsidR="005F6EBD" w:rsidRDefault="005F6EBD" w:rsidP="00D816AF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 w:rsidRPr="00227CA1">
        <w:rPr>
          <w:lang w:eastAsia="pl-PL"/>
        </w:rPr>
        <w:t xml:space="preserve">Wsparcie </w:t>
      </w:r>
      <w:r>
        <w:rPr>
          <w:lang w:eastAsia="pl-PL"/>
        </w:rPr>
        <w:t xml:space="preserve">dla PS </w:t>
      </w:r>
      <w:r w:rsidRPr="00227CA1">
        <w:rPr>
          <w:lang w:eastAsia="pl-PL"/>
        </w:rPr>
        <w:t xml:space="preserve">w ramach </w:t>
      </w:r>
      <w:r>
        <w:rPr>
          <w:lang w:eastAsia="pl-PL"/>
        </w:rPr>
        <w:t>p</w:t>
      </w:r>
      <w:r w:rsidRPr="00227CA1">
        <w:rPr>
          <w:lang w:eastAsia="pl-PL"/>
        </w:rPr>
        <w:t>rogramu</w:t>
      </w:r>
      <w:r w:rsidRPr="00C66709">
        <w:rPr>
          <w:lang w:eastAsia="pl-PL"/>
        </w:rPr>
        <w:t xml:space="preserve">, o ile ma formę pomocy publicznej, </w:t>
      </w:r>
      <w:r w:rsidRPr="00227CA1">
        <w:rPr>
          <w:lang w:eastAsia="pl-PL"/>
        </w:rPr>
        <w:t xml:space="preserve">udzielane jest w formie pomocy </w:t>
      </w:r>
      <w:r w:rsidRPr="006C4EB8">
        <w:rPr>
          <w:i/>
          <w:iCs/>
          <w:lang w:eastAsia="pl-PL"/>
        </w:rPr>
        <w:t xml:space="preserve">de </w:t>
      </w:r>
      <w:proofErr w:type="spellStart"/>
      <w:r w:rsidRPr="006C4EB8">
        <w:rPr>
          <w:i/>
          <w:iCs/>
          <w:lang w:eastAsia="pl-PL"/>
        </w:rPr>
        <w:t>minimis</w:t>
      </w:r>
      <w:proofErr w:type="spellEnd"/>
      <w:r>
        <w:rPr>
          <w:lang w:eastAsia="pl-PL"/>
        </w:rPr>
        <w:t>, zgodnie z art. 32 ustawy o ekonomii społecznej.</w:t>
      </w:r>
    </w:p>
    <w:p w14:paraId="02A7C819" w14:textId="491DA8F8" w:rsidR="005F6EBD" w:rsidRPr="00FB1C7F" w:rsidRDefault="005F6EBD" w:rsidP="005F6EBD">
      <w:pPr>
        <w:pStyle w:val="Akapitzlist"/>
        <w:ind w:left="0" w:firstLine="0"/>
        <w:jc w:val="both"/>
        <w:rPr>
          <w:lang w:eastAsia="pl-PL"/>
        </w:rPr>
      </w:pPr>
      <w:r w:rsidRPr="00FB1C7F">
        <w:rPr>
          <w:lang w:eastAsia="pl-PL"/>
        </w:rPr>
        <w:t xml:space="preserve">Koszty ponoszone </w:t>
      </w:r>
      <w:r>
        <w:rPr>
          <w:lang w:eastAsia="pl-PL"/>
        </w:rPr>
        <w:t>przez wnioskodawcę, którego wniosek został zatwierdzony</w:t>
      </w:r>
      <w:r w:rsidRPr="00FB1C7F">
        <w:rPr>
          <w:lang w:eastAsia="pl-PL"/>
        </w:rPr>
        <w:t xml:space="preserve"> w ramach </w:t>
      </w:r>
      <w:r>
        <w:rPr>
          <w:lang w:eastAsia="pl-PL"/>
        </w:rPr>
        <w:t>p</w:t>
      </w:r>
      <w:r w:rsidRPr="00FB1C7F">
        <w:rPr>
          <w:lang w:eastAsia="pl-PL"/>
        </w:rPr>
        <w:t>rogramu</w:t>
      </w:r>
      <w:r w:rsidR="00526A83">
        <w:rPr>
          <w:lang w:eastAsia="pl-PL"/>
        </w:rPr>
        <w:t>,</w:t>
      </w:r>
      <w:r w:rsidRPr="00FB1C7F">
        <w:rPr>
          <w:lang w:eastAsia="pl-PL"/>
        </w:rPr>
        <w:t xml:space="preserve"> są kwalifikowalne, jeżeli są: </w:t>
      </w:r>
    </w:p>
    <w:p w14:paraId="79B4148F" w14:textId="781A02A0" w:rsidR="005F6EBD" w:rsidRPr="007601E7" w:rsidRDefault="005F6EBD" w:rsidP="00D816AF">
      <w:pPr>
        <w:pStyle w:val="Akapitzlist"/>
        <w:numPr>
          <w:ilvl w:val="0"/>
          <w:numId w:val="16"/>
        </w:numPr>
        <w:jc w:val="both"/>
        <w:rPr>
          <w:lang w:eastAsia="pl-PL"/>
        </w:rPr>
      </w:pPr>
      <w:r w:rsidRPr="007601E7">
        <w:rPr>
          <w:lang w:eastAsia="pl-PL"/>
        </w:rPr>
        <w:t>niezbędne dla realizacji programu</w:t>
      </w:r>
      <w:r w:rsidR="000C148C">
        <w:rPr>
          <w:lang w:eastAsia="pl-PL"/>
        </w:rPr>
        <w:t>;</w:t>
      </w:r>
    </w:p>
    <w:p w14:paraId="0C85BBF9" w14:textId="18E3A93E" w:rsidR="005F6EBD" w:rsidRPr="00FB1C7F" w:rsidRDefault="005F6EBD" w:rsidP="00D816AF">
      <w:pPr>
        <w:pStyle w:val="Akapitzlist"/>
        <w:numPr>
          <w:ilvl w:val="0"/>
          <w:numId w:val="16"/>
        </w:numPr>
        <w:jc w:val="both"/>
        <w:rPr>
          <w:lang w:eastAsia="pl-PL"/>
        </w:rPr>
      </w:pPr>
      <w:r w:rsidRPr="00FB1C7F">
        <w:rPr>
          <w:lang w:eastAsia="pl-PL"/>
        </w:rPr>
        <w:t>ujęte we wniosku</w:t>
      </w:r>
      <w:r w:rsidR="000C148C">
        <w:rPr>
          <w:lang w:eastAsia="pl-PL"/>
        </w:rPr>
        <w:t>;</w:t>
      </w:r>
    </w:p>
    <w:p w14:paraId="0188F9FB" w14:textId="70E05F66" w:rsidR="005F6EBD" w:rsidRDefault="005F6EBD" w:rsidP="00D816AF">
      <w:pPr>
        <w:pStyle w:val="Akapitzlist"/>
        <w:numPr>
          <w:ilvl w:val="0"/>
          <w:numId w:val="16"/>
        </w:numPr>
        <w:jc w:val="both"/>
        <w:rPr>
          <w:lang w:eastAsia="pl-PL"/>
        </w:rPr>
      </w:pPr>
      <w:r w:rsidRPr="00FB1C7F">
        <w:rPr>
          <w:lang w:eastAsia="pl-PL"/>
        </w:rPr>
        <w:lastRenderedPageBreak/>
        <w:t>racjonalne i efektywne</w:t>
      </w:r>
      <w:r w:rsidR="000C148C">
        <w:rPr>
          <w:lang w:eastAsia="pl-PL"/>
        </w:rPr>
        <w:t>;</w:t>
      </w:r>
    </w:p>
    <w:p w14:paraId="7EEAC056" w14:textId="6AB8CEE1" w:rsidR="005F6EBD" w:rsidRPr="007601E7" w:rsidRDefault="005F6EBD" w:rsidP="00D816AF">
      <w:pPr>
        <w:pStyle w:val="Akapitzlist"/>
        <w:numPr>
          <w:ilvl w:val="0"/>
          <w:numId w:val="16"/>
        </w:numPr>
        <w:jc w:val="both"/>
        <w:rPr>
          <w:lang w:eastAsia="pl-PL"/>
        </w:rPr>
      </w:pPr>
      <w:r w:rsidRPr="007601E7">
        <w:rPr>
          <w:lang w:eastAsia="pl-PL"/>
        </w:rPr>
        <w:t>wykorzystane wyłącznie na cel wskazany w ogłoszeniu o naborze</w:t>
      </w:r>
      <w:r w:rsidR="000C148C">
        <w:rPr>
          <w:lang w:eastAsia="pl-PL"/>
        </w:rPr>
        <w:t>;</w:t>
      </w:r>
    </w:p>
    <w:p w14:paraId="0EE19F41" w14:textId="4EE56D45" w:rsidR="005F6EBD" w:rsidRPr="00FB1C7F" w:rsidRDefault="005F6EBD" w:rsidP="00D816AF">
      <w:pPr>
        <w:pStyle w:val="Akapitzlist"/>
        <w:numPr>
          <w:ilvl w:val="0"/>
          <w:numId w:val="16"/>
        </w:numPr>
        <w:jc w:val="both"/>
        <w:rPr>
          <w:lang w:eastAsia="pl-PL"/>
        </w:rPr>
      </w:pPr>
      <w:r w:rsidRPr="00FB1C7F">
        <w:rPr>
          <w:lang w:eastAsia="pl-PL"/>
        </w:rPr>
        <w:t xml:space="preserve">faktycznie poniesione w </w:t>
      </w:r>
      <w:r>
        <w:rPr>
          <w:lang w:eastAsia="pl-PL"/>
        </w:rPr>
        <w:t>terminie realizacji działań określonym w umowie o wsparcie działalności</w:t>
      </w:r>
      <w:r w:rsidR="000C148C">
        <w:rPr>
          <w:lang w:eastAsia="pl-PL"/>
        </w:rPr>
        <w:t>;</w:t>
      </w:r>
    </w:p>
    <w:p w14:paraId="00A730F2" w14:textId="77777777" w:rsidR="005F6EBD" w:rsidRDefault="005F6EBD" w:rsidP="00D816AF">
      <w:pPr>
        <w:pStyle w:val="Akapitzlist"/>
        <w:numPr>
          <w:ilvl w:val="0"/>
          <w:numId w:val="16"/>
        </w:numPr>
        <w:jc w:val="both"/>
        <w:rPr>
          <w:lang w:eastAsia="pl-PL"/>
        </w:rPr>
      </w:pPr>
      <w:r w:rsidRPr="00FB1C7F">
        <w:rPr>
          <w:lang w:eastAsia="pl-PL"/>
        </w:rPr>
        <w:t>prawidłowo udokumentowane.</w:t>
      </w:r>
    </w:p>
    <w:p w14:paraId="290D6D76" w14:textId="5C550B88" w:rsidR="005F6EBD" w:rsidRDefault="005F6EBD" w:rsidP="005F6EBD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>W 202</w:t>
      </w:r>
      <w:r w:rsidR="00D816AF">
        <w:rPr>
          <w:lang w:eastAsia="pl-PL"/>
        </w:rPr>
        <w:t>6</w:t>
      </w:r>
      <w:r>
        <w:rPr>
          <w:lang w:eastAsia="pl-PL"/>
        </w:rPr>
        <w:t xml:space="preserve"> r. kwalifikowane są wydatki poniesione od dnia ogłoszenia naboru wniosków</w:t>
      </w:r>
      <w:r w:rsidR="00D816AF">
        <w:rPr>
          <w:lang w:eastAsia="pl-PL"/>
        </w:rPr>
        <w:t xml:space="preserve">, jednak nie wcześniej niż od 1 stycznia 2026 r. </w:t>
      </w:r>
      <w:r>
        <w:rPr>
          <w:lang w:eastAsia="pl-PL"/>
        </w:rPr>
        <w:t xml:space="preserve"> do 31 grudnia 202</w:t>
      </w:r>
      <w:r w:rsidR="00D816AF">
        <w:rPr>
          <w:lang w:eastAsia="pl-PL"/>
        </w:rPr>
        <w:t>6</w:t>
      </w:r>
      <w:r>
        <w:rPr>
          <w:lang w:eastAsia="pl-PL"/>
        </w:rPr>
        <w:t xml:space="preserve"> r. </w:t>
      </w:r>
    </w:p>
    <w:p w14:paraId="032D0E88" w14:textId="5EF0EE17" w:rsidR="005F6EBD" w:rsidRDefault="005F6EBD" w:rsidP="005F6EBD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>W kolejnych latach realizacji programu, kwalifikowane będą wydatki ponoszone w okresie wskazanym w regulaminie, w maksymalnym przedziale od 1 stycznia do 31 grudnia roku kalendarzowego, w którym wypłacono wsparcie finansowe.</w:t>
      </w:r>
    </w:p>
    <w:p w14:paraId="72931B08" w14:textId="4315E333" w:rsidR="005F6EBD" w:rsidRDefault="005F6EBD" w:rsidP="005F6EBD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 xml:space="preserve">Termin realizacji działań ujęty w umowie o wsparcie działalności musi być spójny z terminem wskazanym we wniosku, a także przypadać </w:t>
      </w:r>
      <w:r w:rsidR="00A24B26">
        <w:rPr>
          <w:lang w:eastAsia="pl-PL"/>
        </w:rPr>
        <w:t xml:space="preserve">w </w:t>
      </w:r>
      <w:r>
        <w:rPr>
          <w:lang w:eastAsia="pl-PL"/>
        </w:rPr>
        <w:t>okresie kwalifikowalności określonym w regulaminie. Początek terminu realizacji działań może przypadać przed dniem zawarcia umowy.</w:t>
      </w:r>
    </w:p>
    <w:p w14:paraId="1080FD22" w14:textId="5AC68BB4" w:rsidR="005F6EBD" w:rsidRDefault="005F6EBD" w:rsidP="005F6EBD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 xml:space="preserve">Poniesienie przez podmiot uprawniony wydatków związanych z realizacją działań przewidzianych we wniosku nie </w:t>
      </w:r>
      <w:r w:rsidRPr="00476CB3">
        <w:rPr>
          <w:lang w:eastAsia="pl-PL"/>
        </w:rPr>
        <w:t xml:space="preserve">jest równoznaczne z </w:t>
      </w:r>
      <w:r>
        <w:rPr>
          <w:lang w:eastAsia="pl-PL"/>
        </w:rPr>
        <w:t xml:space="preserve">przyznaniem wsparcia w ramach programu. </w:t>
      </w:r>
    </w:p>
    <w:p w14:paraId="3F7BAD7C" w14:textId="77777777" w:rsidR="005F6EBD" w:rsidRPr="00A567C1" w:rsidRDefault="005F6EBD" w:rsidP="005F6EBD">
      <w:pPr>
        <w:pStyle w:val="Akapitzlist"/>
        <w:ind w:left="0" w:firstLine="0"/>
        <w:jc w:val="both"/>
        <w:rPr>
          <w:lang w:eastAsia="pl-PL"/>
        </w:rPr>
      </w:pPr>
      <w:r w:rsidRPr="00A567C1">
        <w:rPr>
          <w:lang w:eastAsia="pl-PL"/>
        </w:rPr>
        <w:t>W przypadku kosztów wynagrodzenia pracownik</w:t>
      </w:r>
      <w:r>
        <w:rPr>
          <w:lang w:eastAsia="pl-PL"/>
        </w:rPr>
        <w:t xml:space="preserve">a dofinansowanych w ramach instrumentów wsparcia, o których mowa w rozdziale V pkt 1–3, </w:t>
      </w:r>
      <w:r w:rsidRPr="00A567C1">
        <w:rPr>
          <w:lang w:eastAsia="pl-PL"/>
        </w:rPr>
        <w:t>kwalifikowalne są</w:t>
      </w:r>
      <w:r>
        <w:rPr>
          <w:lang w:eastAsia="pl-PL"/>
        </w:rPr>
        <w:t xml:space="preserve">: </w:t>
      </w:r>
      <w:r w:rsidRPr="00A567C1">
        <w:rPr>
          <w:lang w:eastAsia="pl-PL"/>
        </w:rPr>
        <w:t>wynagrodzenie netto, podat</w:t>
      </w:r>
      <w:r>
        <w:rPr>
          <w:lang w:eastAsia="pl-PL"/>
        </w:rPr>
        <w:t>ek</w:t>
      </w:r>
      <w:r w:rsidRPr="00A567C1">
        <w:rPr>
          <w:lang w:eastAsia="pl-PL"/>
        </w:rPr>
        <w:t xml:space="preserve"> dochodow</w:t>
      </w:r>
      <w:r>
        <w:rPr>
          <w:lang w:eastAsia="pl-PL"/>
        </w:rPr>
        <w:t>y</w:t>
      </w:r>
      <w:r w:rsidRPr="00A567C1">
        <w:rPr>
          <w:lang w:eastAsia="pl-PL"/>
        </w:rPr>
        <w:t xml:space="preserve"> od osób fizycznych,</w:t>
      </w:r>
      <w:r>
        <w:rPr>
          <w:lang w:eastAsia="pl-PL"/>
        </w:rPr>
        <w:t xml:space="preserve"> należne od pracownika </w:t>
      </w:r>
      <w:r w:rsidRPr="00A567C1">
        <w:rPr>
          <w:lang w:eastAsia="pl-PL"/>
        </w:rPr>
        <w:t xml:space="preserve"> skład</w:t>
      </w:r>
      <w:r>
        <w:rPr>
          <w:lang w:eastAsia="pl-PL"/>
        </w:rPr>
        <w:t>ki:</w:t>
      </w:r>
      <w:r w:rsidRPr="00A567C1">
        <w:rPr>
          <w:lang w:eastAsia="pl-PL"/>
        </w:rPr>
        <w:t xml:space="preserve"> na ubezpieczenia społeczne i ubezpieczenie z</w:t>
      </w:r>
      <w:r>
        <w:rPr>
          <w:lang w:eastAsia="pl-PL"/>
        </w:rPr>
        <w:t xml:space="preserve">drowotne oraz </w:t>
      </w:r>
      <w:r w:rsidRPr="00A567C1">
        <w:rPr>
          <w:lang w:eastAsia="pl-PL"/>
        </w:rPr>
        <w:t>Pracownicze Plany Kapitałowe.</w:t>
      </w:r>
    </w:p>
    <w:p w14:paraId="06BB475D" w14:textId="77777777" w:rsidR="005F6EBD" w:rsidRDefault="005F6EBD" w:rsidP="005F6EBD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>Szczegółowy katalog wydatków kwalifikowalnych lub niekwalifikowanych zostanie określony w regulaminie naboru wniosków.</w:t>
      </w:r>
    </w:p>
    <w:p w14:paraId="59AD820A" w14:textId="712515D2" w:rsidR="005F6EBD" w:rsidRDefault="005F6EBD" w:rsidP="005F6EBD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>PS zobowiązane są do ponoszenia wydatków w ramach programu z wyodrębnionego rachunku bankow</w:t>
      </w:r>
      <w:r w:rsidR="00526A83">
        <w:rPr>
          <w:lang w:eastAsia="pl-PL"/>
        </w:rPr>
        <w:t>ego</w:t>
      </w:r>
      <w:r>
        <w:rPr>
          <w:lang w:eastAsia="pl-PL"/>
        </w:rPr>
        <w:t xml:space="preserve"> dla wsparcia finansowanego z Funduszu Pracy, o którym mowa w rozdziale V pkt 1</w:t>
      </w:r>
      <w:r w:rsidR="00D816AF">
        <w:rPr>
          <w:lang w:eastAsia="pl-PL"/>
        </w:rPr>
        <w:t xml:space="preserve"> i 2</w:t>
      </w:r>
      <w:r>
        <w:rPr>
          <w:lang w:eastAsia="pl-PL"/>
        </w:rPr>
        <w:t>, a także wyodrębnionego rachunku bankow</w:t>
      </w:r>
      <w:r w:rsidR="00526A83">
        <w:rPr>
          <w:lang w:eastAsia="pl-PL"/>
        </w:rPr>
        <w:t>ego</w:t>
      </w:r>
      <w:r>
        <w:rPr>
          <w:lang w:eastAsia="pl-PL"/>
        </w:rPr>
        <w:t xml:space="preserve"> dla wsparcia finansowanego z Funduszu Solidarnościowego, o którym mowa w rozdziale V pkt </w:t>
      </w:r>
      <w:r w:rsidR="00D816AF">
        <w:rPr>
          <w:lang w:eastAsia="pl-PL"/>
        </w:rPr>
        <w:t>3</w:t>
      </w:r>
      <w:r>
        <w:rPr>
          <w:lang w:eastAsia="pl-PL"/>
        </w:rPr>
        <w:t>. Ponadto PS zobowiązane są do</w:t>
      </w:r>
      <w:r>
        <w:t xml:space="preserve"> prowadzenia wyodrębnionej dokumentacji finansowo-księgowej środków finansowych otrzymanych na realizację zadania zgodnie z zasadami wynikającymi z ustawy z dnia 29 września 1994 r. o rachunkowości (Dz. U. z 2023 r. poz. 120 z </w:t>
      </w:r>
      <w:proofErr w:type="spellStart"/>
      <w:r>
        <w:t>późn</w:t>
      </w:r>
      <w:proofErr w:type="spellEnd"/>
      <w:r>
        <w:t>. zm.), w sposób umożliwiający identyfikację poszczególnych operacji księgowych.</w:t>
      </w:r>
    </w:p>
    <w:p w14:paraId="7062AFDE" w14:textId="5466D0FD" w:rsidR="005F6EBD" w:rsidRDefault="00EB7B0C" w:rsidP="00CC507D">
      <w:pPr>
        <w:pStyle w:val="Akapitzlist"/>
        <w:ind w:left="0" w:firstLine="0"/>
        <w:jc w:val="both"/>
        <w:rPr>
          <w:lang w:eastAsia="pl-PL"/>
        </w:rPr>
      </w:pPr>
      <w:r>
        <w:t>W przypadku, kiedy PS nie ma możliwości odzyskania VAT, wszelkie koszty wskazane w kosztorysie są kosztami brutto, co oznacza, że w takiej sytuacji podatek VAT jest kosztem kwalifikowanym. W przypadku, kiedy PS</w:t>
      </w:r>
      <w:r w:rsidR="00ED369B">
        <w:t xml:space="preserve"> jest uprawnione do odzyskiwania podatku VAT,</w:t>
      </w:r>
      <w:r w:rsidR="00167044">
        <w:t xml:space="preserve"> ustala w kosztorysie koszty netto w tym zakresie, a podatek VAT jest kosztem niekwalifikowanym</w:t>
      </w:r>
      <w:r w:rsidR="005F6EBD">
        <w:t>.</w:t>
      </w:r>
    </w:p>
    <w:p w14:paraId="1501C99E" w14:textId="2DF49FB7" w:rsidR="005F6EBD" w:rsidRPr="006D72CE" w:rsidRDefault="005F6EBD" w:rsidP="005F6EBD">
      <w:pPr>
        <w:pStyle w:val="Nagwek1"/>
        <w:jc w:val="both"/>
      </w:pPr>
      <w:bookmarkStart w:id="17" w:name="_Toc206048560"/>
      <w:r w:rsidRPr="006D72CE">
        <w:t>OBOWIĄZKI INFORMACYJNE, MONITORING, SPRAWOZDAWCZOŚĆ, KONTROLA.</w:t>
      </w:r>
      <w:bookmarkEnd w:id="17"/>
    </w:p>
    <w:p w14:paraId="00A07085" w14:textId="77777777" w:rsidR="005F6EBD" w:rsidRDefault="005F6EBD" w:rsidP="00D816AF">
      <w:pPr>
        <w:pStyle w:val="Akapitzlist"/>
        <w:numPr>
          <w:ilvl w:val="0"/>
          <w:numId w:val="19"/>
        </w:numPr>
        <w:ind w:left="0" w:firstLine="0"/>
        <w:jc w:val="both"/>
        <w:rPr>
          <w:lang w:eastAsia="pl-PL"/>
        </w:rPr>
      </w:pPr>
      <w:r w:rsidRPr="000F6861">
        <w:rPr>
          <w:lang w:eastAsia="pl-PL"/>
        </w:rPr>
        <w:t>Podmioty, które uzyskają wsparcie finansowe w ramach programu</w:t>
      </w:r>
      <w:r>
        <w:rPr>
          <w:lang w:eastAsia="pl-PL"/>
        </w:rPr>
        <w:t>,</w:t>
      </w:r>
      <w:r w:rsidRPr="000F6861">
        <w:rPr>
          <w:lang w:eastAsia="pl-PL"/>
        </w:rPr>
        <w:t xml:space="preserve"> zobowiązane są do stosowania zasad określonych w rozporządzeniu Rady Ministrów z 7 maja 2021 r. </w:t>
      </w:r>
      <w:r w:rsidRPr="000F6861">
        <w:rPr>
          <w:lang w:eastAsia="pl-PL"/>
        </w:rPr>
        <w:lastRenderedPageBreak/>
        <w:t xml:space="preserve">w sprawie określenia działań informacyjnych podejmowanych przez podmioty realizujące zadania finansowane lub dofinansowane z budżetu państwa lub z państwowych funduszy celowych (Dz. U. poz. 953, z </w:t>
      </w:r>
      <w:proofErr w:type="spellStart"/>
      <w:r w:rsidRPr="000F6861">
        <w:rPr>
          <w:lang w:eastAsia="pl-PL"/>
        </w:rPr>
        <w:t>późn</w:t>
      </w:r>
      <w:proofErr w:type="spellEnd"/>
      <w:r w:rsidRPr="000F6861">
        <w:rPr>
          <w:lang w:eastAsia="pl-PL"/>
        </w:rPr>
        <w:t>. zm</w:t>
      </w:r>
      <w:r>
        <w:rPr>
          <w:lang w:eastAsia="pl-PL"/>
        </w:rPr>
        <w:t>.).</w:t>
      </w:r>
    </w:p>
    <w:p w14:paraId="260941AF" w14:textId="587D375E" w:rsidR="005F6EBD" w:rsidRPr="000D1008" w:rsidRDefault="005F6EBD" w:rsidP="005F6EBD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>Podmioty, które uzyskają wsparcie finansowe w ramach programu</w:t>
      </w:r>
      <w:r w:rsidR="00526A83">
        <w:rPr>
          <w:lang w:eastAsia="pl-PL"/>
        </w:rPr>
        <w:t>,</w:t>
      </w:r>
      <w:r>
        <w:rPr>
          <w:lang w:eastAsia="pl-PL"/>
        </w:rPr>
        <w:t xml:space="preserve"> zobowiązane są również do stosowania znaku graficznego PS dostępnego na stronie internetowej </w:t>
      </w:r>
      <w:r w:rsidRPr="008E000F">
        <w:rPr>
          <w:lang w:eastAsia="pl-PL"/>
        </w:rPr>
        <w:t>prowadzonej przez Departament Ekonomii Społecznej w Ministerstwie</w:t>
      </w:r>
      <w:r w:rsidRPr="00797B78">
        <w:rPr>
          <w:vertAlign w:val="superscript"/>
        </w:rPr>
        <w:footnoteReference w:id="6"/>
      </w:r>
      <w:r>
        <w:rPr>
          <w:lang w:eastAsia="pl-PL"/>
        </w:rPr>
        <w:t xml:space="preserve">. </w:t>
      </w:r>
    </w:p>
    <w:p w14:paraId="05BA2430" w14:textId="2565831E" w:rsidR="00AF6E5B" w:rsidRDefault="00AF6E5B" w:rsidP="005F6EBD">
      <w:pPr>
        <w:pStyle w:val="Akapitzlist"/>
        <w:ind w:left="0" w:firstLine="0"/>
        <w:jc w:val="both"/>
        <w:rPr>
          <w:lang w:eastAsia="pl-PL"/>
        </w:rPr>
      </w:pPr>
      <w:r>
        <w:rPr>
          <w:lang w:eastAsia="pl-PL"/>
        </w:rPr>
        <w:t>Minister może powołać zespół, którego zadaniem będzie monitorowanie realizacji programu. W skład tego zespołu wejdzie co najmniej: przedstawiciel PS</w:t>
      </w:r>
      <w:r w:rsidR="00B82185">
        <w:rPr>
          <w:lang w:eastAsia="pl-PL"/>
        </w:rPr>
        <w:t>,</w:t>
      </w:r>
      <w:r>
        <w:rPr>
          <w:lang w:eastAsia="pl-PL"/>
        </w:rPr>
        <w:t xml:space="preserve"> przedstawiciel OWES oraz przedstawiciel </w:t>
      </w:r>
      <w:r w:rsidR="00B82185" w:rsidRPr="00B82185">
        <w:rPr>
          <w:lang w:eastAsia="pl-PL"/>
        </w:rPr>
        <w:t>Departament</w:t>
      </w:r>
      <w:r w:rsidR="00526A83">
        <w:rPr>
          <w:lang w:eastAsia="pl-PL"/>
        </w:rPr>
        <w:t>u</w:t>
      </w:r>
      <w:r w:rsidR="00B82185" w:rsidRPr="00B82185">
        <w:rPr>
          <w:lang w:eastAsia="pl-PL"/>
        </w:rPr>
        <w:t xml:space="preserve"> Ekonomii Społecznej</w:t>
      </w:r>
      <w:r>
        <w:rPr>
          <w:lang w:eastAsia="pl-PL"/>
        </w:rPr>
        <w:t xml:space="preserve">. </w:t>
      </w:r>
    </w:p>
    <w:p w14:paraId="4C29A639" w14:textId="60FCCBA6" w:rsidR="005F6EBD" w:rsidRPr="000D1008" w:rsidRDefault="005F6EBD" w:rsidP="005F6EBD">
      <w:pPr>
        <w:pStyle w:val="Akapitzlist"/>
        <w:ind w:left="0" w:firstLine="0"/>
        <w:jc w:val="both"/>
        <w:rPr>
          <w:lang w:eastAsia="pl-PL"/>
        </w:rPr>
      </w:pPr>
      <w:r w:rsidRPr="000D1008">
        <w:rPr>
          <w:lang w:eastAsia="pl-PL"/>
        </w:rPr>
        <w:t xml:space="preserve">Departament Ekonomii Społecznej w Ministerstwie jest odpowiedzialny za prowadzenie monitoringu realizacji </w:t>
      </w:r>
      <w:r>
        <w:rPr>
          <w:lang w:eastAsia="pl-PL"/>
        </w:rPr>
        <w:t>p</w:t>
      </w:r>
      <w:r w:rsidRPr="000D1008">
        <w:rPr>
          <w:lang w:eastAsia="pl-PL"/>
        </w:rPr>
        <w:t>rogramu.</w:t>
      </w:r>
    </w:p>
    <w:p w14:paraId="74DAC144" w14:textId="77777777" w:rsidR="005F6EBD" w:rsidRPr="000D1008" w:rsidRDefault="005F6EBD" w:rsidP="005F6EBD">
      <w:pPr>
        <w:pStyle w:val="Akapitzlist"/>
        <w:ind w:left="0" w:firstLine="0"/>
        <w:jc w:val="both"/>
        <w:rPr>
          <w:lang w:eastAsia="pl-PL"/>
        </w:rPr>
      </w:pPr>
      <w:r w:rsidRPr="000D1008">
        <w:rPr>
          <w:lang w:eastAsia="pl-PL"/>
        </w:rPr>
        <w:t xml:space="preserve">Minister sprawuje kontrolę </w:t>
      </w:r>
      <w:r>
        <w:rPr>
          <w:lang w:eastAsia="pl-PL"/>
        </w:rPr>
        <w:t xml:space="preserve">nad </w:t>
      </w:r>
      <w:r w:rsidRPr="000D1008">
        <w:rPr>
          <w:lang w:eastAsia="pl-PL"/>
        </w:rPr>
        <w:t>prawidłowośc</w:t>
      </w:r>
      <w:r>
        <w:rPr>
          <w:lang w:eastAsia="pl-PL"/>
        </w:rPr>
        <w:t>ią</w:t>
      </w:r>
      <w:r w:rsidRPr="000D1008">
        <w:rPr>
          <w:lang w:eastAsia="pl-PL"/>
        </w:rPr>
        <w:t xml:space="preserve"> wykonania umów o wsparcie działalności, które uzyskały wsparcie finansowe w ramach </w:t>
      </w:r>
      <w:r>
        <w:rPr>
          <w:lang w:eastAsia="pl-PL"/>
        </w:rPr>
        <w:t>p</w:t>
      </w:r>
      <w:r w:rsidRPr="000D1008">
        <w:rPr>
          <w:lang w:eastAsia="pl-PL"/>
        </w:rPr>
        <w:t>rogramu, w tym wydatkowania uzyskanego wsparcia finansowego.</w:t>
      </w:r>
    </w:p>
    <w:p w14:paraId="07354D16" w14:textId="7579DC43" w:rsidR="005F6EBD" w:rsidRPr="000D1008" w:rsidRDefault="005F6EBD" w:rsidP="005F6EBD">
      <w:pPr>
        <w:pStyle w:val="Akapitzlist"/>
        <w:ind w:left="0" w:firstLine="0"/>
        <w:jc w:val="both"/>
        <w:rPr>
          <w:lang w:eastAsia="pl-PL"/>
        </w:rPr>
      </w:pPr>
      <w:r w:rsidRPr="000D1008">
        <w:rPr>
          <w:lang w:eastAsia="pl-PL"/>
        </w:rPr>
        <w:t xml:space="preserve">Podmioty, które otrzymają wsparcie w ramach </w:t>
      </w:r>
      <w:r>
        <w:rPr>
          <w:lang w:eastAsia="pl-PL"/>
        </w:rPr>
        <w:t>p</w:t>
      </w:r>
      <w:r w:rsidRPr="000D1008">
        <w:rPr>
          <w:lang w:eastAsia="pl-PL"/>
        </w:rPr>
        <w:t>rogramu</w:t>
      </w:r>
      <w:r w:rsidR="00526A83">
        <w:rPr>
          <w:lang w:eastAsia="pl-PL"/>
        </w:rPr>
        <w:t>,</w:t>
      </w:r>
      <w:r w:rsidRPr="000D1008">
        <w:rPr>
          <w:lang w:eastAsia="pl-PL"/>
        </w:rPr>
        <w:t xml:space="preserve"> zobligowane są do złożenia sprawozdania z realizacji umow</w:t>
      </w:r>
      <w:r>
        <w:rPr>
          <w:lang w:eastAsia="pl-PL"/>
        </w:rPr>
        <w:t>y o wsparcie działalności</w:t>
      </w:r>
      <w:r w:rsidRPr="000D1008">
        <w:rPr>
          <w:lang w:eastAsia="pl-PL"/>
        </w:rPr>
        <w:t>.</w:t>
      </w:r>
    </w:p>
    <w:p w14:paraId="22DAF061" w14:textId="5F03E65B" w:rsidR="005F6EBD" w:rsidRPr="000D1008" w:rsidRDefault="005F6EBD" w:rsidP="005F6EBD">
      <w:pPr>
        <w:pStyle w:val="Akapitzlist"/>
        <w:ind w:left="0" w:firstLine="0"/>
        <w:jc w:val="both"/>
        <w:rPr>
          <w:lang w:eastAsia="pl-PL"/>
        </w:rPr>
      </w:pPr>
      <w:r w:rsidRPr="000D1008">
        <w:rPr>
          <w:lang w:eastAsia="pl-PL"/>
        </w:rPr>
        <w:t>Zasady dotyczące przygotowania i złożenia sprawozdania, a także monitorowania przedsięwzięcia ujętego w zatwierdzonym wniosku</w:t>
      </w:r>
      <w:r w:rsidR="00526A83">
        <w:rPr>
          <w:lang w:eastAsia="pl-PL"/>
        </w:rPr>
        <w:t>,</w:t>
      </w:r>
      <w:r w:rsidRPr="000D1008">
        <w:rPr>
          <w:lang w:eastAsia="pl-PL"/>
        </w:rPr>
        <w:t xml:space="preserve"> wynikają z: zawartej umowy</w:t>
      </w:r>
      <w:r>
        <w:rPr>
          <w:lang w:eastAsia="pl-PL"/>
        </w:rPr>
        <w:t xml:space="preserve"> o wsparcie działalności</w:t>
      </w:r>
      <w:r w:rsidRPr="000D1008">
        <w:rPr>
          <w:lang w:eastAsia="pl-PL"/>
        </w:rPr>
        <w:t>, regulaminu i ogłoszenia o naborze.</w:t>
      </w:r>
    </w:p>
    <w:p w14:paraId="156F9239" w14:textId="1E20D97C" w:rsidR="008720D2" w:rsidRDefault="005F6EBD" w:rsidP="0070311A">
      <w:pPr>
        <w:pStyle w:val="Akapitzlist"/>
        <w:ind w:left="0" w:firstLine="0"/>
        <w:jc w:val="both"/>
        <w:rPr>
          <w:lang w:eastAsia="pl-PL"/>
        </w:rPr>
      </w:pPr>
      <w:r w:rsidRPr="000D1008">
        <w:rPr>
          <w:lang w:eastAsia="pl-PL"/>
        </w:rPr>
        <w:t>Zasady dotyczące kontroli przedsięwzięcia ujętego w zatwierdzonym wniosku wynikają z</w:t>
      </w:r>
      <w:r w:rsidR="00B82185">
        <w:rPr>
          <w:lang w:eastAsia="pl-PL"/>
        </w:rPr>
        <w:t xml:space="preserve"> </w:t>
      </w:r>
      <w:r w:rsidRPr="000D1008">
        <w:rPr>
          <w:lang w:eastAsia="pl-PL"/>
        </w:rPr>
        <w:t>zawartej umowy</w:t>
      </w:r>
      <w:r>
        <w:rPr>
          <w:lang w:eastAsia="pl-PL"/>
        </w:rPr>
        <w:t xml:space="preserve"> o wsparcie działalności</w:t>
      </w:r>
      <w:r w:rsidR="00790C2E">
        <w:rPr>
          <w:lang w:eastAsia="pl-PL"/>
        </w:rPr>
        <w:t xml:space="preserve"> lub umowy zlecającej realizację zadania publicznego operatorowi projektu.</w:t>
      </w:r>
    </w:p>
    <w:sectPr w:rsidR="008720D2" w:rsidSect="005F40CE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A45F3" w14:textId="77777777" w:rsidR="00A82FC1" w:rsidRDefault="00A82FC1" w:rsidP="005F6EBD">
      <w:pPr>
        <w:spacing w:after="0"/>
      </w:pPr>
      <w:r>
        <w:separator/>
      </w:r>
    </w:p>
  </w:endnote>
  <w:endnote w:type="continuationSeparator" w:id="0">
    <w:p w14:paraId="0DF41681" w14:textId="77777777" w:rsidR="00A82FC1" w:rsidRDefault="00A82FC1" w:rsidP="005F6E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3283323"/>
      <w:docPartObj>
        <w:docPartGallery w:val="Page Numbers (Bottom of Page)"/>
        <w:docPartUnique/>
      </w:docPartObj>
    </w:sdtPr>
    <w:sdtEndPr/>
    <w:sdtContent>
      <w:p w14:paraId="7DECCA85" w14:textId="407A846D" w:rsidR="005F40CE" w:rsidRDefault="005F40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7B8CF1" w14:textId="77777777" w:rsidR="005F40CE" w:rsidRDefault="005F4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312E" w14:textId="77777777" w:rsidR="00A82FC1" w:rsidRDefault="00A82FC1" w:rsidP="005F6EBD">
      <w:pPr>
        <w:spacing w:after="0"/>
      </w:pPr>
      <w:r>
        <w:separator/>
      </w:r>
    </w:p>
  </w:footnote>
  <w:footnote w:type="continuationSeparator" w:id="0">
    <w:p w14:paraId="6EA72C76" w14:textId="77777777" w:rsidR="00A82FC1" w:rsidRDefault="00A82FC1" w:rsidP="005F6EBD">
      <w:pPr>
        <w:spacing w:after="0"/>
      </w:pPr>
      <w:r>
        <w:continuationSeparator/>
      </w:r>
    </w:p>
  </w:footnote>
  <w:footnote w:id="1">
    <w:p w14:paraId="2392C588" w14:textId="77777777" w:rsidR="00F65DEE" w:rsidRDefault="00F65DEE" w:rsidP="00F65DEE">
      <w:pPr>
        <w:pStyle w:val="Tekstprzypisudolnego"/>
      </w:pPr>
      <w:r>
        <w:rPr>
          <w:rStyle w:val="Odwoanieprzypisudolnego"/>
        </w:rPr>
        <w:footnoteRef/>
      </w:r>
      <w:r>
        <w:t xml:space="preserve"> GUS 2024, Podmioty ekonomii społecznej w 2023 r. Informacja sygnalna.</w:t>
      </w:r>
    </w:p>
  </w:footnote>
  <w:footnote w:id="2">
    <w:p w14:paraId="6E3694D0" w14:textId="08CF900D" w:rsidR="005F6EBD" w:rsidRDefault="005F6EBD" w:rsidP="005F6EBD">
      <w:pPr>
        <w:pStyle w:val="Tekstprzypisudolnego"/>
      </w:pPr>
      <w:r>
        <w:rPr>
          <w:rStyle w:val="Odwoanieprzypisudolnego"/>
        </w:rPr>
        <w:footnoteRef/>
      </w:r>
      <w:r>
        <w:t xml:space="preserve"> Art. 3–9 ustawy o ekonomii społecznej.</w:t>
      </w:r>
    </w:p>
  </w:footnote>
  <w:footnote w:id="3">
    <w:p w14:paraId="73181785" w14:textId="77777777" w:rsidR="00A900A3" w:rsidRDefault="00A900A3" w:rsidP="00A900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266C82">
          <w:rPr>
            <w:rStyle w:val="Hipercze"/>
          </w:rPr>
          <w:t>https://rjps.mrips.gov.pl/RJPS/RU/start.do?id_menu=59</w:t>
        </w:r>
      </w:hyperlink>
      <w:r>
        <w:t xml:space="preserve"> [dostęp: 30 czerwca 2025r.]</w:t>
      </w:r>
    </w:p>
  </w:footnote>
  <w:footnote w:id="4">
    <w:p w14:paraId="54E17ADE" w14:textId="77777777" w:rsidR="0041541A" w:rsidRDefault="0041541A" w:rsidP="0041541A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41541A">
        <w:t>Przedsiębiorstwa społeczne w Polsce Raport z badania 2024, J. Bednarek, A. Belina, B. Charycka, M. Gumkowska – Badania Klon/Jawor, Warszawa 2025</w:t>
      </w:r>
      <w:r>
        <w:t xml:space="preserve">, </w:t>
      </w:r>
      <w:r w:rsidRPr="0041541A">
        <w:t>https://api.ngo.pl/media/get/253570</w:t>
      </w:r>
    </w:p>
  </w:footnote>
  <w:footnote w:id="5">
    <w:p w14:paraId="75248071" w14:textId="0EA30827" w:rsidR="0041541A" w:rsidRDefault="004154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541A">
        <w:t>Projekt: „SAMO-ES. Samoorganizacja PS jako odpowiedź na wyzwania społeczne</w:t>
      </w:r>
      <w:r>
        <w:t xml:space="preserve"> został dofinansowany ze środków EFS+ w ramach programu Fundusze Europejskie dla Rozwoju Społecznego, </w:t>
      </w:r>
      <w:r w:rsidRPr="0041541A">
        <w:t>https://samo-es.pl/</w:t>
      </w:r>
    </w:p>
  </w:footnote>
  <w:footnote w:id="6">
    <w:p w14:paraId="315891B6" w14:textId="77777777" w:rsidR="005F6EBD" w:rsidRDefault="005F6EBD" w:rsidP="005F6EBD">
      <w:pPr>
        <w:pStyle w:val="Tekstprzypisudolnego"/>
      </w:pPr>
      <w:r>
        <w:rPr>
          <w:rStyle w:val="Odwoanieprzypisudolnego"/>
        </w:rPr>
        <w:footnoteRef/>
      </w:r>
      <w:r>
        <w:t xml:space="preserve"> Znak graficzny PS dostępny jest na stronie </w:t>
      </w:r>
      <w:r w:rsidRPr="004E5A76">
        <w:t>https://www.ekonomiaspoleczna.gov.pl/co-robimy/przedsiebiorstwa-spoleczne/znak-graficzny-ps/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70EF"/>
    <w:multiLevelType w:val="hybridMultilevel"/>
    <w:tmpl w:val="18D2841A"/>
    <w:lvl w:ilvl="0" w:tplc="124A1CB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F60D4"/>
    <w:multiLevelType w:val="hybridMultilevel"/>
    <w:tmpl w:val="820A2490"/>
    <w:lvl w:ilvl="0" w:tplc="FEE67634">
      <w:start w:val="1"/>
      <w:numFmt w:val="upperRoman"/>
      <w:pStyle w:val="Nagwek1"/>
      <w:lvlText w:val="%1."/>
      <w:lvlJc w:val="left"/>
      <w:pPr>
        <w:ind w:left="1080" w:hanging="720"/>
      </w:pPr>
      <w:rPr>
        <w:rFonts w:ascii="Lato" w:hAnsi="Lato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6420"/>
    <w:multiLevelType w:val="hybridMultilevel"/>
    <w:tmpl w:val="125C9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07CDB"/>
    <w:multiLevelType w:val="hybridMultilevel"/>
    <w:tmpl w:val="C866A53A"/>
    <w:lvl w:ilvl="0" w:tplc="F64C7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</w:abstractNum>
  <w:abstractNum w:abstractNumId="4" w15:restartNumberingAfterBreak="0">
    <w:nsid w:val="1CF2261A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57035D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AF26F9"/>
    <w:multiLevelType w:val="hybridMultilevel"/>
    <w:tmpl w:val="C394A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6439D"/>
    <w:multiLevelType w:val="hybridMultilevel"/>
    <w:tmpl w:val="A628C89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F33F8B"/>
    <w:multiLevelType w:val="hybridMultilevel"/>
    <w:tmpl w:val="18D2841A"/>
    <w:lvl w:ilvl="0" w:tplc="124A1CB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69559B"/>
    <w:multiLevelType w:val="hybridMultilevel"/>
    <w:tmpl w:val="7A4AC416"/>
    <w:lvl w:ilvl="0" w:tplc="F64C7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B11F3D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F90D9F"/>
    <w:multiLevelType w:val="hybridMultilevel"/>
    <w:tmpl w:val="8BDC0F28"/>
    <w:lvl w:ilvl="0" w:tplc="E326CBF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3C653C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6D04BA"/>
    <w:multiLevelType w:val="hybridMultilevel"/>
    <w:tmpl w:val="A7DC5026"/>
    <w:lvl w:ilvl="0" w:tplc="38BA8E82">
      <w:start w:val="1"/>
      <w:numFmt w:val="decimal"/>
      <w:lvlText w:val="%1. 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7B29E7"/>
    <w:multiLevelType w:val="hybridMultilevel"/>
    <w:tmpl w:val="65DC0E2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BD008D"/>
    <w:multiLevelType w:val="hybridMultilevel"/>
    <w:tmpl w:val="922E7E9E"/>
    <w:lvl w:ilvl="0" w:tplc="E326CBF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DA21C7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D4F481B"/>
    <w:multiLevelType w:val="hybridMultilevel"/>
    <w:tmpl w:val="118EB382"/>
    <w:lvl w:ilvl="0" w:tplc="F64C7D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6A315F"/>
    <w:multiLevelType w:val="hybridMultilevel"/>
    <w:tmpl w:val="115071BC"/>
    <w:lvl w:ilvl="0" w:tplc="1FBA9C92">
      <w:start w:val="1"/>
      <w:numFmt w:val="decimal"/>
      <w:pStyle w:val="Akapitzlist"/>
      <w:lvlText w:val="%1. 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-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</w:abstractNum>
  <w:abstractNum w:abstractNumId="19" w15:restartNumberingAfterBreak="0">
    <w:nsid w:val="720C78D3"/>
    <w:multiLevelType w:val="hybridMultilevel"/>
    <w:tmpl w:val="FC7CC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E29EB"/>
    <w:multiLevelType w:val="hybridMultilevel"/>
    <w:tmpl w:val="51BAAD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5D4662"/>
    <w:multiLevelType w:val="hybridMultilevel"/>
    <w:tmpl w:val="A08EF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86990"/>
    <w:multiLevelType w:val="hybridMultilevel"/>
    <w:tmpl w:val="86C47FC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8C6D04"/>
    <w:multiLevelType w:val="hybridMultilevel"/>
    <w:tmpl w:val="18D2841A"/>
    <w:lvl w:ilvl="0" w:tplc="124A1CB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E71F7E"/>
    <w:multiLevelType w:val="hybridMultilevel"/>
    <w:tmpl w:val="C394A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16"/>
  </w:num>
  <w:num w:numId="5">
    <w:abstractNumId w:val="22"/>
  </w:num>
  <w:num w:numId="6">
    <w:abstractNumId w:val="3"/>
  </w:num>
  <w:num w:numId="7">
    <w:abstractNumId w:val="18"/>
  </w:num>
  <w:num w:numId="8">
    <w:abstractNumId w:val="0"/>
  </w:num>
  <w:num w:numId="9">
    <w:abstractNumId w:val="8"/>
  </w:num>
  <w:num w:numId="10">
    <w:abstractNumId w:val="18"/>
    <w:lvlOverride w:ilvl="0">
      <w:startOverride w:val="1"/>
    </w:lvlOverride>
  </w:num>
  <w:num w:numId="11">
    <w:abstractNumId w:val="10"/>
  </w:num>
  <w:num w:numId="12">
    <w:abstractNumId w:val="15"/>
  </w:num>
  <w:num w:numId="13">
    <w:abstractNumId w:val="7"/>
  </w:num>
  <w:num w:numId="14">
    <w:abstractNumId w:val="20"/>
  </w:num>
  <w:num w:numId="15">
    <w:abstractNumId w:val="9"/>
  </w:num>
  <w:num w:numId="16">
    <w:abstractNumId w:val="12"/>
  </w:num>
  <w:num w:numId="17">
    <w:abstractNumId w:val="5"/>
  </w:num>
  <w:num w:numId="18">
    <w:abstractNumId w:val="13"/>
  </w:num>
  <w:num w:numId="19">
    <w:abstractNumId w:val="18"/>
    <w:lvlOverride w:ilvl="0">
      <w:startOverride w:val="1"/>
    </w:lvlOverride>
  </w:num>
  <w:num w:numId="20">
    <w:abstractNumId w:val="17"/>
  </w:num>
  <w:num w:numId="21">
    <w:abstractNumId w:val="23"/>
  </w:num>
  <w:num w:numId="22">
    <w:abstractNumId w:val="2"/>
  </w:num>
  <w:num w:numId="23">
    <w:abstractNumId w:val="21"/>
  </w:num>
  <w:num w:numId="24">
    <w:abstractNumId w:val="19"/>
  </w:num>
  <w:num w:numId="25">
    <w:abstractNumId w:val="6"/>
  </w:num>
  <w:num w:numId="26">
    <w:abstractNumId w:val="18"/>
  </w:num>
  <w:num w:numId="27">
    <w:abstractNumId w:val="24"/>
  </w:num>
  <w:num w:numId="28">
    <w:abstractNumId w:val="18"/>
  </w:num>
  <w:num w:numId="29">
    <w:abstractNumId w:val="18"/>
  </w:num>
  <w:num w:numId="30">
    <w:abstractNumId w:val="18"/>
  </w:num>
  <w:num w:numId="31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BD"/>
    <w:rsid w:val="00005D7B"/>
    <w:rsid w:val="00005F6E"/>
    <w:rsid w:val="0001492C"/>
    <w:rsid w:val="0002313E"/>
    <w:rsid w:val="00026925"/>
    <w:rsid w:val="00030F50"/>
    <w:rsid w:val="000313D5"/>
    <w:rsid w:val="00057163"/>
    <w:rsid w:val="00060261"/>
    <w:rsid w:val="00067242"/>
    <w:rsid w:val="00077585"/>
    <w:rsid w:val="000B1C78"/>
    <w:rsid w:val="000C148C"/>
    <w:rsid w:val="000D2635"/>
    <w:rsid w:val="00104B54"/>
    <w:rsid w:val="0011125D"/>
    <w:rsid w:val="00123E38"/>
    <w:rsid w:val="0012485E"/>
    <w:rsid w:val="00140131"/>
    <w:rsid w:val="001406BA"/>
    <w:rsid w:val="001462F6"/>
    <w:rsid w:val="00150E17"/>
    <w:rsid w:val="0015361A"/>
    <w:rsid w:val="00167044"/>
    <w:rsid w:val="00174FD0"/>
    <w:rsid w:val="00176DB0"/>
    <w:rsid w:val="00180F5A"/>
    <w:rsid w:val="001820A9"/>
    <w:rsid w:val="00193B26"/>
    <w:rsid w:val="00194D5E"/>
    <w:rsid w:val="001B7BD6"/>
    <w:rsid w:val="001C63C6"/>
    <w:rsid w:val="001D50F1"/>
    <w:rsid w:val="001D59C6"/>
    <w:rsid w:val="001F6CB8"/>
    <w:rsid w:val="00206840"/>
    <w:rsid w:val="00210570"/>
    <w:rsid w:val="00213DB9"/>
    <w:rsid w:val="00252560"/>
    <w:rsid w:val="00254CF1"/>
    <w:rsid w:val="0026576D"/>
    <w:rsid w:val="002721FB"/>
    <w:rsid w:val="00297801"/>
    <w:rsid w:val="002A1BC3"/>
    <w:rsid w:val="002A5B95"/>
    <w:rsid w:val="002B05C1"/>
    <w:rsid w:val="002C4B15"/>
    <w:rsid w:val="002D3F0D"/>
    <w:rsid w:val="002E23A2"/>
    <w:rsid w:val="00343497"/>
    <w:rsid w:val="00350390"/>
    <w:rsid w:val="003515C4"/>
    <w:rsid w:val="00354F38"/>
    <w:rsid w:val="003552FC"/>
    <w:rsid w:val="00357FB2"/>
    <w:rsid w:val="00372437"/>
    <w:rsid w:val="00377ED7"/>
    <w:rsid w:val="00383EC7"/>
    <w:rsid w:val="003C5145"/>
    <w:rsid w:val="003C7A16"/>
    <w:rsid w:val="003E3143"/>
    <w:rsid w:val="003F421E"/>
    <w:rsid w:val="003F55B7"/>
    <w:rsid w:val="004069D6"/>
    <w:rsid w:val="00407E3E"/>
    <w:rsid w:val="0041194A"/>
    <w:rsid w:val="0041541A"/>
    <w:rsid w:val="00434711"/>
    <w:rsid w:val="0045375F"/>
    <w:rsid w:val="004554F1"/>
    <w:rsid w:val="004768E5"/>
    <w:rsid w:val="00483A9A"/>
    <w:rsid w:val="004C0273"/>
    <w:rsid w:val="004E78A7"/>
    <w:rsid w:val="004F3E9D"/>
    <w:rsid w:val="00510EA4"/>
    <w:rsid w:val="00525D38"/>
    <w:rsid w:val="00526A83"/>
    <w:rsid w:val="00530643"/>
    <w:rsid w:val="00532D8B"/>
    <w:rsid w:val="005344F8"/>
    <w:rsid w:val="005427D1"/>
    <w:rsid w:val="0055532C"/>
    <w:rsid w:val="0056001D"/>
    <w:rsid w:val="00571B33"/>
    <w:rsid w:val="0058422D"/>
    <w:rsid w:val="00586DA5"/>
    <w:rsid w:val="00591A9B"/>
    <w:rsid w:val="005B21DF"/>
    <w:rsid w:val="005C29DE"/>
    <w:rsid w:val="005C563D"/>
    <w:rsid w:val="005D0B0D"/>
    <w:rsid w:val="005D7E03"/>
    <w:rsid w:val="005E62A6"/>
    <w:rsid w:val="005F40CE"/>
    <w:rsid w:val="005F6EBD"/>
    <w:rsid w:val="00600211"/>
    <w:rsid w:val="00601797"/>
    <w:rsid w:val="00607DAF"/>
    <w:rsid w:val="0062416B"/>
    <w:rsid w:val="00644A27"/>
    <w:rsid w:val="0065443D"/>
    <w:rsid w:val="00672789"/>
    <w:rsid w:val="006734B0"/>
    <w:rsid w:val="00675BF3"/>
    <w:rsid w:val="00697F5E"/>
    <w:rsid w:val="006C5374"/>
    <w:rsid w:val="006D28FE"/>
    <w:rsid w:val="006D75DE"/>
    <w:rsid w:val="0070311A"/>
    <w:rsid w:val="007053EA"/>
    <w:rsid w:val="0071297C"/>
    <w:rsid w:val="00712FDE"/>
    <w:rsid w:val="007760F7"/>
    <w:rsid w:val="00790C2E"/>
    <w:rsid w:val="007B4EE5"/>
    <w:rsid w:val="007B5817"/>
    <w:rsid w:val="007B7F65"/>
    <w:rsid w:val="007C0856"/>
    <w:rsid w:val="007E51C6"/>
    <w:rsid w:val="007E6E30"/>
    <w:rsid w:val="008021E6"/>
    <w:rsid w:val="00810E32"/>
    <w:rsid w:val="00812945"/>
    <w:rsid w:val="00814551"/>
    <w:rsid w:val="00817402"/>
    <w:rsid w:val="0083377E"/>
    <w:rsid w:val="00842F3D"/>
    <w:rsid w:val="008446C0"/>
    <w:rsid w:val="00844EE9"/>
    <w:rsid w:val="00850935"/>
    <w:rsid w:val="00867ED4"/>
    <w:rsid w:val="008720D2"/>
    <w:rsid w:val="0089111A"/>
    <w:rsid w:val="008936FF"/>
    <w:rsid w:val="008D3CFB"/>
    <w:rsid w:val="008F367B"/>
    <w:rsid w:val="008F4CA9"/>
    <w:rsid w:val="00901E72"/>
    <w:rsid w:val="0090647F"/>
    <w:rsid w:val="00913E55"/>
    <w:rsid w:val="0094142B"/>
    <w:rsid w:val="00942DFC"/>
    <w:rsid w:val="009447BF"/>
    <w:rsid w:val="00947CED"/>
    <w:rsid w:val="0097545F"/>
    <w:rsid w:val="009834FC"/>
    <w:rsid w:val="00994209"/>
    <w:rsid w:val="00995708"/>
    <w:rsid w:val="009A27C4"/>
    <w:rsid w:val="009C0159"/>
    <w:rsid w:val="009C4AE5"/>
    <w:rsid w:val="009E7AE1"/>
    <w:rsid w:val="009F3412"/>
    <w:rsid w:val="009F7BC1"/>
    <w:rsid w:val="00A159BF"/>
    <w:rsid w:val="00A24B26"/>
    <w:rsid w:val="00A24EDA"/>
    <w:rsid w:val="00A33526"/>
    <w:rsid w:val="00A350DE"/>
    <w:rsid w:val="00A47E32"/>
    <w:rsid w:val="00A53547"/>
    <w:rsid w:val="00A66E66"/>
    <w:rsid w:val="00A753EE"/>
    <w:rsid w:val="00A82FC1"/>
    <w:rsid w:val="00A85DC4"/>
    <w:rsid w:val="00A900A3"/>
    <w:rsid w:val="00A91EFF"/>
    <w:rsid w:val="00A97681"/>
    <w:rsid w:val="00AA3B4F"/>
    <w:rsid w:val="00AB36F0"/>
    <w:rsid w:val="00AD5956"/>
    <w:rsid w:val="00AF6E5B"/>
    <w:rsid w:val="00B04D48"/>
    <w:rsid w:val="00B172DD"/>
    <w:rsid w:val="00B30FE0"/>
    <w:rsid w:val="00B46705"/>
    <w:rsid w:val="00B616D9"/>
    <w:rsid w:val="00B7635B"/>
    <w:rsid w:val="00B76E59"/>
    <w:rsid w:val="00B82185"/>
    <w:rsid w:val="00BC0A5B"/>
    <w:rsid w:val="00BC339B"/>
    <w:rsid w:val="00BD4A08"/>
    <w:rsid w:val="00BF5DBB"/>
    <w:rsid w:val="00C17735"/>
    <w:rsid w:val="00C43322"/>
    <w:rsid w:val="00C518FA"/>
    <w:rsid w:val="00C62AAB"/>
    <w:rsid w:val="00C67356"/>
    <w:rsid w:val="00C718FE"/>
    <w:rsid w:val="00C7573C"/>
    <w:rsid w:val="00C76317"/>
    <w:rsid w:val="00C82BC4"/>
    <w:rsid w:val="00C85BCB"/>
    <w:rsid w:val="00CA1FC4"/>
    <w:rsid w:val="00CA7009"/>
    <w:rsid w:val="00CB646D"/>
    <w:rsid w:val="00CB7704"/>
    <w:rsid w:val="00CC256E"/>
    <w:rsid w:val="00CC507D"/>
    <w:rsid w:val="00CD3A12"/>
    <w:rsid w:val="00CD5AB1"/>
    <w:rsid w:val="00CE5ECE"/>
    <w:rsid w:val="00CF3AFD"/>
    <w:rsid w:val="00CF740F"/>
    <w:rsid w:val="00D1381C"/>
    <w:rsid w:val="00D2630F"/>
    <w:rsid w:val="00D31728"/>
    <w:rsid w:val="00D31DF9"/>
    <w:rsid w:val="00D46814"/>
    <w:rsid w:val="00D5516C"/>
    <w:rsid w:val="00D60303"/>
    <w:rsid w:val="00D643C8"/>
    <w:rsid w:val="00D744E0"/>
    <w:rsid w:val="00D816AF"/>
    <w:rsid w:val="00D84B8F"/>
    <w:rsid w:val="00D95DD6"/>
    <w:rsid w:val="00D964E6"/>
    <w:rsid w:val="00DA5708"/>
    <w:rsid w:val="00DB14A5"/>
    <w:rsid w:val="00DB5740"/>
    <w:rsid w:val="00DB7F6A"/>
    <w:rsid w:val="00DC67D9"/>
    <w:rsid w:val="00DD1C53"/>
    <w:rsid w:val="00DE3188"/>
    <w:rsid w:val="00DF6C6E"/>
    <w:rsid w:val="00E0210A"/>
    <w:rsid w:val="00E0746D"/>
    <w:rsid w:val="00E46768"/>
    <w:rsid w:val="00E66127"/>
    <w:rsid w:val="00E80C04"/>
    <w:rsid w:val="00E87380"/>
    <w:rsid w:val="00E87483"/>
    <w:rsid w:val="00E90E00"/>
    <w:rsid w:val="00E956FC"/>
    <w:rsid w:val="00E95873"/>
    <w:rsid w:val="00EA62E7"/>
    <w:rsid w:val="00EB7B0C"/>
    <w:rsid w:val="00ED369B"/>
    <w:rsid w:val="00ED457D"/>
    <w:rsid w:val="00F10F60"/>
    <w:rsid w:val="00F123C9"/>
    <w:rsid w:val="00F36678"/>
    <w:rsid w:val="00F441D1"/>
    <w:rsid w:val="00F6039F"/>
    <w:rsid w:val="00F652C4"/>
    <w:rsid w:val="00F65DEE"/>
    <w:rsid w:val="00F70D47"/>
    <w:rsid w:val="00F923D3"/>
    <w:rsid w:val="00F926C2"/>
    <w:rsid w:val="00FD45F4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BBC9B8"/>
  <w15:chartTrackingRefBased/>
  <w15:docId w15:val="{99482C54-E3D4-4849-8D3E-4BCCF7D5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EBD"/>
    <w:pPr>
      <w:spacing w:after="120" w:line="240" w:lineRule="auto"/>
    </w:pPr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EBD"/>
    <w:pPr>
      <w:numPr>
        <w:numId w:val="1"/>
      </w:numPr>
      <w:spacing w:before="360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EBD"/>
    <w:rPr>
      <w:rFonts w:ascii="Lato" w:hAnsi="Lato"/>
      <w:b/>
      <w:sz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5F6E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F6E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6EBD"/>
    <w:rPr>
      <w:rFonts w:ascii="Lato" w:hAnsi="Lat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E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EB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F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5F6EBD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F6EBD"/>
    <w:pPr>
      <w:tabs>
        <w:tab w:val="left" w:pos="567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5F6EBD"/>
    <w:rPr>
      <w:color w:val="0563C1" w:themeColor="hyperlink"/>
      <w:u w:val="single"/>
    </w:rPr>
  </w:style>
  <w:style w:type="paragraph" w:styleId="Akapitzlist">
    <w:name w:val="List Paragraph"/>
    <w:aliases w:val="Punkt 1.1,numerowanie lit,Dot pt,F5 List Paragraph,List Paragraph1,Recommendation,List Paragraph11,List Paragraph,Kolorowa lista — akcent 11,Numerowanie,Listaszerű bekezdés1,List Paragraph à moi,Numbered Para 1,No Spacing1,Indicator Text"/>
    <w:basedOn w:val="Normalny"/>
    <w:link w:val="AkapitzlistZnak"/>
    <w:uiPriority w:val="34"/>
    <w:qFormat/>
    <w:rsid w:val="005F6EBD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5F6EB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6EBD"/>
    <w:rPr>
      <w:rFonts w:ascii="Lato" w:hAnsi="Lato"/>
      <w:sz w:val="24"/>
    </w:rPr>
  </w:style>
  <w:style w:type="paragraph" w:styleId="Stopka">
    <w:name w:val="footer"/>
    <w:basedOn w:val="Normalny"/>
    <w:link w:val="StopkaZnak"/>
    <w:uiPriority w:val="99"/>
    <w:unhideWhenUsed/>
    <w:rsid w:val="005F6EB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F6EBD"/>
    <w:rPr>
      <w:rFonts w:ascii="Lato" w:hAnsi="Lato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E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EBD"/>
    <w:rPr>
      <w:rFonts w:ascii="Lato" w:hAnsi="Lato"/>
      <w:b/>
      <w:b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F6EBD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F6EBD"/>
    <w:rPr>
      <w:rFonts w:ascii="Lato" w:hAnsi="Lato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F6EBD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F6EBD"/>
    <w:rPr>
      <w:i/>
      <w:iCs/>
    </w:rPr>
  </w:style>
  <w:style w:type="paragraph" w:styleId="Poprawka">
    <w:name w:val="Revision"/>
    <w:hidden/>
    <w:uiPriority w:val="99"/>
    <w:semiHidden/>
    <w:rsid w:val="005F6EBD"/>
    <w:pPr>
      <w:spacing w:after="0" w:line="240" w:lineRule="auto"/>
    </w:pPr>
    <w:rPr>
      <w:rFonts w:ascii="Lato" w:hAnsi="Lato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6EBD"/>
    <w:rPr>
      <w:color w:val="605E5C"/>
      <w:shd w:val="clear" w:color="auto" w:fill="E1DFDD"/>
    </w:rPr>
  </w:style>
  <w:style w:type="paragraph" w:customStyle="1" w:styleId="Default">
    <w:name w:val="Default"/>
    <w:rsid w:val="005F6EBD"/>
    <w:pPr>
      <w:autoSpaceDE w:val="0"/>
      <w:autoSpaceDN w:val="0"/>
      <w:adjustRightInd w:val="0"/>
      <w:spacing w:after="0" w:line="240" w:lineRule="auto"/>
      <w:ind w:firstLine="425"/>
      <w:jc w:val="both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Punkt 1.1 Znak,numerowanie lit Znak,Dot pt Znak,F5 List Paragraph Znak,List Paragraph1 Znak,Recommendation Znak,List Paragraph11 Znak,List Paragraph Znak,Kolorowa lista — akcent 11 Znak,Numerowanie Znak,Listaszerű bekezdés1 Znak"/>
    <w:link w:val="Akapitzlist"/>
    <w:uiPriority w:val="34"/>
    <w:qFormat/>
    <w:locked/>
    <w:rsid w:val="00DE3188"/>
    <w:rPr>
      <w:rFonts w:ascii="Lato" w:hAnsi="Lato"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30F5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87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53EE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53E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5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onomiaspoleczn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konomiaspoleczn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rodzina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jps.mrips.gov.pl/RJPS/RU/start.do?id_menu=5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41A68-64B8-4AD4-A5B4-1C7C0B1E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5857</Words>
  <Characters>35142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Kwiatkowska Magdalena</dc:creator>
  <cp:keywords/>
  <dc:description/>
  <cp:lastModifiedBy>Jakub Szewczyk</cp:lastModifiedBy>
  <cp:revision>2</cp:revision>
  <dcterms:created xsi:type="dcterms:W3CDTF">2025-12-15T07:35:00Z</dcterms:created>
  <dcterms:modified xsi:type="dcterms:W3CDTF">2025-12-15T07:35:00Z</dcterms:modified>
</cp:coreProperties>
</file>