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1066" w14:textId="77777777" w:rsidR="00B41A38" w:rsidRDefault="00B41A38" w:rsidP="00E34FD3">
      <w:pPr>
        <w:spacing w:line="360" w:lineRule="auto"/>
        <w:ind w:left="360"/>
        <w:jc w:val="center"/>
        <w:rPr>
          <w:rFonts w:ascii="Lato" w:hAnsi="Lato"/>
          <w:b/>
          <w:bCs/>
          <w:sz w:val="20"/>
          <w:szCs w:val="20"/>
        </w:rPr>
      </w:pPr>
    </w:p>
    <w:p w14:paraId="7F8CEF12" w14:textId="77777777" w:rsidR="00B41A38" w:rsidRPr="00813077" w:rsidRDefault="00B41A38" w:rsidP="00E34FD3">
      <w:pPr>
        <w:spacing w:line="360" w:lineRule="auto"/>
        <w:ind w:left="360"/>
        <w:jc w:val="center"/>
        <w:rPr>
          <w:rFonts w:ascii="Tahoma" w:hAnsi="Tahoma" w:cs="Tahoma"/>
          <w:b/>
          <w:bCs/>
          <w:sz w:val="20"/>
          <w:szCs w:val="20"/>
        </w:rPr>
      </w:pPr>
    </w:p>
    <w:p w14:paraId="36E7312B" w14:textId="0EB3B185" w:rsidR="00A429B3" w:rsidRPr="00813077" w:rsidRDefault="00EA34BC" w:rsidP="00E34FD3">
      <w:pPr>
        <w:spacing w:line="360" w:lineRule="auto"/>
        <w:ind w:left="360"/>
        <w:jc w:val="center"/>
        <w:rPr>
          <w:rFonts w:ascii="Tahoma" w:hAnsi="Tahoma" w:cs="Tahoma"/>
          <w:b/>
          <w:bCs/>
          <w:sz w:val="20"/>
          <w:szCs w:val="20"/>
        </w:rPr>
      </w:pPr>
      <w:r w:rsidRPr="00813077">
        <w:rPr>
          <w:rFonts w:ascii="Tahoma" w:hAnsi="Tahoma" w:cs="Tahoma"/>
          <w:b/>
          <w:bCs/>
          <w:sz w:val="20"/>
          <w:szCs w:val="20"/>
        </w:rPr>
        <w:t xml:space="preserve">Uchwała nr </w:t>
      </w:r>
      <w:r w:rsidR="004F4AB8">
        <w:rPr>
          <w:rFonts w:ascii="Tahoma" w:hAnsi="Tahoma" w:cs="Tahoma"/>
          <w:b/>
          <w:bCs/>
          <w:sz w:val="20"/>
          <w:szCs w:val="20"/>
        </w:rPr>
        <w:t>4</w:t>
      </w:r>
      <w:r w:rsidRPr="00813077">
        <w:rPr>
          <w:rFonts w:ascii="Tahoma" w:hAnsi="Tahoma" w:cs="Tahoma"/>
          <w:b/>
          <w:bCs/>
          <w:sz w:val="20"/>
          <w:szCs w:val="20"/>
        </w:rPr>
        <w:t>/202</w:t>
      </w:r>
      <w:r w:rsidR="00B41A38" w:rsidRPr="00813077">
        <w:rPr>
          <w:rFonts w:ascii="Tahoma" w:hAnsi="Tahoma" w:cs="Tahoma"/>
          <w:b/>
          <w:bCs/>
          <w:sz w:val="20"/>
          <w:szCs w:val="20"/>
        </w:rPr>
        <w:t>4</w:t>
      </w:r>
    </w:p>
    <w:p w14:paraId="0041740F" w14:textId="77777777" w:rsidR="00813077" w:rsidRDefault="000A1746" w:rsidP="000A1746">
      <w:pPr>
        <w:spacing w:line="360" w:lineRule="auto"/>
        <w:ind w:left="360"/>
        <w:jc w:val="center"/>
        <w:rPr>
          <w:rFonts w:ascii="Tahoma" w:hAnsi="Tahoma" w:cs="Tahoma"/>
          <w:b/>
          <w:bCs/>
          <w:sz w:val="20"/>
          <w:szCs w:val="20"/>
        </w:rPr>
      </w:pPr>
      <w:r w:rsidRPr="00813077">
        <w:rPr>
          <w:rFonts w:ascii="Tahoma" w:hAnsi="Tahoma" w:cs="Tahoma"/>
          <w:b/>
          <w:bCs/>
          <w:sz w:val="20"/>
          <w:szCs w:val="20"/>
        </w:rPr>
        <w:t xml:space="preserve">Rady Zatrudnienia Socjalnego III kadencji </w:t>
      </w:r>
    </w:p>
    <w:p w14:paraId="2034CDEA" w14:textId="6A0E259C" w:rsidR="000A1746" w:rsidRPr="00813077" w:rsidRDefault="000A1746" w:rsidP="000A1746">
      <w:pPr>
        <w:spacing w:line="360" w:lineRule="auto"/>
        <w:ind w:left="360"/>
        <w:jc w:val="center"/>
        <w:rPr>
          <w:rFonts w:ascii="Tahoma" w:hAnsi="Tahoma" w:cs="Tahoma"/>
          <w:b/>
          <w:bCs/>
          <w:sz w:val="20"/>
          <w:szCs w:val="20"/>
        </w:rPr>
      </w:pPr>
      <w:r w:rsidRPr="00813077">
        <w:rPr>
          <w:rFonts w:ascii="Tahoma" w:hAnsi="Tahoma" w:cs="Tahoma"/>
          <w:b/>
          <w:bCs/>
          <w:sz w:val="20"/>
          <w:szCs w:val="20"/>
        </w:rPr>
        <w:t>przy Ministrze Rodziny</w:t>
      </w:r>
      <w:r w:rsidR="00B41A38" w:rsidRPr="00813077">
        <w:rPr>
          <w:rFonts w:ascii="Tahoma" w:hAnsi="Tahoma" w:cs="Tahoma"/>
          <w:b/>
          <w:bCs/>
          <w:sz w:val="20"/>
          <w:szCs w:val="20"/>
        </w:rPr>
        <w:t xml:space="preserve">, Pracy </w:t>
      </w:r>
      <w:r w:rsidRPr="00813077">
        <w:rPr>
          <w:rFonts w:ascii="Tahoma" w:hAnsi="Tahoma" w:cs="Tahoma"/>
          <w:b/>
          <w:bCs/>
          <w:sz w:val="20"/>
          <w:szCs w:val="20"/>
        </w:rPr>
        <w:t>i Polityki Społecznej</w:t>
      </w:r>
    </w:p>
    <w:p w14:paraId="6379B7CB" w14:textId="1A17E35D" w:rsidR="000A1746" w:rsidRPr="00813077" w:rsidRDefault="00B41A38" w:rsidP="000A1746">
      <w:pPr>
        <w:spacing w:line="360" w:lineRule="auto"/>
        <w:ind w:left="360"/>
        <w:jc w:val="center"/>
        <w:rPr>
          <w:rFonts w:ascii="Tahoma" w:hAnsi="Tahoma" w:cs="Tahoma"/>
          <w:b/>
          <w:bCs/>
          <w:sz w:val="20"/>
          <w:szCs w:val="20"/>
        </w:rPr>
      </w:pPr>
      <w:r w:rsidRPr="00813077">
        <w:rPr>
          <w:rFonts w:ascii="Tahoma" w:hAnsi="Tahoma" w:cs="Tahoma"/>
          <w:b/>
          <w:bCs/>
          <w:sz w:val="20"/>
          <w:szCs w:val="20"/>
        </w:rPr>
        <w:t xml:space="preserve">z dnia </w:t>
      </w:r>
      <w:r w:rsidR="002D01D5">
        <w:rPr>
          <w:rFonts w:ascii="Tahoma" w:hAnsi="Tahoma" w:cs="Tahoma"/>
          <w:b/>
          <w:bCs/>
          <w:sz w:val="20"/>
          <w:szCs w:val="20"/>
        </w:rPr>
        <w:t>07.11</w:t>
      </w:r>
      <w:r w:rsidR="000A1746" w:rsidRPr="00813077">
        <w:rPr>
          <w:rFonts w:ascii="Tahoma" w:hAnsi="Tahoma" w:cs="Tahoma"/>
          <w:b/>
          <w:bCs/>
          <w:sz w:val="20"/>
          <w:szCs w:val="20"/>
        </w:rPr>
        <w:t>.202</w:t>
      </w:r>
      <w:r w:rsidRPr="00813077">
        <w:rPr>
          <w:rFonts w:ascii="Tahoma" w:hAnsi="Tahoma" w:cs="Tahoma"/>
          <w:b/>
          <w:bCs/>
          <w:sz w:val="20"/>
          <w:szCs w:val="20"/>
        </w:rPr>
        <w:t>4</w:t>
      </w:r>
      <w:r w:rsidR="000A1746" w:rsidRPr="00813077">
        <w:rPr>
          <w:rFonts w:ascii="Tahoma" w:hAnsi="Tahoma" w:cs="Tahoma"/>
          <w:b/>
          <w:bCs/>
          <w:sz w:val="20"/>
          <w:szCs w:val="20"/>
        </w:rPr>
        <w:t xml:space="preserve"> r.</w:t>
      </w:r>
    </w:p>
    <w:p w14:paraId="09DCABB9" w14:textId="25428D6D" w:rsidR="00B41A38" w:rsidRPr="00813077" w:rsidRDefault="00EA34BC" w:rsidP="00B41A38">
      <w:pPr>
        <w:spacing w:line="360" w:lineRule="auto"/>
        <w:ind w:left="360"/>
        <w:jc w:val="center"/>
        <w:rPr>
          <w:rFonts w:ascii="Tahoma" w:hAnsi="Tahoma" w:cs="Tahoma"/>
          <w:b/>
          <w:bCs/>
          <w:sz w:val="20"/>
          <w:szCs w:val="20"/>
        </w:rPr>
      </w:pPr>
      <w:r w:rsidRPr="00813077">
        <w:rPr>
          <w:rFonts w:ascii="Tahoma" w:hAnsi="Tahoma" w:cs="Tahoma"/>
          <w:b/>
          <w:bCs/>
          <w:sz w:val="20"/>
          <w:szCs w:val="20"/>
        </w:rPr>
        <w:t xml:space="preserve">w sprawie </w:t>
      </w:r>
      <w:r w:rsidR="002D01D5">
        <w:rPr>
          <w:rFonts w:ascii="Tahoma" w:hAnsi="Tahoma" w:cs="Tahoma"/>
          <w:b/>
          <w:bCs/>
          <w:sz w:val="20"/>
          <w:szCs w:val="20"/>
        </w:rPr>
        <w:t>akceptacji dla propozycji zmian do ustawy o zatrudnieniu socjalnym opracowanych przez grupę roboczą ds. kierunków rozwoju zatrudnienia socjalnego.</w:t>
      </w:r>
    </w:p>
    <w:p w14:paraId="3587F3F2" w14:textId="77777777" w:rsidR="00B41A38" w:rsidRPr="00813077" w:rsidRDefault="00B41A38" w:rsidP="00B41A38">
      <w:pPr>
        <w:spacing w:line="360" w:lineRule="auto"/>
        <w:ind w:left="360"/>
        <w:jc w:val="both"/>
        <w:rPr>
          <w:rFonts w:ascii="Tahoma" w:hAnsi="Tahoma" w:cs="Tahoma"/>
          <w:b/>
          <w:bCs/>
          <w:sz w:val="20"/>
          <w:szCs w:val="20"/>
        </w:rPr>
      </w:pPr>
    </w:p>
    <w:p w14:paraId="1D854FD2" w14:textId="20232350" w:rsidR="000A1746" w:rsidRPr="00813077" w:rsidRDefault="00E34FD3" w:rsidP="002D01D5">
      <w:pPr>
        <w:spacing w:line="360" w:lineRule="auto"/>
        <w:jc w:val="both"/>
        <w:rPr>
          <w:rFonts w:ascii="Tahoma" w:hAnsi="Tahoma" w:cs="Tahoma"/>
          <w:sz w:val="20"/>
          <w:szCs w:val="20"/>
        </w:rPr>
      </w:pPr>
      <w:r w:rsidRPr="00813077">
        <w:rPr>
          <w:rFonts w:ascii="Tahoma" w:hAnsi="Tahoma" w:cs="Tahoma"/>
          <w:sz w:val="20"/>
          <w:szCs w:val="20"/>
        </w:rPr>
        <w:t>Na podstawie § 8 Rozporządzenia Ministra Rodziny, Pracy i Polityki Społecznej w sprawie Rady</w:t>
      </w:r>
      <w:r w:rsidR="00E23C9E" w:rsidRPr="00813077">
        <w:rPr>
          <w:rFonts w:ascii="Tahoma" w:hAnsi="Tahoma" w:cs="Tahoma"/>
          <w:sz w:val="20"/>
          <w:szCs w:val="20"/>
        </w:rPr>
        <w:t xml:space="preserve"> </w:t>
      </w:r>
      <w:r w:rsidRPr="00813077">
        <w:rPr>
          <w:rFonts w:ascii="Tahoma" w:hAnsi="Tahoma" w:cs="Tahoma"/>
          <w:sz w:val="20"/>
          <w:szCs w:val="20"/>
        </w:rPr>
        <w:t>Zatrudnienia Socjalnego z dnia 18 maja 2016 r.</w:t>
      </w:r>
      <w:r w:rsidR="000A1746" w:rsidRPr="00813077">
        <w:rPr>
          <w:rFonts w:ascii="Tahoma" w:hAnsi="Tahoma" w:cs="Tahoma"/>
          <w:sz w:val="20"/>
          <w:szCs w:val="20"/>
        </w:rPr>
        <w:t xml:space="preserve"> Członkowie Rady Zatrudnienia Socjalnego III kadencji w wyniku głosowania </w:t>
      </w:r>
      <w:r w:rsidR="00B41A38" w:rsidRPr="00813077">
        <w:rPr>
          <w:rFonts w:ascii="Tahoma" w:hAnsi="Tahoma" w:cs="Tahoma"/>
          <w:sz w:val="20"/>
          <w:szCs w:val="20"/>
        </w:rPr>
        <w:t>w formie obiegowej, przyjęli co następuje:</w:t>
      </w:r>
    </w:p>
    <w:p w14:paraId="3031E61A" w14:textId="38004582" w:rsidR="00235E34" w:rsidRPr="00813077" w:rsidRDefault="00EA34BC" w:rsidP="00235E34">
      <w:pPr>
        <w:spacing w:line="360" w:lineRule="auto"/>
        <w:ind w:left="360"/>
        <w:jc w:val="center"/>
        <w:rPr>
          <w:rFonts w:ascii="Tahoma" w:hAnsi="Tahoma" w:cs="Tahoma"/>
          <w:sz w:val="20"/>
          <w:szCs w:val="20"/>
        </w:rPr>
      </w:pPr>
      <w:r w:rsidRPr="00813077">
        <w:rPr>
          <w:rFonts w:ascii="Tahoma" w:hAnsi="Tahoma" w:cs="Tahoma"/>
          <w:sz w:val="20"/>
          <w:szCs w:val="20"/>
        </w:rPr>
        <w:t>§ 1</w:t>
      </w:r>
    </w:p>
    <w:p w14:paraId="3BC1DAE3" w14:textId="33A2BA94" w:rsidR="00B41A38" w:rsidRPr="0022412F" w:rsidRDefault="00B41A38" w:rsidP="0022412F">
      <w:pPr>
        <w:spacing w:line="360" w:lineRule="auto"/>
        <w:jc w:val="both"/>
        <w:rPr>
          <w:rFonts w:ascii="Tahoma" w:hAnsi="Tahoma" w:cs="Tahoma"/>
          <w:sz w:val="20"/>
          <w:szCs w:val="20"/>
        </w:rPr>
      </w:pPr>
      <w:r w:rsidRPr="0022412F">
        <w:rPr>
          <w:rFonts w:ascii="Tahoma" w:hAnsi="Tahoma" w:cs="Tahoma"/>
          <w:sz w:val="20"/>
          <w:szCs w:val="20"/>
        </w:rPr>
        <w:t>W toku pracy Grupy roboczej ds. kierunków rozwoju zatrudnienia socjalnego, działając</w:t>
      </w:r>
      <w:r w:rsidR="002D01D5" w:rsidRPr="0022412F">
        <w:rPr>
          <w:rFonts w:ascii="Tahoma" w:hAnsi="Tahoma" w:cs="Tahoma"/>
          <w:sz w:val="20"/>
          <w:szCs w:val="20"/>
        </w:rPr>
        <w:t>ej</w:t>
      </w:r>
      <w:r w:rsidRPr="0022412F">
        <w:rPr>
          <w:rFonts w:ascii="Tahoma" w:hAnsi="Tahoma" w:cs="Tahoma"/>
          <w:sz w:val="20"/>
          <w:szCs w:val="20"/>
        </w:rPr>
        <w:t xml:space="preserve"> </w:t>
      </w:r>
      <w:r w:rsidR="00813077" w:rsidRPr="0022412F">
        <w:rPr>
          <w:rFonts w:ascii="Tahoma" w:hAnsi="Tahoma" w:cs="Tahoma"/>
          <w:sz w:val="20"/>
          <w:szCs w:val="20"/>
        </w:rPr>
        <w:br/>
      </w:r>
      <w:r w:rsidRPr="0022412F">
        <w:rPr>
          <w:rFonts w:ascii="Tahoma" w:hAnsi="Tahoma" w:cs="Tahoma"/>
          <w:sz w:val="20"/>
          <w:szCs w:val="20"/>
        </w:rPr>
        <w:t xml:space="preserve">w ramach Rady Zatrudnienia Socjalnego III kadencji, </w:t>
      </w:r>
      <w:r w:rsidR="002D01D5" w:rsidRPr="0022412F">
        <w:rPr>
          <w:rFonts w:ascii="Tahoma" w:hAnsi="Tahoma" w:cs="Tahoma"/>
          <w:sz w:val="20"/>
          <w:szCs w:val="20"/>
        </w:rPr>
        <w:t xml:space="preserve">opracowano częściową propozycję zmian do ustawy o zatrudnieniu socjalnym, stanowiącą </w:t>
      </w:r>
      <w:r w:rsidRPr="0022412F">
        <w:rPr>
          <w:rFonts w:ascii="Tahoma" w:hAnsi="Tahoma" w:cs="Tahoma"/>
          <w:sz w:val="20"/>
          <w:szCs w:val="20"/>
        </w:rPr>
        <w:t xml:space="preserve">załącznik nr 1 do </w:t>
      </w:r>
      <w:r w:rsidR="002D01D5" w:rsidRPr="0022412F">
        <w:rPr>
          <w:rFonts w:ascii="Tahoma" w:hAnsi="Tahoma" w:cs="Tahoma"/>
          <w:sz w:val="20"/>
          <w:szCs w:val="20"/>
        </w:rPr>
        <w:t xml:space="preserve">niniejszej </w:t>
      </w:r>
      <w:r w:rsidRPr="0022412F">
        <w:rPr>
          <w:rFonts w:ascii="Tahoma" w:hAnsi="Tahoma" w:cs="Tahoma"/>
          <w:sz w:val="20"/>
          <w:szCs w:val="20"/>
        </w:rPr>
        <w:t>uchwały.</w:t>
      </w:r>
    </w:p>
    <w:p w14:paraId="1EC197A3" w14:textId="33BA105A" w:rsidR="00EA34BC" w:rsidRPr="00813077" w:rsidRDefault="00EA34BC" w:rsidP="00666A55">
      <w:pPr>
        <w:spacing w:line="360" w:lineRule="auto"/>
        <w:ind w:left="360"/>
        <w:jc w:val="center"/>
        <w:rPr>
          <w:rFonts w:ascii="Tahoma" w:hAnsi="Tahoma" w:cs="Tahoma"/>
          <w:sz w:val="20"/>
          <w:szCs w:val="20"/>
        </w:rPr>
      </w:pPr>
      <w:r w:rsidRPr="00813077">
        <w:rPr>
          <w:rFonts w:ascii="Tahoma" w:hAnsi="Tahoma" w:cs="Tahoma"/>
          <w:sz w:val="20"/>
          <w:szCs w:val="20"/>
        </w:rPr>
        <w:t>§ 2</w:t>
      </w:r>
    </w:p>
    <w:p w14:paraId="4C624FCC" w14:textId="23820D57" w:rsidR="00EA34BC" w:rsidRPr="00813077" w:rsidRDefault="00EA34BC" w:rsidP="002D01D5">
      <w:pPr>
        <w:spacing w:line="360" w:lineRule="auto"/>
        <w:jc w:val="both"/>
        <w:rPr>
          <w:rFonts w:ascii="Tahoma" w:hAnsi="Tahoma" w:cs="Tahoma"/>
          <w:sz w:val="20"/>
          <w:szCs w:val="20"/>
        </w:rPr>
      </w:pPr>
      <w:r w:rsidRPr="00813077">
        <w:rPr>
          <w:rFonts w:ascii="Tahoma" w:hAnsi="Tahoma" w:cs="Tahoma"/>
          <w:sz w:val="20"/>
          <w:szCs w:val="20"/>
        </w:rPr>
        <w:t>Uchwała wchodzi w życie z dniem podjęcia.</w:t>
      </w:r>
    </w:p>
    <w:p w14:paraId="45E9A337" w14:textId="11F9409C" w:rsidR="00813077" w:rsidRPr="00813077" w:rsidRDefault="00813077" w:rsidP="00813077">
      <w:pPr>
        <w:spacing w:line="360" w:lineRule="auto"/>
        <w:ind w:left="360"/>
        <w:jc w:val="center"/>
        <w:rPr>
          <w:rFonts w:ascii="Tahoma" w:hAnsi="Tahoma" w:cs="Tahoma"/>
          <w:sz w:val="20"/>
          <w:szCs w:val="20"/>
        </w:rPr>
      </w:pPr>
      <w:r w:rsidRPr="00813077">
        <w:rPr>
          <w:rFonts w:ascii="Tahoma" w:hAnsi="Tahoma" w:cs="Tahoma"/>
          <w:sz w:val="20"/>
          <w:szCs w:val="20"/>
        </w:rPr>
        <w:t xml:space="preserve">§ </w:t>
      </w:r>
      <w:r>
        <w:rPr>
          <w:rFonts w:ascii="Tahoma" w:hAnsi="Tahoma" w:cs="Tahoma"/>
          <w:sz w:val="20"/>
          <w:szCs w:val="20"/>
        </w:rPr>
        <w:t>3</w:t>
      </w:r>
    </w:p>
    <w:p w14:paraId="361E44B0" w14:textId="19C0D058" w:rsidR="00813077" w:rsidRDefault="00666A55" w:rsidP="00813077">
      <w:pPr>
        <w:spacing w:before="240" w:line="360" w:lineRule="auto"/>
        <w:jc w:val="both"/>
        <w:rPr>
          <w:rFonts w:ascii="Tahoma" w:eastAsia="Tahoma" w:hAnsi="Tahoma" w:cs="Tahoma"/>
          <w:sz w:val="20"/>
          <w:szCs w:val="20"/>
        </w:rPr>
      </w:pPr>
      <w:r>
        <w:rPr>
          <w:rFonts w:ascii="Tahoma" w:eastAsia="Tahoma" w:hAnsi="Tahoma" w:cs="Tahoma"/>
          <w:sz w:val="20"/>
          <w:szCs w:val="20"/>
        </w:rPr>
        <w:t>Podejmując przedmiotową</w:t>
      </w:r>
      <w:r w:rsidR="00813077">
        <w:rPr>
          <w:rFonts w:ascii="Tahoma" w:eastAsia="Tahoma" w:hAnsi="Tahoma" w:cs="Tahoma"/>
          <w:sz w:val="20"/>
          <w:szCs w:val="20"/>
        </w:rPr>
        <w:t xml:space="preserve"> Uchwał</w:t>
      </w:r>
      <w:r>
        <w:rPr>
          <w:rFonts w:ascii="Tahoma" w:eastAsia="Tahoma" w:hAnsi="Tahoma" w:cs="Tahoma"/>
          <w:sz w:val="20"/>
          <w:szCs w:val="20"/>
        </w:rPr>
        <w:t>ę,</w:t>
      </w:r>
      <w:r w:rsidR="00813077">
        <w:rPr>
          <w:rFonts w:ascii="Tahoma" w:eastAsia="Tahoma" w:hAnsi="Tahoma" w:cs="Tahoma"/>
          <w:sz w:val="20"/>
          <w:szCs w:val="20"/>
        </w:rPr>
        <w:t xml:space="preserve"> Rada Zatrudnienia Socjalnego</w:t>
      </w:r>
      <w:r>
        <w:rPr>
          <w:rFonts w:ascii="Tahoma" w:eastAsia="Tahoma" w:hAnsi="Tahoma" w:cs="Tahoma"/>
          <w:sz w:val="20"/>
          <w:szCs w:val="20"/>
        </w:rPr>
        <w:t>,</w:t>
      </w:r>
      <w:r w:rsidR="00813077">
        <w:rPr>
          <w:rFonts w:ascii="Tahoma" w:eastAsia="Tahoma" w:hAnsi="Tahoma" w:cs="Tahoma"/>
          <w:sz w:val="20"/>
          <w:szCs w:val="20"/>
        </w:rPr>
        <w:t xml:space="preserve"> pozostaj</w:t>
      </w:r>
      <w:r>
        <w:rPr>
          <w:rFonts w:ascii="Tahoma" w:eastAsia="Tahoma" w:hAnsi="Tahoma" w:cs="Tahoma"/>
          <w:sz w:val="20"/>
          <w:szCs w:val="20"/>
        </w:rPr>
        <w:t>e</w:t>
      </w:r>
      <w:r w:rsidR="00813077">
        <w:rPr>
          <w:rFonts w:ascii="Tahoma" w:eastAsia="Tahoma" w:hAnsi="Tahoma" w:cs="Tahoma"/>
          <w:sz w:val="20"/>
          <w:szCs w:val="20"/>
        </w:rPr>
        <w:t xml:space="preserve"> do dyspozycji w zakresie pracy nad kierunkowymi zmianami/ standaryzacją zatrudnienia socjalnego</w:t>
      </w:r>
      <w:r w:rsidR="003A7812">
        <w:rPr>
          <w:rFonts w:ascii="Tahoma" w:eastAsia="Tahoma" w:hAnsi="Tahoma" w:cs="Tahoma"/>
          <w:sz w:val="20"/>
          <w:szCs w:val="20"/>
        </w:rPr>
        <w:t xml:space="preserve"> oraz jego miejsca w sektorze ekonomii społecznej</w:t>
      </w:r>
      <w:r w:rsidR="00813077">
        <w:rPr>
          <w:rFonts w:ascii="Tahoma" w:eastAsia="Tahoma" w:hAnsi="Tahoma" w:cs="Tahoma"/>
          <w:sz w:val="20"/>
          <w:szCs w:val="20"/>
        </w:rPr>
        <w:t xml:space="preserve">. </w:t>
      </w:r>
    </w:p>
    <w:p w14:paraId="472DE604" w14:textId="77777777" w:rsidR="00813077" w:rsidRDefault="00813077" w:rsidP="00935E99">
      <w:pPr>
        <w:spacing w:line="360" w:lineRule="auto"/>
        <w:ind w:left="360"/>
        <w:jc w:val="both"/>
        <w:rPr>
          <w:rFonts w:ascii="Tahoma" w:hAnsi="Tahoma" w:cs="Tahoma"/>
          <w:sz w:val="20"/>
          <w:szCs w:val="20"/>
        </w:rPr>
      </w:pPr>
    </w:p>
    <w:p w14:paraId="14F5D7C9" w14:textId="77777777" w:rsidR="00666A55" w:rsidRDefault="00666A55" w:rsidP="00935E99">
      <w:pPr>
        <w:spacing w:line="360" w:lineRule="auto"/>
        <w:ind w:left="360"/>
        <w:jc w:val="both"/>
        <w:rPr>
          <w:rFonts w:ascii="Tahoma" w:hAnsi="Tahoma" w:cs="Tahoma"/>
          <w:sz w:val="20"/>
          <w:szCs w:val="20"/>
        </w:rPr>
      </w:pPr>
    </w:p>
    <w:p w14:paraId="6371F385" w14:textId="77777777" w:rsidR="00813077" w:rsidRDefault="00813077" w:rsidP="00935E99">
      <w:pPr>
        <w:spacing w:line="360" w:lineRule="auto"/>
        <w:ind w:left="360"/>
        <w:jc w:val="both"/>
        <w:rPr>
          <w:rFonts w:ascii="Tahoma" w:hAnsi="Tahoma" w:cs="Tahoma"/>
          <w:sz w:val="20"/>
          <w:szCs w:val="20"/>
        </w:rPr>
      </w:pPr>
    </w:p>
    <w:p w14:paraId="75112AC9" w14:textId="77777777" w:rsidR="002D01D5" w:rsidRPr="00813077" w:rsidRDefault="002D01D5" w:rsidP="00935E99">
      <w:pPr>
        <w:spacing w:line="360" w:lineRule="auto"/>
        <w:ind w:left="360"/>
        <w:jc w:val="both"/>
        <w:rPr>
          <w:rFonts w:ascii="Tahoma" w:hAnsi="Tahoma" w:cs="Tahoma"/>
          <w:sz w:val="20"/>
          <w:szCs w:val="20"/>
        </w:rPr>
      </w:pPr>
    </w:p>
    <w:p w14:paraId="388C7140" w14:textId="77777777" w:rsidR="002D01D5" w:rsidRDefault="002D01D5" w:rsidP="00813077">
      <w:pPr>
        <w:spacing w:line="360" w:lineRule="auto"/>
        <w:ind w:left="360"/>
        <w:jc w:val="right"/>
        <w:rPr>
          <w:rFonts w:ascii="Tahoma" w:hAnsi="Tahoma" w:cs="Tahoma"/>
          <w:b/>
          <w:i/>
          <w:sz w:val="20"/>
          <w:szCs w:val="20"/>
        </w:rPr>
        <w:sectPr w:rsidR="002D01D5" w:rsidSect="00532C77">
          <w:headerReference w:type="first" r:id="rId7"/>
          <w:pgSz w:w="11906" w:h="16838"/>
          <w:pgMar w:top="1417" w:right="1417" w:bottom="1417" w:left="1417" w:header="426" w:footer="708" w:gutter="0"/>
          <w:cols w:space="708"/>
          <w:titlePg/>
          <w:docGrid w:linePitch="360"/>
        </w:sectPr>
      </w:pPr>
    </w:p>
    <w:p w14:paraId="036389B0" w14:textId="01B930A9" w:rsidR="00813077" w:rsidRDefault="00813077" w:rsidP="00813077">
      <w:pPr>
        <w:spacing w:line="360" w:lineRule="auto"/>
        <w:ind w:left="360"/>
        <w:jc w:val="right"/>
        <w:rPr>
          <w:rFonts w:ascii="Tahoma" w:hAnsi="Tahoma" w:cs="Tahoma"/>
          <w:b/>
          <w:i/>
          <w:sz w:val="20"/>
          <w:szCs w:val="20"/>
        </w:rPr>
      </w:pPr>
      <w:r w:rsidRPr="00813077">
        <w:rPr>
          <w:rFonts w:ascii="Tahoma" w:hAnsi="Tahoma" w:cs="Tahoma"/>
          <w:b/>
          <w:i/>
          <w:sz w:val="20"/>
          <w:szCs w:val="20"/>
        </w:rPr>
        <w:lastRenderedPageBreak/>
        <w:t xml:space="preserve">Załącznik nr 1 do Uchwały </w:t>
      </w:r>
      <w:r w:rsidR="002D01D5">
        <w:rPr>
          <w:rFonts w:ascii="Tahoma" w:hAnsi="Tahoma" w:cs="Tahoma"/>
          <w:b/>
          <w:i/>
          <w:sz w:val="20"/>
          <w:szCs w:val="20"/>
        </w:rPr>
        <w:t>2</w:t>
      </w:r>
      <w:r w:rsidRPr="00813077">
        <w:rPr>
          <w:rFonts w:ascii="Tahoma" w:hAnsi="Tahoma" w:cs="Tahoma"/>
          <w:b/>
          <w:i/>
          <w:sz w:val="20"/>
          <w:szCs w:val="20"/>
        </w:rPr>
        <w:t xml:space="preserve">/2024 </w:t>
      </w:r>
    </w:p>
    <w:tbl>
      <w:tblPr>
        <w:tblStyle w:val="Tabela-Siatka"/>
        <w:tblW w:w="0" w:type="auto"/>
        <w:tblLook w:val="04A0" w:firstRow="1" w:lastRow="0" w:firstColumn="1" w:lastColumn="0" w:noHBand="0" w:noVBand="1"/>
      </w:tblPr>
      <w:tblGrid>
        <w:gridCol w:w="2435"/>
        <w:gridCol w:w="1665"/>
        <w:gridCol w:w="3296"/>
        <w:gridCol w:w="3306"/>
        <w:gridCol w:w="3292"/>
      </w:tblGrid>
      <w:tr w:rsidR="002D01D5" w:rsidRPr="00982EFA" w14:paraId="033A030D" w14:textId="77777777" w:rsidTr="002D01D5">
        <w:tc>
          <w:tcPr>
            <w:tcW w:w="2449" w:type="dxa"/>
            <w:shd w:val="clear" w:color="auto" w:fill="FFE599" w:themeFill="accent4" w:themeFillTint="66"/>
          </w:tcPr>
          <w:p w14:paraId="285C692A" w14:textId="77777777" w:rsidR="002D01D5" w:rsidRDefault="002D01D5" w:rsidP="002D01D5">
            <w:pPr>
              <w:jc w:val="center"/>
              <w:rPr>
                <w:rFonts w:ascii="Tahoma" w:hAnsi="Tahoma" w:cs="Tahoma"/>
                <w:b/>
                <w:sz w:val="20"/>
                <w:szCs w:val="20"/>
              </w:rPr>
            </w:pPr>
          </w:p>
          <w:p w14:paraId="7C3B36FD" w14:textId="77777777" w:rsidR="002D01D5" w:rsidRDefault="002D01D5" w:rsidP="002D01D5">
            <w:pPr>
              <w:jc w:val="center"/>
              <w:rPr>
                <w:rFonts w:ascii="Tahoma" w:hAnsi="Tahoma" w:cs="Tahoma"/>
                <w:b/>
                <w:sz w:val="20"/>
                <w:szCs w:val="20"/>
              </w:rPr>
            </w:pPr>
          </w:p>
          <w:p w14:paraId="06B973BC" w14:textId="77777777" w:rsidR="002D01D5" w:rsidRPr="00982EFA" w:rsidRDefault="002D01D5" w:rsidP="002D01D5">
            <w:pPr>
              <w:jc w:val="center"/>
              <w:rPr>
                <w:rFonts w:ascii="Tahoma" w:hAnsi="Tahoma" w:cs="Tahoma"/>
                <w:b/>
                <w:sz w:val="20"/>
                <w:szCs w:val="20"/>
              </w:rPr>
            </w:pPr>
            <w:r>
              <w:rPr>
                <w:rFonts w:ascii="Tahoma" w:hAnsi="Tahoma" w:cs="Tahoma"/>
                <w:b/>
                <w:sz w:val="20"/>
                <w:szCs w:val="20"/>
              </w:rPr>
              <w:t>O</w:t>
            </w:r>
            <w:r w:rsidRPr="00982EFA">
              <w:rPr>
                <w:rFonts w:ascii="Tahoma" w:hAnsi="Tahoma" w:cs="Tahoma"/>
                <w:b/>
                <w:sz w:val="20"/>
                <w:szCs w:val="20"/>
              </w:rPr>
              <w:t>bszar zmian</w:t>
            </w:r>
          </w:p>
        </w:tc>
        <w:tc>
          <w:tcPr>
            <w:tcW w:w="1666" w:type="dxa"/>
            <w:shd w:val="clear" w:color="auto" w:fill="FFE599" w:themeFill="accent4" w:themeFillTint="66"/>
          </w:tcPr>
          <w:p w14:paraId="1399B576" w14:textId="77777777" w:rsidR="002D01D5" w:rsidRPr="00982EFA" w:rsidRDefault="002D01D5" w:rsidP="002D01D5">
            <w:pPr>
              <w:jc w:val="center"/>
              <w:rPr>
                <w:rFonts w:ascii="Tahoma" w:hAnsi="Tahoma" w:cs="Tahoma"/>
                <w:b/>
                <w:sz w:val="20"/>
                <w:szCs w:val="20"/>
              </w:rPr>
            </w:pPr>
            <w:r w:rsidRPr="00982EFA">
              <w:rPr>
                <w:rFonts w:ascii="Tahoma" w:hAnsi="Tahoma" w:cs="Tahoma"/>
                <w:b/>
                <w:sz w:val="20"/>
                <w:szCs w:val="20"/>
              </w:rPr>
              <w:t>§ / ustęp / punkt / artykuł podlegający zmianie ze wskazaniem aktu prawnego</w:t>
            </w:r>
          </w:p>
          <w:p w14:paraId="0AD33242" w14:textId="77777777" w:rsidR="002D01D5" w:rsidRPr="00982EFA" w:rsidRDefault="002D01D5" w:rsidP="002D01D5">
            <w:pPr>
              <w:jc w:val="center"/>
              <w:rPr>
                <w:rFonts w:ascii="Tahoma" w:hAnsi="Tahoma" w:cs="Tahoma"/>
                <w:b/>
                <w:sz w:val="20"/>
                <w:szCs w:val="20"/>
              </w:rPr>
            </w:pPr>
          </w:p>
        </w:tc>
        <w:tc>
          <w:tcPr>
            <w:tcW w:w="3368" w:type="dxa"/>
            <w:shd w:val="clear" w:color="auto" w:fill="FFE599" w:themeFill="accent4" w:themeFillTint="66"/>
          </w:tcPr>
          <w:p w14:paraId="633BBEE7" w14:textId="77777777" w:rsidR="002D01D5" w:rsidRDefault="002D01D5" w:rsidP="002D01D5">
            <w:pPr>
              <w:jc w:val="center"/>
              <w:rPr>
                <w:rFonts w:ascii="Tahoma" w:hAnsi="Tahoma" w:cs="Tahoma"/>
                <w:b/>
                <w:sz w:val="20"/>
                <w:szCs w:val="20"/>
              </w:rPr>
            </w:pPr>
          </w:p>
          <w:p w14:paraId="06179537" w14:textId="77777777" w:rsidR="002D01D5" w:rsidRDefault="002D01D5" w:rsidP="002D01D5">
            <w:pPr>
              <w:jc w:val="center"/>
              <w:rPr>
                <w:rFonts w:ascii="Tahoma" w:hAnsi="Tahoma" w:cs="Tahoma"/>
                <w:b/>
                <w:sz w:val="20"/>
                <w:szCs w:val="20"/>
              </w:rPr>
            </w:pPr>
          </w:p>
          <w:p w14:paraId="51C404AB" w14:textId="77777777" w:rsidR="002D01D5" w:rsidRPr="00982EFA" w:rsidRDefault="002D01D5" w:rsidP="002D01D5">
            <w:pPr>
              <w:jc w:val="center"/>
              <w:rPr>
                <w:rFonts w:ascii="Tahoma" w:hAnsi="Tahoma" w:cs="Tahoma"/>
                <w:b/>
                <w:sz w:val="20"/>
                <w:szCs w:val="20"/>
              </w:rPr>
            </w:pPr>
            <w:r>
              <w:rPr>
                <w:rFonts w:ascii="Tahoma" w:hAnsi="Tahoma" w:cs="Tahoma"/>
                <w:b/>
                <w:sz w:val="20"/>
                <w:szCs w:val="20"/>
              </w:rPr>
              <w:t>T</w:t>
            </w:r>
            <w:r w:rsidRPr="00982EFA">
              <w:rPr>
                <w:rFonts w:ascii="Tahoma" w:hAnsi="Tahoma" w:cs="Tahoma"/>
                <w:b/>
                <w:sz w:val="20"/>
                <w:szCs w:val="20"/>
              </w:rPr>
              <w:t>reść przed zmianą</w:t>
            </w:r>
            <w:r>
              <w:rPr>
                <w:rFonts w:ascii="Tahoma" w:hAnsi="Tahoma" w:cs="Tahoma"/>
                <w:b/>
                <w:sz w:val="20"/>
                <w:szCs w:val="20"/>
              </w:rPr>
              <w:t xml:space="preserve"> </w:t>
            </w:r>
          </w:p>
        </w:tc>
        <w:tc>
          <w:tcPr>
            <w:tcW w:w="3368" w:type="dxa"/>
            <w:shd w:val="clear" w:color="auto" w:fill="FFE599" w:themeFill="accent4" w:themeFillTint="66"/>
          </w:tcPr>
          <w:p w14:paraId="67F3FBF8" w14:textId="77777777" w:rsidR="002D01D5" w:rsidRPr="00982EFA" w:rsidRDefault="002D01D5" w:rsidP="002D01D5">
            <w:pPr>
              <w:jc w:val="center"/>
              <w:rPr>
                <w:rFonts w:ascii="Tahoma" w:hAnsi="Tahoma" w:cs="Tahoma"/>
                <w:b/>
                <w:sz w:val="20"/>
                <w:szCs w:val="20"/>
              </w:rPr>
            </w:pPr>
          </w:p>
          <w:p w14:paraId="16164FDC" w14:textId="77777777" w:rsidR="002D01D5" w:rsidRDefault="002D01D5" w:rsidP="002D01D5">
            <w:pPr>
              <w:jc w:val="center"/>
              <w:rPr>
                <w:rFonts w:ascii="Tahoma" w:hAnsi="Tahoma" w:cs="Tahoma"/>
                <w:b/>
                <w:sz w:val="20"/>
                <w:szCs w:val="20"/>
              </w:rPr>
            </w:pPr>
          </w:p>
          <w:p w14:paraId="71025A93" w14:textId="77777777" w:rsidR="002D01D5" w:rsidRPr="00982EFA" w:rsidRDefault="002D01D5" w:rsidP="002D01D5">
            <w:pPr>
              <w:jc w:val="center"/>
              <w:rPr>
                <w:rFonts w:ascii="Tahoma" w:hAnsi="Tahoma" w:cs="Tahoma"/>
                <w:b/>
                <w:sz w:val="20"/>
                <w:szCs w:val="20"/>
              </w:rPr>
            </w:pPr>
            <w:r>
              <w:rPr>
                <w:rFonts w:ascii="Tahoma" w:hAnsi="Tahoma" w:cs="Tahoma"/>
                <w:b/>
                <w:sz w:val="20"/>
                <w:szCs w:val="20"/>
              </w:rPr>
              <w:t>T</w:t>
            </w:r>
            <w:r w:rsidRPr="00982EFA">
              <w:rPr>
                <w:rFonts w:ascii="Tahoma" w:hAnsi="Tahoma" w:cs="Tahoma"/>
                <w:b/>
                <w:sz w:val="20"/>
                <w:szCs w:val="20"/>
              </w:rPr>
              <w:t>reść  po zmianie</w:t>
            </w:r>
          </w:p>
        </w:tc>
        <w:tc>
          <w:tcPr>
            <w:tcW w:w="3369" w:type="dxa"/>
            <w:shd w:val="clear" w:color="auto" w:fill="FFE599" w:themeFill="accent4" w:themeFillTint="66"/>
          </w:tcPr>
          <w:p w14:paraId="0259A754" w14:textId="77777777" w:rsidR="002D01D5" w:rsidRDefault="002D01D5" w:rsidP="002D01D5">
            <w:pPr>
              <w:jc w:val="center"/>
              <w:rPr>
                <w:rFonts w:ascii="Tahoma" w:hAnsi="Tahoma" w:cs="Tahoma"/>
                <w:b/>
                <w:sz w:val="20"/>
                <w:szCs w:val="20"/>
              </w:rPr>
            </w:pPr>
          </w:p>
          <w:p w14:paraId="4474E09C" w14:textId="77777777" w:rsidR="002D01D5" w:rsidRDefault="002D01D5" w:rsidP="002D01D5">
            <w:pPr>
              <w:jc w:val="center"/>
              <w:rPr>
                <w:rFonts w:ascii="Tahoma" w:hAnsi="Tahoma" w:cs="Tahoma"/>
                <w:b/>
                <w:sz w:val="20"/>
                <w:szCs w:val="20"/>
              </w:rPr>
            </w:pPr>
          </w:p>
          <w:p w14:paraId="52D9A920" w14:textId="77777777" w:rsidR="002D01D5" w:rsidRPr="00982EFA" w:rsidRDefault="002D01D5" w:rsidP="002D01D5">
            <w:pPr>
              <w:jc w:val="center"/>
              <w:rPr>
                <w:rFonts w:ascii="Tahoma" w:hAnsi="Tahoma" w:cs="Tahoma"/>
                <w:b/>
                <w:sz w:val="20"/>
                <w:szCs w:val="20"/>
              </w:rPr>
            </w:pPr>
            <w:r w:rsidRPr="00982EFA">
              <w:rPr>
                <w:rFonts w:ascii="Tahoma" w:hAnsi="Tahoma" w:cs="Tahoma"/>
                <w:b/>
                <w:sz w:val="20"/>
                <w:szCs w:val="20"/>
              </w:rPr>
              <w:t>Uzasadnienie zmiany</w:t>
            </w:r>
          </w:p>
        </w:tc>
      </w:tr>
      <w:tr w:rsidR="002D01D5" w:rsidRPr="00982EFA" w14:paraId="3EEB7522" w14:textId="77777777" w:rsidTr="002D01D5">
        <w:tc>
          <w:tcPr>
            <w:tcW w:w="2449" w:type="dxa"/>
          </w:tcPr>
          <w:p w14:paraId="6393B5B4" w14:textId="77777777" w:rsidR="002D01D5" w:rsidRPr="00982EFA" w:rsidRDefault="002D01D5" w:rsidP="002D01D5">
            <w:pPr>
              <w:pStyle w:val="Akapitzlist"/>
              <w:numPr>
                <w:ilvl w:val="0"/>
                <w:numId w:val="13"/>
              </w:numPr>
              <w:rPr>
                <w:rFonts w:ascii="Tahoma" w:hAnsi="Tahoma" w:cs="Tahoma"/>
                <w:b/>
                <w:sz w:val="20"/>
                <w:szCs w:val="20"/>
              </w:rPr>
            </w:pPr>
            <w:r w:rsidRPr="00982EFA">
              <w:rPr>
                <w:rFonts w:ascii="Tahoma" w:hAnsi="Tahoma" w:cs="Tahoma"/>
                <w:b/>
                <w:sz w:val="20"/>
                <w:szCs w:val="20"/>
              </w:rPr>
              <w:t>Rekrutacja uczestników CIS</w:t>
            </w:r>
          </w:p>
        </w:tc>
        <w:tc>
          <w:tcPr>
            <w:tcW w:w="1666" w:type="dxa"/>
          </w:tcPr>
          <w:p w14:paraId="34AEAC23" w14:textId="77777777" w:rsidR="002D01D5" w:rsidRPr="00982EFA" w:rsidRDefault="002D01D5" w:rsidP="002D01D5">
            <w:pPr>
              <w:rPr>
                <w:rFonts w:ascii="Tahoma" w:hAnsi="Tahoma" w:cs="Tahoma"/>
                <w:b/>
                <w:sz w:val="20"/>
                <w:szCs w:val="20"/>
              </w:rPr>
            </w:pPr>
            <w:r w:rsidRPr="00982EFA">
              <w:rPr>
                <w:rFonts w:ascii="Tahoma" w:hAnsi="Tahoma" w:cs="Tahoma"/>
                <w:sz w:val="20"/>
                <w:szCs w:val="20"/>
              </w:rPr>
              <w:t xml:space="preserve">art. 12 ust. 1 ustawy z dnia 13 czerwca 2003 r. </w:t>
            </w:r>
            <w:r w:rsidRPr="00982EFA">
              <w:rPr>
                <w:rFonts w:ascii="Tahoma" w:hAnsi="Tahoma" w:cs="Tahoma"/>
                <w:bCs/>
                <w:sz w:val="20"/>
                <w:szCs w:val="20"/>
              </w:rPr>
              <w:t xml:space="preserve">o zatrudnieniu socjalnym </w:t>
            </w:r>
          </w:p>
        </w:tc>
        <w:tc>
          <w:tcPr>
            <w:tcW w:w="3368" w:type="dxa"/>
          </w:tcPr>
          <w:p w14:paraId="2C0E7ADB" w14:textId="77777777" w:rsidR="002D01D5" w:rsidRPr="00982EFA" w:rsidRDefault="002D01D5" w:rsidP="002D01D5">
            <w:pPr>
              <w:rPr>
                <w:rFonts w:ascii="Tahoma" w:hAnsi="Tahoma" w:cs="Tahoma"/>
                <w:b/>
                <w:sz w:val="20"/>
                <w:szCs w:val="20"/>
              </w:rPr>
            </w:pPr>
            <w:r w:rsidRPr="00982EFA">
              <w:rPr>
                <w:rFonts w:ascii="Tahoma" w:hAnsi="Tahoma" w:cs="Tahoma"/>
                <w:color w:val="000000"/>
                <w:sz w:val="20"/>
                <w:szCs w:val="20"/>
              </w:rPr>
              <w:t>„Osoba, o której mowa w art 1 ust 1 może na podstawie wniosku własnego lub przedstawiciela ustawowego zostać skierowana do uczestnictwa w zajęciach prowadzonych przez Centrum, przez właściwy dla miejsca zamieszkania lub pobytu osoby ośrodek pomocy społecznej, a w przypadku przekształcenia ośrodka pomocy społecznej w centrum usług społecznych na podstawie przepisów ustawy z dnia 19 lipca 2019 r. o realizowaniu usług społecznych przez centrum usług społecznych</w:t>
            </w:r>
          </w:p>
        </w:tc>
        <w:tc>
          <w:tcPr>
            <w:tcW w:w="3368" w:type="dxa"/>
          </w:tcPr>
          <w:p w14:paraId="428BE99E" w14:textId="77777777" w:rsidR="002D01D5" w:rsidRPr="00982EFA" w:rsidRDefault="002D01D5" w:rsidP="002D01D5">
            <w:pPr>
              <w:rPr>
                <w:rFonts w:ascii="Tahoma" w:hAnsi="Tahoma" w:cs="Tahoma"/>
                <w:sz w:val="20"/>
                <w:szCs w:val="20"/>
              </w:rPr>
            </w:pPr>
            <w:r w:rsidRPr="00982EFA">
              <w:rPr>
                <w:rFonts w:ascii="Tahoma" w:hAnsi="Tahoma" w:cs="Tahoma"/>
                <w:bCs/>
                <w:sz w:val="20"/>
                <w:szCs w:val="20"/>
              </w:rPr>
              <w:t>Przez nadanie mu brzmienia:</w:t>
            </w:r>
            <w:r w:rsidRPr="00982EFA">
              <w:rPr>
                <w:rFonts w:ascii="Tahoma" w:hAnsi="Tahoma" w:cs="Tahoma"/>
                <w:sz w:val="20"/>
                <w:szCs w:val="20"/>
              </w:rPr>
              <w:t xml:space="preserve"> „Osoba, o której mowa w art. 1, może zostać przyjęta przez Kierownika Centrum do uczestnictwa w zajęciach prowadzonych przez Centrum na podstawie:</w:t>
            </w:r>
          </w:p>
          <w:p w14:paraId="0C8E25DF" w14:textId="77777777" w:rsidR="002D01D5" w:rsidRPr="00982EFA" w:rsidRDefault="002D01D5" w:rsidP="002D01D5">
            <w:pPr>
              <w:rPr>
                <w:rFonts w:ascii="Tahoma" w:hAnsi="Tahoma" w:cs="Tahoma"/>
                <w:sz w:val="20"/>
                <w:szCs w:val="20"/>
              </w:rPr>
            </w:pPr>
            <w:r w:rsidRPr="00982EFA">
              <w:rPr>
                <w:rFonts w:ascii="Tahoma" w:hAnsi="Tahoma" w:cs="Tahoma"/>
                <w:sz w:val="20"/>
                <w:szCs w:val="20"/>
              </w:rPr>
              <w:t>1) własnego wniosku lub wniosku przedstawiciela ustawowego,</w:t>
            </w:r>
          </w:p>
          <w:p w14:paraId="3D402910" w14:textId="50A26E98" w:rsidR="002D01D5" w:rsidRPr="002D01D5" w:rsidRDefault="002D01D5" w:rsidP="002D01D5">
            <w:pPr>
              <w:rPr>
                <w:rFonts w:ascii="Tahoma" w:hAnsi="Tahoma" w:cs="Tahoma"/>
                <w:sz w:val="20"/>
                <w:szCs w:val="20"/>
              </w:rPr>
            </w:pPr>
            <w:r w:rsidRPr="00982EFA">
              <w:rPr>
                <w:rFonts w:ascii="Tahoma" w:hAnsi="Tahoma" w:cs="Tahoma"/>
                <w:sz w:val="20"/>
                <w:szCs w:val="20"/>
              </w:rPr>
              <w:t xml:space="preserve">2) wniosku zakładu lecznictwa odwykowego, powiatowego centrum pomocy rodzinie, ośrodka pomocy społecznej, a w przypadku przekształcenia ośrodka pomocy społecznej w centrum usług społecznych na podstawie przepisów ustawy z dnia 19 lipca 2019 r. o realizowaniu usług społecznych przez centrum usług społecznych (Dz. U. poz. 1818) - centrum usług społecznych, organizacji pozarządowej lub klubu integracji społecznej, za zgodą tej osoby lub jej przedstawiciela ustawowego - poprzez skierowanie do uczestnictwa w zajęciach </w:t>
            </w:r>
            <w:r w:rsidRPr="00982EFA">
              <w:rPr>
                <w:rFonts w:ascii="Tahoma" w:hAnsi="Tahoma" w:cs="Tahoma"/>
                <w:sz w:val="20"/>
                <w:szCs w:val="20"/>
              </w:rPr>
              <w:lastRenderedPageBreak/>
              <w:t>prowadzonych przez Centrum przez właściwy dla miejsca zamieszkania lub pobytu osoby ośrodek pomocy społecznej, a w przypadku przekształcenia ośrodka pomocy społecznej w centrum usług społecznych na podstawie przepisów ustawy z dnia 19 lipca 2019 r. o realizowaniu usług społecznych przez centrum usług społecznych - centrum usług społecznych, lub w przypadku osoby, o której mowa w art. 1 ust. 2 pkt 5, przez powiatowy urząd pracy z powiadomieniem właściwego dla miejsca zamieszkania lub pobytu tej osoby ośrodka pomocy społecznej, a w przypadku przekształcenia ośrodka pomocy społecznej w centrum usług społecznych na podstawie przepisów ustawy z dnia 19 lipca 2019 r. o realizowaniu usług społecznych przez centrum usług społecznych - centrum usług społecznych. „</w:t>
            </w:r>
          </w:p>
        </w:tc>
        <w:tc>
          <w:tcPr>
            <w:tcW w:w="3369" w:type="dxa"/>
          </w:tcPr>
          <w:p w14:paraId="61741F8E" w14:textId="77777777" w:rsidR="002D01D5" w:rsidRPr="00982EFA" w:rsidRDefault="002D01D5" w:rsidP="002D01D5">
            <w:pPr>
              <w:rPr>
                <w:rFonts w:ascii="Tahoma" w:hAnsi="Tahoma" w:cs="Tahoma"/>
                <w:b/>
                <w:sz w:val="20"/>
                <w:szCs w:val="20"/>
              </w:rPr>
            </w:pPr>
            <w:r w:rsidRPr="00982EFA">
              <w:rPr>
                <w:rFonts w:ascii="Tahoma" w:hAnsi="Tahoma" w:cs="Tahoma"/>
                <w:color w:val="000000"/>
                <w:sz w:val="20"/>
                <w:szCs w:val="20"/>
              </w:rPr>
              <w:lastRenderedPageBreak/>
              <w:t xml:space="preserve">Rekrutacja uczestników Centrów Integracji Społecznej –rozwiązania mające na celu odejście od procedury wywiadów środowiskowych realizowanych przez OPS- y. Proces rekrutacji uczestnika powinien być wyłączony z Ustawy o pomocy społecznej. Należało by rozważyć systemowe rozwiązanie ułatwiające proces rekrutacji uczestnika. Wystarczającym rozwiązaniem byłoby potwierdzenie braku opłacania składek z ZUS wraz z oświadczeniem uczestnika, iż nie posiada żadnego zatrudnienia. W chwili obecnej sporządzanie wywiadów przez OPSy, bardzo wydłuża to procedurę rekrutacji nawet do 3-4 tygodni. Sprawia to, że często potencjalny uczestnik rezygnuje lub musi poszukać innego wsparcia. W wielu przypadkach skierowanie jest utożsamiane ze spełnieniem </w:t>
            </w:r>
            <w:r w:rsidRPr="00982EFA">
              <w:rPr>
                <w:rFonts w:ascii="Tahoma" w:hAnsi="Tahoma" w:cs="Tahoma"/>
                <w:color w:val="000000"/>
                <w:sz w:val="20"/>
                <w:szCs w:val="20"/>
              </w:rPr>
              <w:lastRenderedPageBreak/>
              <w:t xml:space="preserve">kryteriów Ustawy o pomocy społecznej. </w:t>
            </w:r>
            <w:r w:rsidRPr="00982EFA">
              <w:rPr>
                <w:rFonts w:ascii="Tahoma" w:hAnsi="Tahoma" w:cs="Tahoma"/>
                <w:color w:val="000000"/>
                <w:sz w:val="20"/>
                <w:szCs w:val="20"/>
              </w:rPr>
              <w:br/>
              <w:t>Kolejnym krokiem ułatwiającym rekrutację byłoby dostęp dla CIS do bazy danych ZUS i PUP w celu potwierdzenia statusu klienta.</w:t>
            </w:r>
          </w:p>
        </w:tc>
      </w:tr>
      <w:tr w:rsidR="002D01D5" w:rsidRPr="00982EFA" w14:paraId="08423516" w14:textId="77777777" w:rsidTr="002D01D5">
        <w:tc>
          <w:tcPr>
            <w:tcW w:w="2449" w:type="dxa"/>
          </w:tcPr>
          <w:p w14:paraId="69F97E6D" w14:textId="77777777" w:rsidR="002D01D5" w:rsidRPr="00982EFA" w:rsidRDefault="002D01D5" w:rsidP="002D01D5">
            <w:pPr>
              <w:pStyle w:val="Akapitzlist"/>
              <w:rPr>
                <w:rFonts w:ascii="Tahoma" w:hAnsi="Tahoma" w:cs="Tahoma"/>
                <w:b/>
                <w:sz w:val="20"/>
                <w:szCs w:val="20"/>
              </w:rPr>
            </w:pPr>
          </w:p>
        </w:tc>
        <w:tc>
          <w:tcPr>
            <w:tcW w:w="1666" w:type="dxa"/>
          </w:tcPr>
          <w:p w14:paraId="23741D13" w14:textId="77777777" w:rsidR="002D01D5" w:rsidRPr="00982EFA" w:rsidRDefault="002D01D5" w:rsidP="002D01D5">
            <w:pPr>
              <w:rPr>
                <w:rFonts w:ascii="Tahoma" w:hAnsi="Tahoma" w:cs="Tahoma"/>
                <w:sz w:val="20"/>
                <w:szCs w:val="20"/>
              </w:rPr>
            </w:pPr>
            <w:r w:rsidRPr="00982EFA">
              <w:rPr>
                <w:rFonts w:ascii="Tahoma" w:hAnsi="Tahoma" w:cs="Tahoma"/>
                <w:sz w:val="20"/>
                <w:szCs w:val="20"/>
              </w:rPr>
              <w:t xml:space="preserve">W art. 12 ust. 1 </w:t>
            </w:r>
          </w:p>
        </w:tc>
        <w:tc>
          <w:tcPr>
            <w:tcW w:w="3368" w:type="dxa"/>
          </w:tcPr>
          <w:p w14:paraId="388C36F2" w14:textId="77777777" w:rsidR="002D01D5" w:rsidRPr="00982EFA" w:rsidRDefault="002D01D5" w:rsidP="002D01D5">
            <w:pPr>
              <w:rPr>
                <w:rFonts w:ascii="Tahoma" w:hAnsi="Tahoma" w:cs="Tahoma"/>
                <w:b/>
                <w:sz w:val="20"/>
                <w:szCs w:val="20"/>
              </w:rPr>
            </w:pPr>
          </w:p>
        </w:tc>
        <w:tc>
          <w:tcPr>
            <w:tcW w:w="3368" w:type="dxa"/>
          </w:tcPr>
          <w:p w14:paraId="7624C1F8" w14:textId="77777777" w:rsidR="002D01D5" w:rsidRPr="00982EFA" w:rsidRDefault="002D01D5" w:rsidP="002D01D5">
            <w:pPr>
              <w:rPr>
                <w:rFonts w:ascii="Tahoma" w:hAnsi="Tahoma" w:cs="Tahoma"/>
                <w:sz w:val="20"/>
                <w:szCs w:val="20"/>
              </w:rPr>
            </w:pPr>
            <w:r w:rsidRPr="00982EFA">
              <w:rPr>
                <w:rFonts w:ascii="Tahoma" w:hAnsi="Tahoma" w:cs="Tahoma"/>
                <w:sz w:val="20"/>
                <w:szCs w:val="20"/>
              </w:rPr>
              <w:t>W art. 12 po ust. 1 dodaje się punkty od 1</w:t>
            </w:r>
            <w:r w:rsidRPr="00982EFA">
              <w:rPr>
                <w:rFonts w:ascii="Tahoma" w:hAnsi="Tahoma" w:cs="Tahoma"/>
                <w:sz w:val="20"/>
                <w:szCs w:val="20"/>
                <w:vertAlign w:val="superscript"/>
              </w:rPr>
              <w:t>1</w:t>
            </w:r>
            <w:r w:rsidRPr="00982EFA">
              <w:rPr>
                <w:rFonts w:ascii="Tahoma" w:hAnsi="Tahoma" w:cs="Tahoma"/>
                <w:sz w:val="20"/>
                <w:szCs w:val="20"/>
              </w:rPr>
              <w:t xml:space="preserve"> do 1</w:t>
            </w:r>
            <w:r w:rsidRPr="00982EFA">
              <w:rPr>
                <w:rFonts w:ascii="Tahoma" w:hAnsi="Tahoma" w:cs="Tahoma"/>
                <w:sz w:val="20"/>
                <w:szCs w:val="20"/>
                <w:vertAlign w:val="superscript"/>
              </w:rPr>
              <w:t>3</w:t>
            </w:r>
            <w:r w:rsidRPr="00982EFA">
              <w:rPr>
                <w:rFonts w:ascii="Tahoma" w:hAnsi="Tahoma" w:cs="Tahoma"/>
                <w:sz w:val="20"/>
                <w:szCs w:val="20"/>
              </w:rPr>
              <w:t xml:space="preserve"> o brzmieniu:</w:t>
            </w:r>
          </w:p>
          <w:p w14:paraId="7B32420C" w14:textId="77777777" w:rsidR="002D01D5" w:rsidRPr="00982EFA" w:rsidRDefault="002D01D5" w:rsidP="002D01D5">
            <w:pPr>
              <w:rPr>
                <w:rFonts w:ascii="Tahoma" w:hAnsi="Tahoma" w:cs="Tahoma"/>
                <w:sz w:val="20"/>
                <w:szCs w:val="20"/>
              </w:rPr>
            </w:pPr>
            <w:r w:rsidRPr="00982EFA">
              <w:rPr>
                <w:rFonts w:ascii="Tahoma" w:hAnsi="Tahoma" w:cs="Tahoma"/>
                <w:sz w:val="20"/>
                <w:szCs w:val="20"/>
              </w:rPr>
              <w:t>„1</w:t>
            </w:r>
            <w:r w:rsidRPr="00982EFA">
              <w:rPr>
                <w:rFonts w:ascii="Tahoma" w:hAnsi="Tahoma" w:cs="Tahoma"/>
                <w:sz w:val="20"/>
                <w:szCs w:val="20"/>
                <w:vertAlign w:val="superscript"/>
              </w:rPr>
              <w:t>1</w:t>
            </w:r>
            <w:r w:rsidRPr="00982EFA">
              <w:rPr>
                <w:rFonts w:ascii="Tahoma" w:hAnsi="Tahoma" w:cs="Tahoma"/>
                <w:sz w:val="20"/>
                <w:szCs w:val="20"/>
              </w:rPr>
              <w:t>. Wniosek, o którym mowa w ust. 1 pkt 1, powinien zawierać uzasadnienie, w tym w szczególności, w zakresie spełniania przez wnioskodawcę przesłanek wskazanych w art. 1 ust. 2.</w:t>
            </w:r>
          </w:p>
          <w:p w14:paraId="521CC968" w14:textId="77777777" w:rsidR="002D01D5" w:rsidRPr="00982EFA" w:rsidRDefault="002D01D5" w:rsidP="002D01D5">
            <w:pPr>
              <w:rPr>
                <w:rFonts w:ascii="Tahoma" w:hAnsi="Tahoma" w:cs="Tahoma"/>
                <w:sz w:val="20"/>
                <w:szCs w:val="20"/>
              </w:rPr>
            </w:pPr>
            <w:r w:rsidRPr="00982EFA">
              <w:rPr>
                <w:rFonts w:ascii="Tahoma" w:hAnsi="Tahoma" w:cs="Tahoma"/>
                <w:sz w:val="20"/>
                <w:szCs w:val="20"/>
              </w:rPr>
              <w:lastRenderedPageBreak/>
              <w:t>1</w:t>
            </w:r>
            <w:r w:rsidRPr="00982EFA">
              <w:rPr>
                <w:rFonts w:ascii="Tahoma" w:hAnsi="Tahoma" w:cs="Tahoma"/>
                <w:sz w:val="20"/>
                <w:szCs w:val="20"/>
                <w:vertAlign w:val="superscript"/>
              </w:rPr>
              <w:t>2</w:t>
            </w:r>
            <w:r w:rsidRPr="00982EFA">
              <w:rPr>
                <w:rFonts w:ascii="Tahoma" w:hAnsi="Tahoma" w:cs="Tahoma"/>
                <w:sz w:val="20"/>
                <w:szCs w:val="20"/>
              </w:rPr>
              <w:t xml:space="preserve">. Do wniosku, o którym mowa w ust. 1 pkt 1,  dołącza się oświadczenie, iż wnioskodawca: </w:t>
            </w:r>
          </w:p>
          <w:p w14:paraId="35678F25" w14:textId="77777777" w:rsidR="002D01D5" w:rsidRPr="00982EFA" w:rsidRDefault="002D01D5" w:rsidP="002D01D5">
            <w:pPr>
              <w:rPr>
                <w:rFonts w:ascii="Tahoma" w:hAnsi="Tahoma" w:cs="Tahoma"/>
                <w:sz w:val="20"/>
                <w:szCs w:val="20"/>
              </w:rPr>
            </w:pPr>
            <w:r w:rsidRPr="00982EFA">
              <w:rPr>
                <w:rFonts w:ascii="Tahoma" w:hAnsi="Tahoma" w:cs="Tahoma"/>
                <w:sz w:val="20"/>
                <w:szCs w:val="20"/>
              </w:rPr>
              <w:t>1) nie pozostaje w zatrudnieniu,</w:t>
            </w:r>
          </w:p>
          <w:p w14:paraId="60EB5BA7" w14:textId="77777777" w:rsidR="002D01D5" w:rsidRPr="00982EFA" w:rsidRDefault="002D01D5" w:rsidP="002D01D5">
            <w:pPr>
              <w:rPr>
                <w:rFonts w:ascii="Tahoma" w:hAnsi="Tahoma" w:cs="Tahoma"/>
                <w:sz w:val="20"/>
                <w:szCs w:val="20"/>
              </w:rPr>
            </w:pPr>
            <w:r w:rsidRPr="00982EFA">
              <w:rPr>
                <w:rFonts w:ascii="Tahoma" w:hAnsi="Tahoma" w:cs="Tahoma"/>
                <w:sz w:val="20"/>
                <w:szCs w:val="20"/>
              </w:rPr>
              <w:t>2) nie pobiera świadczeń wskazanych w art. 1 ust. 3,</w:t>
            </w:r>
          </w:p>
          <w:p w14:paraId="4027EE02" w14:textId="77777777" w:rsidR="002D01D5" w:rsidRPr="00982EFA" w:rsidRDefault="002D01D5" w:rsidP="002D01D5">
            <w:pPr>
              <w:rPr>
                <w:rFonts w:ascii="Tahoma" w:hAnsi="Tahoma" w:cs="Tahoma"/>
                <w:sz w:val="20"/>
                <w:szCs w:val="20"/>
              </w:rPr>
            </w:pPr>
            <w:r w:rsidRPr="00982EFA">
              <w:rPr>
                <w:rFonts w:ascii="Tahoma" w:hAnsi="Tahoma" w:cs="Tahoma"/>
                <w:sz w:val="20"/>
                <w:szCs w:val="20"/>
              </w:rPr>
              <w:t>3) nie są opłacane w stosunku do niego składki na ubezpieczenie społeczne.</w:t>
            </w:r>
          </w:p>
          <w:p w14:paraId="56E2A27C" w14:textId="77777777" w:rsidR="002D01D5" w:rsidRPr="00982EFA" w:rsidRDefault="002D01D5" w:rsidP="002D01D5">
            <w:pPr>
              <w:rPr>
                <w:rFonts w:ascii="Tahoma" w:hAnsi="Tahoma" w:cs="Tahoma"/>
                <w:sz w:val="20"/>
                <w:szCs w:val="20"/>
              </w:rPr>
            </w:pPr>
            <w:r w:rsidRPr="00982EFA">
              <w:rPr>
                <w:rFonts w:ascii="Tahoma" w:hAnsi="Tahoma" w:cs="Tahoma"/>
                <w:sz w:val="20"/>
                <w:szCs w:val="20"/>
              </w:rPr>
              <w:t>1</w:t>
            </w:r>
            <w:r w:rsidRPr="00982EFA">
              <w:rPr>
                <w:rFonts w:ascii="Tahoma" w:hAnsi="Tahoma" w:cs="Tahoma"/>
                <w:sz w:val="20"/>
                <w:szCs w:val="20"/>
                <w:vertAlign w:val="superscript"/>
              </w:rPr>
              <w:t>3</w:t>
            </w:r>
            <w:r w:rsidRPr="00982EFA">
              <w:rPr>
                <w:rFonts w:ascii="Tahoma" w:hAnsi="Tahoma" w:cs="Tahoma"/>
                <w:sz w:val="20"/>
                <w:szCs w:val="20"/>
              </w:rPr>
              <w:t>. Brak przedłożenia do wniosku oświadczenia, o którym mowa w ust. 1</w:t>
            </w:r>
            <w:r w:rsidRPr="00982EFA">
              <w:rPr>
                <w:rFonts w:ascii="Tahoma" w:hAnsi="Tahoma" w:cs="Tahoma"/>
                <w:sz w:val="20"/>
                <w:szCs w:val="20"/>
                <w:vertAlign w:val="superscript"/>
              </w:rPr>
              <w:t>2</w:t>
            </w:r>
            <w:r w:rsidRPr="00982EFA">
              <w:rPr>
                <w:rFonts w:ascii="Tahoma" w:hAnsi="Tahoma" w:cs="Tahoma"/>
                <w:sz w:val="20"/>
                <w:szCs w:val="20"/>
              </w:rPr>
              <w:t>, nie stanowi przeszkody do przyjęcia wnioskodawcy do Centrum, jeżeli spełnienie przez niego przesłanek wskazanych w art. 1 ust. 2 wynika z treści wniosku lub innych</w:t>
            </w:r>
          </w:p>
        </w:tc>
        <w:tc>
          <w:tcPr>
            <w:tcW w:w="3369" w:type="dxa"/>
          </w:tcPr>
          <w:p w14:paraId="4F804E21" w14:textId="77777777" w:rsidR="002D01D5" w:rsidRPr="00982EFA" w:rsidRDefault="002D01D5" w:rsidP="002D01D5">
            <w:pPr>
              <w:rPr>
                <w:rFonts w:ascii="Tahoma" w:hAnsi="Tahoma" w:cs="Tahoma"/>
                <w:b/>
                <w:sz w:val="20"/>
                <w:szCs w:val="20"/>
              </w:rPr>
            </w:pPr>
          </w:p>
        </w:tc>
      </w:tr>
      <w:tr w:rsidR="002D01D5" w:rsidRPr="00982EFA" w14:paraId="4F561E0D" w14:textId="77777777" w:rsidTr="002D01D5">
        <w:tc>
          <w:tcPr>
            <w:tcW w:w="2449" w:type="dxa"/>
          </w:tcPr>
          <w:p w14:paraId="6EFB5273" w14:textId="77777777" w:rsidR="002D01D5" w:rsidRPr="00982EFA" w:rsidRDefault="002D01D5" w:rsidP="002D01D5">
            <w:pPr>
              <w:pStyle w:val="Akapitzlist"/>
              <w:rPr>
                <w:rFonts w:ascii="Tahoma" w:hAnsi="Tahoma" w:cs="Tahoma"/>
                <w:b/>
                <w:sz w:val="20"/>
                <w:szCs w:val="20"/>
              </w:rPr>
            </w:pPr>
          </w:p>
        </w:tc>
        <w:tc>
          <w:tcPr>
            <w:tcW w:w="1666" w:type="dxa"/>
          </w:tcPr>
          <w:p w14:paraId="3A96EE3A" w14:textId="77777777" w:rsidR="002D01D5" w:rsidRPr="00982EFA" w:rsidRDefault="002D01D5" w:rsidP="002D01D5">
            <w:pPr>
              <w:rPr>
                <w:rFonts w:ascii="Tahoma" w:hAnsi="Tahoma" w:cs="Tahoma"/>
                <w:sz w:val="20"/>
                <w:szCs w:val="20"/>
              </w:rPr>
            </w:pPr>
            <w:r w:rsidRPr="00982EFA">
              <w:rPr>
                <w:rFonts w:ascii="Tahoma" w:hAnsi="Tahoma" w:cs="Tahoma"/>
                <w:sz w:val="20"/>
                <w:szCs w:val="20"/>
              </w:rPr>
              <w:t>art. 12 ust. 1</w:t>
            </w:r>
          </w:p>
        </w:tc>
        <w:tc>
          <w:tcPr>
            <w:tcW w:w="3368" w:type="dxa"/>
          </w:tcPr>
          <w:p w14:paraId="4B3E0900" w14:textId="77777777" w:rsidR="002D01D5" w:rsidRPr="00982EFA" w:rsidRDefault="002D01D5" w:rsidP="002D01D5">
            <w:pPr>
              <w:rPr>
                <w:rFonts w:ascii="Tahoma" w:hAnsi="Tahoma" w:cs="Tahoma"/>
                <w:b/>
                <w:sz w:val="20"/>
                <w:szCs w:val="20"/>
              </w:rPr>
            </w:pPr>
          </w:p>
        </w:tc>
        <w:tc>
          <w:tcPr>
            <w:tcW w:w="3368" w:type="dxa"/>
          </w:tcPr>
          <w:p w14:paraId="25EC2E5A" w14:textId="3C415081" w:rsidR="002D01D5" w:rsidRPr="00982EFA" w:rsidRDefault="002D01D5" w:rsidP="002D01D5">
            <w:pPr>
              <w:rPr>
                <w:rFonts w:ascii="Tahoma" w:hAnsi="Tahoma" w:cs="Tahoma"/>
                <w:sz w:val="20"/>
                <w:szCs w:val="20"/>
              </w:rPr>
            </w:pPr>
            <w:r w:rsidRPr="00982EFA">
              <w:rPr>
                <w:rFonts w:ascii="Tahoma" w:hAnsi="Tahoma" w:cs="Tahoma"/>
                <w:color w:val="000000"/>
                <w:sz w:val="20"/>
                <w:szCs w:val="20"/>
              </w:rPr>
              <w:t xml:space="preserve">dodanie pkt. 3 w brzmieniu: "- wniosku powiatowego urzędu pracy w przypadku osób </w:t>
            </w:r>
            <w:r w:rsidRPr="00607819">
              <w:rPr>
                <w:rFonts w:ascii="Tahoma" w:hAnsi="Tahoma" w:cs="Tahoma"/>
                <w:color w:val="FF0000"/>
                <w:sz w:val="20"/>
                <w:szCs w:val="20"/>
                <w:highlight w:val="yellow"/>
              </w:rPr>
              <w:t>bezrobotnych w tym</w:t>
            </w:r>
            <w:r>
              <w:rPr>
                <w:rFonts w:ascii="Tahoma" w:hAnsi="Tahoma" w:cs="Tahoma"/>
                <w:color w:val="FF0000"/>
                <w:sz w:val="20"/>
                <w:szCs w:val="20"/>
              </w:rPr>
              <w:t xml:space="preserve"> </w:t>
            </w:r>
            <w:r w:rsidRPr="00982EFA">
              <w:rPr>
                <w:rFonts w:ascii="Tahoma" w:hAnsi="Tahoma" w:cs="Tahoma"/>
                <w:color w:val="000000"/>
                <w:sz w:val="20"/>
                <w:szCs w:val="20"/>
              </w:rPr>
              <w:t xml:space="preserve">długotrwale bezrobotnych lub znajdujących się </w:t>
            </w:r>
            <w:r>
              <w:rPr>
                <w:rFonts w:ascii="Tahoma" w:hAnsi="Tahoma" w:cs="Tahoma"/>
                <w:color w:val="000000"/>
                <w:sz w:val="20"/>
                <w:szCs w:val="20"/>
              </w:rPr>
              <w:t>w</w:t>
            </w:r>
            <w:r w:rsidRPr="00982EFA">
              <w:rPr>
                <w:rFonts w:ascii="Tahoma" w:hAnsi="Tahoma" w:cs="Tahoma"/>
                <w:color w:val="000000"/>
                <w:sz w:val="20"/>
                <w:szCs w:val="20"/>
              </w:rPr>
              <w:t xml:space="preserve"> szczególnie sytuacji na rynku pracy"</w:t>
            </w:r>
          </w:p>
        </w:tc>
        <w:tc>
          <w:tcPr>
            <w:tcW w:w="3369" w:type="dxa"/>
          </w:tcPr>
          <w:p w14:paraId="70BAF501" w14:textId="77777777" w:rsidR="002D01D5" w:rsidRPr="00982EFA" w:rsidRDefault="002D01D5" w:rsidP="002D01D5">
            <w:pPr>
              <w:rPr>
                <w:rFonts w:ascii="Tahoma" w:hAnsi="Tahoma" w:cs="Tahoma"/>
                <w:b/>
                <w:sz w:val="20"/>
                <w:szCs w:val="20"/>
              </w:rPr>
            </w:pPr>
            <w:r w:rsidRPr="00982EFA">
              <w:rPr>
                <w:rFonts w:ascii="Tahoma" w:hAnsi="Tahoma" w:cs="Tahoma"/>
                <w:color w:val="000000"/>
                <w:sz w:val="20"/>
                <w:szCs w:val="20"/>
              </w:rPr>
              <w:t>Obecny zapis art. 12 ust 1 ustawy zwalnia PUP z obowiązku kierowania do CIS osób długotrwale bezrobotnych lub znajdujących się w szczególnej sytuacji na rynku pracy. Takie osoby powinny być obligatoryjne kierowana do CIS, aby podjąć próbę skutecznej aktywizacji oraz przeciwdziałać zjawisku rejestracji z PUP z uwagi na ubezpieczenie zdrowotne</w:t>
            </w:r>
          </w:p>
        </w:tc>
      </w:tr>
      <w:tr w:rsidR="002D01D5" w:rsidRPr="00982EFA" w14:paraId="766C61C9" w14:textId="77777777" w:rsidTr="002D01D5">
        <w:tc>
          <w:tcPr>
            <w:tcW w:w="2449" w:type="dxa"/>
          </w:tcPr>
          <w:p w14:paraId="35CBA7C6" w14:textId="77777777" w:rsidR="002D01D5" w:rsidRPr="00982EFA" w:rsidRDefault="002D01D5" w:rsidP="002D01D5">
            <w:pPr>
              <w:pStyle w:val="Akapitzlist"/>
              <w:ind w:left="-142"/>
              <w:rPr>
                <w:rFonts w:ascii="Tahoma" w:hAnsi="Tahoma" w:cs="Tahoma"/>
                <w:b/>
                <w:sz w:val="20"/>
                <w:szCs w:val="20"/>
              </w:rPr>
            </w:pPr>
            <w:r w:rsidRPr="00982EFA">
              <w:rPr>
                <w:rFonts w:ascii="Tahoma" w:hAnsi="Tahoma" w:cs="Tahoma"/>
                <w:b/>
                <w:sz w:val="20"/>
                <w:szCs w:val="20"/>
              </w:rPr>
              <w:t>2.  Katalog uczestników CIS</w:t>
            </w:r>
          </w:p>
        </w:tc>
        <w:tc>
          <w:tcPr>
            <w:tcW w:w="1666" w:type="dxa"/>
          </w:tcPr>
          <w:p w14:paraId="60F0229B" w14:textId="77777777" w:rsidR="002D01D5" w:rsidRPr="00982EFA" w:rsidRDefault="002D01D5" w:rsidP="002D01D5">
            <w:pPr>
              <w:rPr>
                <w:rFonts w:ascii="Tahoma" w:hAnsi="Tahoma" w:cs="Tahoma"/>
                <w:sz w:val="20"/>
                <w:szCs w:val="20"/>
              </w:rPr>
            </w:pPr>
            <w:r w:rsidRPr="00982EFA">
              <w:rPr>
                <w:rFonts w:ascii="Tahoma" w:hAnsi="Tahoma" w:cs="Tahoma"/>
                <w:color w:val="000000"/>
                <w:sz w:val="20"/>
                <w:szCs w:val="20"/>
              </w:rPr>
              <w:t>art 1 pkt 2</w:t>
            </w:r>
          </w:p>
        </w:tc>
        <w:tc>
          <w:tcPr>
            <w:tcW w:w="3368" w:type="dxa"/>
          </w:tcPr>
          <w:p w14:paraId="776C7FAE" w14:textId="77777777" w:rsidR="002D01D5" w:rsidRPr="00982EFA" w:rsidRDefault="002D01D5" w:rsidP="002D01D5">
            <w:pPr>
              <w:rPr>
                <w:rFonts w:ascii="Tahoma" w:hAnsi="Tahoma" w:cs="Tahoma"/>
                <w:b/>
                <w:sz w:val="20"/>
                <w:szCs w:val="20"/>
              </w:rPr>
            </w:pPr>
            <w:r w:rsidRPr="00982EFA">
              <w:rPr>
                <w:rFonts w:ascii="Tahoma" w:hAnsi="Tahoma" w:cs="Tahoma"/>
                <w:color w:val="000000"/>
                <w:sz w:val="20"/>
                <w:szCs w:val="20"/>
              </w:rPr>
              <w:t>Art. 1</w:t>
            </w:r>
            <w:r w:rsidRPr="00982EFA">
              <w:rPr>
                <w:rFonts w:ascii="Tahoma" w:hAnsi="Tahoma" w:cs="Tahoma"/>
                <w:color w:val="000000"/>
                <w:sz w:val="20"/>
                <w:szCs w:val="20"/>
              </w:rPr>
              <w:br/>
              <w:t>1. Ustawa określa zasady zatrudnienia socjalnego.</w:t>
            </w:r>
            <w:r w:rsidRPr="00982EFA">
              <w:rPr>
                <w:rFonts w:ascii="Tahoma" w:hAnsi="Tahoma" w:cs="Tahoma"/>
                <w:color w:val="000000"/>
                <w:sz w:val="20"/>
                <w:szCs w:val="20"/>
              </w:rPr>
              <w:br/>
              <w:t>2. Przepisy ustawy stosuje się w szczególności do:</w:t>
            </w:r>
            <w:r w:rsidRPr="00982EFA">
              <w:rPr>
                <w:rFonts w:ascii="Tahoma" w:hAnsi="Tahoma" w:cs="Tahoma"/>
                <w:color w:val="000000"/>
                <w:sz w:val="20"/>
                <w:szCs w:val="20"/>
              </w:rPr>
              <w:br/>
              <w:t>1) bezdomnych realizujących indywidualny program wychodzenia z bezdomności,</w:t>
            </w:r>
            <w:r w:rsidRPr="00982EFA">
              <w:rPr>
                <w:rFonts w:ascii="Tahoma" w:hAnsi="Tahoma" w:cs="Tahoma"/>
                <w:color w:val="000000"/>
                <w:sz w:val="20"/>
                <w:szCs w:val="20"/>
              </w:rPr>
              <w:br/>
            </w:r>
            <w:r w:rsidRPr="00982EFA">
              <w:rPr>
                <w:rFonts w:ascii="Tahoma" w:hAnsi="Tahoma" w:cs="Tahoma"/>
                <w:color w:val="000000"/>
                <w:sz w:val="20"/>
                <w:szCs w:val="20"/>
              </w:rPr>
              <w:lastRenderedPageBreak/>
              <w:t>w rozumieniu przepisów o pomocy społecznej,</w:t>
            </w:r>
            <w:r w:rsidRPr="00982EFA">
              <w:rPr>
                <w:rFonts w:ascii="Tahoma" w:hAnsi="Tahoma" w:cs="Tahoma"/>
                <w:color w:val="000000"/>
                <w:sz w:val="20"/>
                <w:szCs w:val="20"/>
              </w:rPr>
              <w:br/>
              <w:t>2) uzależnionych od alkoholu,</w:t>
            </w:r>
            <w:r w:rsidRPr="00982EFA">
              <w:rPr>
                <w:rFonts w:ascii="Tahoma" w:hAnsi="Tahoma" w:cs="Tahoma"/>
                <w:color w:val="000000"/>
                <w:sz w:val="20"/>
                <w:szCs w:val="20"/>
              </w:rPr>
              <w:br/>
              <w:t>3) uzależnionych od narkotyków lub innych środków odurzających,</w:t>
            </w:r>
            <w:r w:rsidRPr="00982EFA">
              <w:rPr>
                <w:rFonts w:ascii="Tahoma" w:hAnsi="Tahoma" w:cs="Tahoma"/>
                <w:color w:val="000000"/>
                <w:sz w:val="20"/>
                <w:szCs w:val="20"/>
              </w:rPr>
              <w:br/>
              <w:t>4) osób z zaburzeniami psychicznymi, w rozumieniu przepisów o ochronie zdrowia psychicznego,</w:t>
            </w:r>
            <w:r w:rsidRPr="00982EFA">
              <w:rPr>
                <w:rFonts w:ascii="Tahoma" w:hAnsi="Tahoma" w:cs="Tahoma"/>
                <w:color w:val="000000"/>
                <w:sz w:val="20"/>
                <w:szCs w:val="20"/>
              </w:rPr>
              <w:br/>
              <w:t>5) długotrwale bezrobotnych w rozumieniu przepisów o promocji zatrudnienia i instytucjach rynku pracy,</w:t>
            </w:r>
            <w:r w:rsidRPr="00982EFA">
              <w:rPr>
                <w:rFonts w:ascii="Tahoma" w:hAnsi="Tahoma" w:cs="Tahoma"/>
                <w:color w:val="000000"/>
                <w:sz w:val="20"/>
                <w:szCs w:val="20"/>
              </w:rPr>
              <w:br/>
              <w:t>6) zwalnianych z zakładów karnych, mających trudności w integracji ze środowiskiem,</w:t>
            </w:r>
            <w:r w:rsidRPr="00982EFA">
              <w:rPr>
                <w:rFonts w:ascii="Tahoma" w:hAnsi="Tahoma" w:cs="Tahoma"/>
                <w:color w:val="000000"/>
                <w:sz w:val="20"/>
                <w:szCs w:val="20"/>
              </w:rPr>
              <w:br/>
              <w:t>w rozumieniu przepisów o pomocy społecznej,</w:t>
            </w:r>
            <w:r w:rsidRPr="00982EFA">
              <w:rPr>
                <w:rFonts w:ascii="Tahoma" w:hAnsi="Tahoma" w:cs="Tahoma"/>
                <w:color w:val="000000"/>
                <w:sz w:val="20"/>
                <w:szCs w:val="20"/>
              </w:rPr>
              <w:br/>
              <w:t>7) uchodźców realizujących indywidualny program integracji, w rozumieniu przepisów</w:t>
            </w:r>
            <w:r w:rsidRPr="00982EFA">
              <w:rPr>
                <w:rFonts w:ascii="Tahoma" w:hAnsi="Tahoma" w:cs="Tahoma"/>
                <w:color w:val="000000"/>
                <w:sz w:val="20"/>
                <w:szCs w:val="20"/>
              </w:rPr>
              <w:br/>
              <w:t>o pomocy społecznej,</w:t>
            </w:r>
            <w:r w:rsidRPr="00982EFA">
              <w:rPr>
                <w:rFonts w:ascii="Tahoma" w:hAnsi="Tahoma" w:cs="Tahoma"/>
                <w:color w:val="000000"/>
                <w:sz w:val="20"/>
                <w:szCs w:val="20"/>
              </w:rPr>
              <w:br/>
              <w:t>10</w:t>
            </w:r>
            <w:r w:rsidRPr="00982EFA">
              <w:rPr>
                <w:rFonts w:ascii="Tahoma" w:hAnsi="Tahoma" w:cs="Tahoma"/>
                <w:color w:val="000000"/>
                <w:sz w:val="20"/>
                <w:szCs w:val="20"/>
              </w:rPr>
              <w:br/>
              <w:t>8) osób niepełnosprawnych, w rozumieniu przepisów o rehabilitacji zawodowej i społecznej oraz zatrudnianiu osób niepełnosprawnych</w:t>
            </w:r>
            <w:r w:rsidRPr="00982EFA">
              <w:rPr>
                <w:rFonts w:ascii="Tahoma" w:hAnsi="Tahoma" w:cs="Tahoma"/>
                <w:color w:val="000000"/>
                <w:sz w:val="20"/>
                <w:szCs w:val="20"/>
              </w:rPr>
              <w:br/>
              <w:t>– którzy podlegają wykluczeniu społecznemu i ze względu na swoją sytuację życiową</w:t>
            </w:r>
            <w:r w:rsidRPr="00982EFA">
              <w:rPr>
                <w:rFonts w:ascii="Tahoma" w:hAnsi="Tahoma" w:cs="Tahoma"/>
                <w:color w:val="000000"/>
                <w:sz w:val="20"/>
                <w:szCs w:val="20"/>
              </w:rPr>
              <w:br/>
              <w:t>nie są w stanie własnym staraniem zaspokoić swoich podstawowych potrzeb życiowych</w:t>
            </w:r>
            <w:r w:rsidRPr="00982EFA">
              <w:rPr>
                <w:rFonts w:ascii="Tahoma" w:hAnsi="Tahoma" w:cs="Tahoma"/>
                <w:color w:val="000000"/>
                <w:sz w:val="20"/>
                <w:szCs w:val="20"/>
              </w:rPr>
              <w:br/>
              <w:t xml:space="preserve">i znajdują się w sytuacji uniemożliwiającej lub ograniczającej uczestnictwo w </w:t>
            </w:r>
            <w:r w:rsidRPr="00982EFA">
              <w:rPr>
                <w:rFonts w:ascii="Tahoma" w:hAnsi="Tahoma" w:cs="Tahoma"/>
                <w:color w:val="000000"/>
                <w:sz w:val="20"/>
                <w:szCs w:val="20"/>
              </w:rPr>
              <w:lastRenderedPageBreak/>
              <w:t>życiu zawodowym, społecznym i rodzinnym</w:t>
            </w:r>
          </w:p>
        </w:tc>
        <w:tc>
          <w:tcPr>
            <w:tcW w:w="3368" w:type="dxa"/>
          </w:tcPr>
          <w:p w14:paraId="186B1B38" w14:textId="77777777" w:rsidR="002D01D5" w:rsidRPr="00982EFA" w:rsidRDefault="002D01D5" w:rsidP="002D01D5">
            <w:pPr>
              <w:rPr>
                <w:rFonts w:ascii="Tahoma" w:hAnsi="Tahoma" w:cs="Tahoma"/>
                <w:color w:val="000000"/>
                <w:sz w:val="20"/>
                <w:szCs w:val="20"/>
              </w:rPr>
            </w:pPr>
            <w:r w:rsidRPr="00982EFA">
              <w:rPr>
                <w:rFonts w:ascii="Tahoma" w:hAnsi="Tahoma" w:cs="Tahoma"/>
                <w:color w:val="000000"/>
                <w:sz w:val="20"/>
                <w:szCs w:val="20"/>
              </w:rPr>
              <w:lastRenderedPageBreak/>
              <w:t>Art. 1</w:t>
            </w:r>
            <w:r w:rsidRPr="00982EFA">
              <w:rPr>
                <w:rFonts w:ascii="Tahoma" w:hAnsi="Tahoma" w:cs="Tahoma"/>
                <w:color w:val="000000"/>
                <w:sz w:val="20"/>
                <w:szCs w:val="20"/>
              </w:rPr>
              <w:br/>
              <w:t>1. Ustawa określa zasady zatrudnienia socjalnego.</w:t>
            </w:r>
            <w:r w:rsidRPr="00982EFA">
              <w:rPr>
                <w:rFonts w:ascii="Tahoma" w:hAnsi="Tahoma" w:cs="Tahoma"/>
                <w:color w:val="000000"/>
                <w:sz w:val="20"/>
                <w:szCs w:val="20"/>
              </w:rPr>
              <w:br/>
              <w:t>2. Przepisy ustawy stosuje się w szczególności do:</w:t>
            </w:r>
            <w:r w:rsidRPr="00982EFA">
              <w:rPr>
                <w:rFonts w:ascii="Tahoma" w:hAnsi="Tahoma" w:cs="Tahoma"/>
                <w:color w:val="000000"/>
                <w:sz w:val="20"/>
                <w:szCs w:val="20"/>
              </w:rPr>
              <w:br/>
              <w:t>1) bezdomnych realizujących indywidualny program wychodzenia z bezdomności,</w:t>
            </w:r>
            <w:r w:rsidRPr="00982EFA">
              <w:rPr>
                <w:rFonts w:ascii="Tahoma" w:hAnsi="Tahoma" w:cs="Tahoma"/>
                <w:color w:val="000000"/>
                <w:sz w:val="20"/>
                <w:szCs w:val="20"/>
              </w:rPr>
              <w:br/>
            </w:r>
            <w:r w:rsidRPr="00982EFA">
              <w:rPr>
                <w:rFonts w:ascii="Tahoma" w:hAnsi="Tahoma" w:cs="Tahoma"/>
                <w:color w:val="000000"/>
                <w:sz w:val="20"/>
                <w:szCs w:val="20"/>
              </w:rPr>
              <w:lastRenderedPageBreak/>
              <w:t>w rozumieniu przepisów o pomocy społecznej,</w:t>
            </w:r>
            <w:r w:rsidRPr="00982EFA">
              <w:rPr>
                <w:rFonts w:ascii="Tahoma" w:hAnsi="Tahoma" w:cs="Tahoma"/>
                <w:color w:val="000000"/>
                <w:sz w:val="20"/>
                <w:szCs w:val="20"/>
              </w:rPr>
              <w:br/>
              <w:t>2) uzależnionych od alkoholu,</w:t>
            </w:r>
            <w:r w:rsidRPr="00982EFA">
              <w:rPr>
                <w:rFonts w:ascii="Tahoma" w:hAnsi="Tahoma" w:cs="Tahoma"/>
                <w:color w:val="000000"/>
                <w:sz w:val="20"/>
                <w:szCs w:val="20"/>
              </w:rPr>
              <w:br/>
              <w:t>3) uzależnionych od narkotyków lub innych środków odurzających,</w:t>
            </w:r>
            <w:r w:rsidRPr="00982EFA">
              <w:rPr>
                <w:rFonts w:ascii="Tahoma" w:hAnsi="Tahoma" w:cs="Tahoma"/>
                <w:color w:val="000000"/>
                <w:sz w:val="20"/>
                <w:szCs w:val="20"/>
              </w:rPr>
              <w:br/>
              <w:t>4) osób z zaburzeniami psychicznymi, w rozumieniu przepisów o ochronie zdrowia psychicznego,</w:t>
            </w:r>
            <w:r w:rsidRPr="00982EFA">
              <w:rPr>
                <w:rFonts w:ascii="Tahoma" w:hAnsi="Tahoma" w:cs="Tahoma"/>
                <w:color w:val="000000"/>
                <w:sz w:val="20"/>
                <w:szCs w:val="20"/>
              </w:rPr>
              <w:br/>
              <w:t>5) długotrwale bezrobotnych w rozumieniu przepisów o promocji zatrudnienia i instytucjach rynku pracy,</w:t>
            </w:r>
            <w:r w:rsidRPr="00982EFA">
              <w:rPr>
                <w:rFonts w:ascii="Tahoma" w:hAnsi="Tahoma" w:cs="Tahoma"/>
                <w:color w:val="000000"/>
                <w:sz w:val="20"/>
                <w:szCs w:val="20"/>
              </w:rPr>
              <w:br/>
              <w:t>6) zwalnianych z zakładów karnych, mających trudności w integracji ze środowiskiem,</w:t>
            </w:r>
            <w:r w:rsidRPr="00982EFA">
              <w:rPr>
                <w:rFonts w:ascii="Tahoma" w:hAnsi="Tahoma" w:cs="Tahoma"/>
                <w:color w:val="000000"/>
                <w:sz w:val="20"/>
                <w:szCs w:val="20"/>
              </w:rPr>
              <w:br/>
              <w:t>w rozumieniu przepisów o pomocy społecznej,</w:t>
            </w:r>
            <w:r w:rsidRPr="00982EFA">
              <w:rPr>
                <w:rFonts w:ascii="Tahoma" w:hAnsi="Tahoma" w:cs="Tahoma"/>
                <w:color w:val="000000"/>
                <w:sz w:val="20"/>
                <w:szCs w:val="20"/>
              </w:rPr>
              <w:br/>
              <w:t>7) uchodźców realizujących indywidualny program integracji, w rozumieniu przepisów</w:t>
            </w:r>
            <w:r w:rsidRPr="00982EFA">
              <w:rPr>
                <w:rFonts w:ascii="Tahoma" w:hAnsi="Tahoma" w:cs="Tahoma"/>
                <w:color w:val="000000"/>
                <w:sz w:val="20"/>
                <w:szCs w:val="20"/>
              </w:rPr>
              <w:br/>
              <w:t>o pomocy społecznej,</w:t>
            </w:r>
            <w:r w:rsidRPr="00982EFA">
              <w:rPr>
                <w:rFonts w:ascii="Tahoma" w:hAnsi="Tahoma" w:cs="Tahoma"/>
                <w:color w:val="000000"/>
                <w:sz w:val="20"/>
                <w:szCs w:val="20"/>
              </w:rPr>
              <w:br/>
              <w:t>10</w:t>
            </w:r>
            <w:r w:rsidRPr="00982EFA">
              <w:rPr>
                <w:rFonts w:ascii="Tahoma" w:hAnsi="Tahoma" w:cs="Tahoma"/>
                <w:color w:val="000000"/>
                <w:sz w:val="20"/>
                <w:szCs w:val="20"/>
              </w:rPr>
              <w:br/>
              <w:t>8) osób niepełnosprawnych, w rozumieniu przepisów o rehabilitacji zawodowej i społecznej oraz zatrudnianiu osób niepełnosprawnych 9) rolnicy oraz członkowie ich rodzin10) bierni zawodowo 11) pobierający świadczenie pielęgnacyjne</w:t>
            </w:r>
            <w:r w:rsidRPr="00982EFA">
              <w:rPr>
                <w:rFonts w:ascii="Tahoma" w:hAnsi="Tahoma" w:cs="Tahoma"/>
                <w:color w:val="000000"/>
                <w:sz w:val="20"/>
                <w:szCs w:val="20"/>
              </w:rPr>
              <w:br/>
              <w:t>– którzy podlegają wykluczeniu społecznemu i ze względu na swoją sytuację życiową</w:t>
            </w:r>
            <w:r w:rsidRPr="00982EFA">
              <w:rPr>
                <w:rFonts w:ascii="Tahoma" w:hAnsi="Tahoma" w:cs="Tahoma"/>
                <w:color w:val="000000"/>
                <w:sz w:val="20"/>
                <w:szCs w:val="20"/>
              </w:rPr>
              <w:br/>
              <w:t>nie są w stanie własnym staraniem zaspokoić swoich podstawowych potrzeb życiowych</w:t>
            </w:r>
            <w:r w:rsidRPr="00982EFA">
              <w:rPr>
                <w:rFonts w:ascii="Tahoma" w:hAnsi="Tahoma" w:cs="Tahoma"/>
                <w:color w:val="000000"/>
                <w:sz w:val="20"/>
                <w:szCs w:val="20"/>
              </w:rPr>
              <w:br/>
            </w:r>
            <w:r w:rsidRPr="00982EFA">
              <w:rPr>
                <w:rFonts w:ascii="Tahoma" w:hAnsi="Tahoma" w:cs="Tahoma"/>
                <w:color w:val="000000"/>
                <w:sz w:val="20"/>
                <w:szCs w:val="20"/>
              </w:rPr>
              <w:lastRenderedPageBreak/>
              <w:t>i znajdują się w sytuacji uniemożliwiającej lub ograniczającej uczestnictwo w życiu zawodowym, społecznym i rodzinnym</w:t>
            </w:r>
          </w:p>
        </w:tc>
        <w:tc>
          <w:tcPr>
            <w:tcW w:w="3369" w:type="dxa"/>
          </w:tcPr>
          <w:p w14:paraId="5FFFE120" w14:textId="77777777" w:rsidR="002D01D5" w:rsidRPr="00982EFA" w:rsidRDefault="002D01D5" w:rsidP="002D01D5">
            <w:pPr>
              <w:rPr>
                <w:rFonts w:ascii="Tahoma" w:hAnsi="Tahoma" w:cs="Tahoma"/>
                <w:color w:val="000000"/>
                <w:sz w:val="20"/>
                <w:szCs w:val="20"/>
              </w:rPr>
            </w:pPr>
            <w:r w:rsidRPr="00982EFA">
              <w:rPr>
                <w:rFonts w:ascii="Tahoma" w:hAnsi="Tahoma" w:cs="Tahoma"/>
                <w:color w:val="000000"/>
                <w:sz w:val="20"/>
                <w:szCs w:val="20"/>
              </w:rPr>
              <w:lastRenderedPageBreak/>
              <w:t xml:space="preserve">Katalog uczestników CIS . Rozszerzenie katalogu dopasowanego do zmian na rynku pracy, dopasowanego do wytycznych UE i ustawy o ES poszerzonego m.in. o : ubogich pracujących, emerytów i rencistów, którzy podnieść </w:t>
            </w:r>
            <w:r w:rsidRPr="00982EFA">
              <w:rPr>
                <w:rFonts w:ascii="Tahoma" w:hAnsi="Tahoma" w:cs="Tahoma"/>
                <w:color w:val="000000"/>
                <w:sz w:val="20"/>
                <w:szCs w:val="20"/>
              </w:rPr>
              <w:lastRenderedPageBreak/>
              <w:t>kwalifikacje i umiejętności aby wejść powrotem na rynek pracy. Osoby pobierające świadczenie pielęgnacyjne, osoby objęte KRUS – właściciele lub członkowie gospodarstw rolnych, bierni zawodowo, osoby z zaburzeniami psychicznymi.</w:t>
            </w:r>
          </w:p>
        </w:tc>
      </w:tr>
      <w:tr w:rsidR="002D01D5" w:rsidRPr="00982EFA" w14:paraId="5C841F10" w14:textId="77777777" w:rsidTr="002D01D5">
        <w:tc>
          <w:tcPr>
            <w:tcW w:w="2449" w:type="dxa"/>
          </w:tcPr>
          <w:p w14:paraId="36F06211" w14:textId="77777777" w:rsidR="002D01D5" w:rsidRPr="00982EFA" w:rsidRDefault="002D01D5" w:rsidP="002D01D5">
            <w:pPr>
              <w:pStyle w:val="Akapitzlist"/>
              <w:ind w:left="-142"/>
              <w:rPr>
                <w:rFonts w:ascii="Tahoma" w:hAnsi="Tahoma" w:cs="Tahoma"/>
                <w:b/>
                <w:sz w:val="20"/>
                <w:szCs w:val="20"/>
              </w:rPr>
            </w:pPr>
          </w:p>
        </w:tc>
        <w:tc>
          <w:tcPr>
            <w:tcW w:w="1666" w:type="dxa"/>
          </w:tcPr>
          <w:p w14:paraId="3EEEFE5E" w14:textId="77777777" w:rsidR="002D01D5" w:rsidRPr="00982EFA" w:rsidRDefault="002D01D5" w:rsidP="002D01D5">
            <w:pPr>
              <w:rPr>
                <w:rFonts w:ascii="Tahoma" w:hAnsi="Tahoma" w:cs="Tahoma"/>
                <w:color w:val="000000"/>
                <w:sz w:val="20"/>
                <w:szCs w:val="20"/>
              </w:rPr>
            </w:pPr>
          </w:p>
        </w:tc>
        <w:tc>
          <w:tcPr>
            <w:tcW w:w="3368" w:type="dxa"/>
          </w:tcPr>
          <w:p w14:paraId="71A12DF8" w14:textId="77777777" w:rsidR="002D01D5" w:rsidRPr="00982EFA" w:rsidRDefault="002D01D5" w:rsidP="002D01D5">
            <w:pPr>
              <w:rPr>
                <w:rFonts w:ascii="Tahoma" w:hAnsi="Tahoma" w:cs="Tahoma"/>
                <w:color w:val="000000"/>
                <w:sz w:val="20"/>
                <w:szCs w:val="20"/>
              </w:rPr>
            </w:pPr>
          </w:p>
        </w:tc>
        <w:tc>
          <w:tcPr>
            <w:tcW w:w="3368" w:type="dxa"/>
          </w:tcPr>
          <w:p w14:paraId="4F6D6A6B" w14:textId="77777777" w:rsidR="002D01D5" w:rsidRPr="00982EFA" w:rsidRDefault="002D01D5" w:rsidP="00B97458">
            <w:pPr>
              <w:rPr>
                <w:rFonts w:ascii="Tahoma" w:hAnsi="Tahoma" w:cs="Tahoma"/>
                <w:bCs/>
                <w:sz w:val="20"/>
                <w:szCs w:val="20"/>
              </w:rPr>
            </w:pPr>
            <w:r w:rsidRPr="00982EFA">
              <w:rPr>
                <w:rFonts w:ascii="Tahoma" w:hAnsi="Tahoma" w:cs="Tahoma"/>
                <w:sz w:val="20"/>
                <w:szCs w:val="20"/>
              </w:rPr>
              <w:t xml:space="preserve">zmiana art. 1 ust. 2 ustawy z dnia 13 czerwca 2003 r. </w:t>
            </w:r>
            <w:r w:rsidRPr="00982EFA">
              <w:rPr>
                <w:rFonts w:ascii="Tahoma" w:hAnsi="Tahoma" w:cs="Tahoma"/>
                <w:bCs/>
                <w:sz w:val="20"/>
                <w:szCs w:val="20"/>
              </w:rPr>
              <w:t>o zatrudnieniu socjalnym przez nadanie mu brzmienia:</w:t>
            </w:r>
          </w:p>
          <w:p w14:paraId="3398774B" w14:textId="77777777" w:rsidR="002D01D5" w:rsidRPr="00982EFA" w:rsidRDefault="002D01D5" w:rsidP="00B97458">
            <w:pPr>
              <w:rPr>
                <w:rFonts w:ascii="Tahoma" w:hAnsi="Tahoma" w:cs="Tahoma"/>
                <w:bCs/>
                <w:sz w:val="20"/>
                <w:szCs w:val="20"/>
              </w:rPr>
            </w:pPr>
            <w:r w:rsidRPr="00982EFA">
              <w:rPr>
                <w:rFonts w:ascii="Tahoma" w:hAnsi="Tahoma" w:cs="Tahoma"/>
                <w:bCs/>
                <w:sz w:val="20"/>
                <w:szCs w:val="20"/>
              </w:rPr>
              <w:t>„2. Przepisy ustawy stosuje się w szczególności do:</w:t>
            </w:r>
          </w:p>
          <w:p w14:paraId="7B254BB7" w14:textId="77777777" w:rsidR="002D01D5" w:rsidRPr="00982EFA" w:rsidRDefault="002D01D5" w:rsidP="00B97458">
            <w:pPr>
              <w:rPr>
                <w:rFonts w:ascii="Tahoma" w:hAnsi="Tahoma" w:cs="Tahoma"/>
                <w:bCs/>
                <w:sz w:val="20"/>
                <w:szCs w:val="20"/>
              </w:rPr>
            </w:pPr>
            <w:bookmarkStart w:id="0" w:name="mip65432356"/>
            <w:bookmarkEnd w:id="0"/>
            <w:r w:rsidRPr="00982EFA">
              <w:rPr>
                <w:rFonts w:ascii="Tahoma" w:hAnsi="Tahoma" w:cs="Tahoma"/>
                <w:bCs/>
                <w:sz w:val="20"/>
                <w:szCs w:val="20"/>
              </w:rPr>
              <w:t>1) bezdomnych realizujących indywidualny program wychodzenia z bezdomności, w rozumieniu przepisów o pomocy społecznej,</w:t>
            </w:r>
          </w:p>
          <w:p w14:paraId="60D692A8" w14:textId="77777777" w:rsidR="002D01D5" w:rsidRPr="00982EFA" w:rsidRDefault="002D01D5" w:rsidP="00B97458">
            <w:pPr>
              <w:rPr>
                <w:rFonts w:ascii="Tahoma" w:hAnsi="Tahoma" w:cs="Tahoma"/>
                <w:bCs/>
                <w:sz w:val="20"/>
                <w:szCs w:val="20"/>
              </w:rPr>
            </w:pPr>
            <w:bookmarkStart w:id="1" w:name="mip65432357"/>
            <w:bookmarkEnd w:id="1"/>
            <w:r w:rsidRPr="00982EFA">
              <w:rPr>
                <w:rFonts w:ascii="Tahoma" w:hAnsi="Tahoma" w:cs="Tahoma"/>
                <w:bCs/>
                <w:sz w:val="20"/>
                <w:szCs w:val="20"/>
              </w:rPr>
              <w:t>2) uzależnionych od alkoholu,</w:t>
            </w:r>
          </w:p>
          <w:p w14:paraId="22C51585" w14:textId="77777777" w:rsidR="002D01D5" w:rsidRPr="00982EFA" w:rsidRDefault="002D01D5" w:rsidP="00B97458">
            <w:pPr>
              <w:rPr>
                <w:rFonts w:ascii="Tahoma" w:hAnsi="Tahoma" w:cs="Tahoma"/>
                <w:bCs/>
                <w:sz w:val="20"/>
                <w:szCs w:val="20"/>
              </w:rPr>
            </w:pPr>
            <w:bookmarkStart w:id="2" w:name="mip65432358"/>
            <w:bookmarkEnd w:id="2"/>
            <w:r w:rsidRPr="00982EFA">
              <w:rPr>
                <w:rFonts w:ascii="Tahoma" w:hAnsi="Tahoma" w:cs="Tahoma"/>
                <w:bCs/>
                <w:sz w:val="20"/>
                <w:szCs w:val="20"/>
              </w:rPr>
              <w:t>3) uzależnionych od narkotyków lub innych środków odurzających,</w:t>
            </w:r>
          </w:p>
          <w:p w14:paraId="7DD744A9" w14:textId="77777777" w:rsidR="002D01D5" w:rsidRPr="00982EFA" w:rsidRDefault="002D01D5" w:rsidP="00B97458">
            <w:pPr>
              <w:rPr>
                <w:rFonts w:ascii="Tahoma" w:hAnsi="Tahoma" w:cs="Tahoma"/>
                <w:bCs/>
                <w:sz w:val="20"/>
                <w:szCs w:val="20"/>
              </w:rPr>
            </w:pPr>
            <w:bookmarkStart w:id="3" w:name="mip65432359"/>
            <w:bookmarkEnd w:id="3"/>
            <w:r w:rsidRPr="00982EFA">
              <w:rPr>
                <w:rFonts w:ascii="Tahoma" w:hAnsi="Tahoma" w:cs="Tahoma"/>
                <w:bCs/>
                <w:sz w:val="20"/>
                <w:szCs w:val="20"/>
              </w:rPr>
              <w:t>4) osób z zaburzeniami psychicznymi, w rozumieniu przepisów o ochronie zdrowia psychicznego,</w:t>
            </w:r>
          </w:p>
          <w:p w14:paraId="4672142F" w14:textId="77777777" w:rsidR="002D01D5" w:rsidRPr="00982EFA" w:rsidRDefault="002D01D5" w:rsidP="00B97458">
            <w:pPr>
              <w:rPr>
                <w:rFonts w:ascii="Tahoma" w:hAnsi="Tahoma" w:cs="Tahoma"/>
                <w:bCs/>
                <w:sz w:val="20"/>
                <w:szCs w:val="20"/>
              </w:rPr>
            </w:pPr>
            <w:bookmarkStart w:id="4" w:name="mip65432360"/>
            <w:bookmarkEnd w:id="4"/>
            <w:r w:rsidRPr="00982EFA">
              <w:rPr>
                <w:rFonts w:ascii="Tahoma" w:hAnsi="Tahoma" w:cs="Tahoma"/>
                <w:bCs/>
                <w:sz w:val="20"/>
                <w:szCs w:val="20"/>
              </w:rPr>
              <w:t>5) długotrwale bezrobotnych w rozumieniu przepisów o promocji zatrudnienia i instytucjach rynku pracy,</w:t>
            </w:r>
          </w:p>
          <w:p w14:paraId="217D349B" w14:textId="77777777" w:rsidR="002D01D5" w:rsidRPr="00982EFA" w:rsidRDefault="002D01D5" w:rsidP="00B97458">
            <w:pPr>
              <w:rPr>
                <w:rFonts w:ascii="Tahoma" w:hAnsi="Tahoma" w:cs="Tahoma"/>
                <w:bCs/>
                <w:sz w:val="20"/>
                <w:szCs w:val="20"/>
              </w:rPr>
            </w:pPr>
            <w:bookmarkStart w:id="5" w:name="mip65432361"/>
            <w:bookmarkEnd w:id="5"/>
            <w:r w:rsidRPr="00982EFA">
              <w:rPr>
                <w:rFonts w:ascii="Tahoma" w:hAnsi="Tahoma" w:cs="Tahoma"/>
                <w:bCs/>
                <w:sz w:val="20"/>
                <w:szCs w:val="20"/>
              </w:rPr>
              <w:t>6) zwalnianych z zakładów karnych, mających trudności w integracji ze środowiskiem, w rozumieniu przepisów o pomocy społecznej,</w:t>
            </w:r>
          </w:p>
          <w:p w14:paraId="5B57D681" w14:textId="77777777" w:rsidR="002D01D5" w:rsidRPr="00982EFA" w:rsidRDefault="002D01D5" w:rsidP="00B97458">
            <w:pPr>
              <w:rPr>
                <w:rFonts w:ascii="Tahoma" w:hAnsi="Tahoma" w:cs="Tahoma"/>
                <w:bCs/>
                <w:sz w:val="20"/>
                <w:szCs w:val="20"/>
              </w:rPr>
            </w:pPr>
            <w:bookmarkStart w:id="6" w:name="mip65432362"/>
            <w:bookmarkEnd w:id="6"/>
            <w:r w:rsidRPr="00982EFA">
              <w:rPr>
                <w:rFonts w:ascii="Tahoma" w:hAnsi="Tahoma" w:cs="Tahoma"/>
                <w:bCs/>
                <w:sz w:val="20"/>
                <w:szCs w:val="20"/>
              </w:rPr>
              <w:t>7) uchodźców realizujących indywidualny program integracji, w rozumieniu przepisów o pomocy społecznej,</w:t>
            </w:r>
          </w:p>
          <w:p w14:paraId="53CCF58B" w14:textId="77777777" w:rsidR="002D01D5" w:rsidRPr="00982EFA" w:rsidRDefault="002D01D5" w:rsidP="00B97458">
            <w:pPr>
              <w:rPr>
                <w:rFonts w:ascii="Tahoma" w:hAnsi="Tahoma" w:cs="Tahoma"/>
                <w:bCs/>
                <w:sz w:val="20"/>
                <w:szCs w:val="20"/>
              </w:rPr>
            </w:pPr>
            <w:bookmarkStart w:id="7" w:name="mip65432363"/>
            <w:bookmarkEnd w:id="7"/>
            <w:r w:rsidRPr="00982EFA">
              <w:rPr>
                <w:rFonts w:ascii="Tahoma" w:hAnsi="Tahoma" w:cs="Tahoma"/>
                <w:bCs/>
                <w:sz w:val="20"/>
                <w:szCs w:val="20"/>
              </w:rPr>
              <w:lastRenderedPageBreak/>
              <w:t>8) osób niepełnosprawnych, w rozumieniu przepisów o rehabilitacji zawodowej i społecznej oraz zatrudnianiu osób niepełnosprawnych</w:t>
            </w:r>
          </w:p>
          <w:p w14:paraId="5F3C194C" w14:textId="19C54FEA" w:rsidR="002D01D5" w:rsidRPr="00B97458" w:rsidRDefault="002D01D5" w:rsidP="00B97458">
            <w:pPr>
              <w:rPr>
                <w:rFonts w:ascii="Tahoma" w:hAnsi="Tahoma" w:cs="Tahoma"/>
                <w:bCs/>
                <w:sz w:val="20"/>
                <w:szCs w:val="20"/>
              </w:rPr>
            </w:pPr>
            <w:bookmarkStart w:id="8" w:name="mip65432364"/>
            <w:bookmarkEnd w:id="8"/>
            <w:r w:rsidRPr="00982EFA">
              <w:rPr>
                <w:rFonts w:ascii="Tahoma" w:hAnsi="Tahoma" w:cs="Tahoma"/>
                <w:bCs/>
                <w:sz w:val="20"/>
                <w:szCs w:val="20"/>
              </w:rPr>
              <w:t xml:space="preserve">- którzy podlegają wykluczeniu społecznemu i ze względu na swoją sytuację życiową nie są w stanie własnym staraniem zaspokoić swoich </w:t>
            </w:r>
            <w:r w:rsidRPr="00982EFA">
              <w:rPr>
                <w:rFonts w:ascii="Tahoma" w:hAnsi="Tahoma" w:cs="Tahoma"/>
                <w:bCs/>
                <w:color w:val="000000" w:themeColor="text1"/>
                <w:sz w:val="20"/>
                <w:szCs w:val="20"/>
              </w:rPr>
              <w:t xml:space="preserve">podstawowych potrzeb życiowych, choćby uzyskiwali dochód z jakiegokolwiek źródła, i znajdują się w sytuacji uniemożliwiającej lub ograniczającej uczestnictwo w życiu zawodowym, społecznym </w:t>
            </w:r>
            <w:r w:rsidRPr="00982EFA">
              <w:rPr>
                <w:rFonts w:ascii="Tahoma" w:hAnsi="Tahoma" w:cs="Tahoma"/>
                <w:bCs/>
                <w:strike/>
                <w:color w:val="000000" w:themeColor="text1"/>
                <w:sz w:val="20"/>
                <w:szCs w:val="20"/>
              </w:rPr>
              <w:t>i</w:t>
            </w:r>
            <w:r w:rsidRPr="00982EFA">
              <w:rPr>
                <w:rFonts w:ascii="Tahoma" w:hAnsi="Tahoma" w:cs="Tahoma"/>
                <w:bCs/>
                <w:color w:val="000000" w:themeColor="text1"/>
                <w:sz w:val="20"/>
                <w:szCs w:val="20"/>
              </w:rPr>
              <w:t xml:space="preserve"> lub rodzinnym.”</w:t>
            </w:r>
          </w:p>
        </w:tc>
        <w:tc>
          <w:tcPr>
            <w:tcW w:w="3369" w:type="dxa"/>
          </w:tcPr>
          <w:p w14:paraId="1FA3731F" w14:textId="77777777" w:rsidR="002D01D5" w:rsidRPr="00982EFA" w:rsidRDefault="002D01D5" w:rsidP="002D01D5">
            <w:pPr>
              <w:rPr>
                <w:rFonts w:ascii="Tahoma" w:hAnsi="Tahoma" w:cs="Tahoma"/>
                <w:color w:val="000000"/>
                <w:sz w:val="20"/>
                <w:szCs w:val="20"/>
              </w:rPr>
            </w:pPr>
          </w:p>
        </w:tc>
      </w:tr>
      <w:tr w:rsidR="002D01D5" w:rsidRPr="00982EFA" w14:paraId="3685069A" w14:textId="77777777" w:rsidTr="002D01D5">
        <w:tc>
          <w:tcPr>
            <w:tcW w:w="2449" w:type="dxa"/>
          </w:tcPr>
          <w:p w14:paraId="53A8887F" w14:textId="77777777" w:rsidR="002D01D5" w:rsidRPr="00982EFA" w:rsidRDefault="002D01D5" w:rsidP="002D01D5">
            <w:pPr>
              <w:pStyle w:val="Akapitzlist"/>
              <w:spacing w:before="120"/>
              <w:ind w:left="0"/>
              <w:rPr>
                <w:rFonts w:ascii="Tahoma" w:hAnsi="Tahoma" w:cs="Tahoma"/>
                <w:b/>
                <w:sz w:val="20"/>
                <w:szCs w:val="20"/>
              </w:rPr>
            </w:pPr>
            <w:r w:rsidRPr="00982EFA">
              <w:rPr>
                <w:rFonts w:ascii="Tahoma" w:hAnsi="Tahoma" w:cs="Tahoma"/>
                <w:b/>
                <w:sz w:val="20"/>
                <w:szCs w:val="20"/>
              </w:rPr>
              <w:t>3.Ubezpieczenie zdrowotne uczestników CIS</w:t>
            </w:r>
          </w:p>
          <w:p w14:paraId="03894842" w14:textId="77777777" w:rsidR="002D01D5" w:rsidRPr="00982EFA" w:rsidRDefault="002D01D5" w:rsidP="002D01D5">
            <w:pPr>
              <w:pStyle w:val="Akapitzlist"/>
              <w:rPr>
                <w:rFonts w:ascii="Tahoma" w:hAnsi="Tahoma" w:cs="Tahoma"/>
                <w:b/>
                <w:sz w:val="20"/>
                <w:szCs w:val="20"/>
              </w:rPr>
            </w:pPr>
          </w:p>
        </w:tc>
        <w:tc>
          <w:tcPr>
            <w:tcW w:w="1666" w:type="dxa"/>
          </w:tcPr>
          <w:p w14:paraId="44A5B077" w14:textId="77777777" w:rsidR="002D01D5" w:rsidRPr="00982EFA" w:rsidRDefault="002D01D5" w:rsidP="002D01D5">
            <w:pPr>
              <w:rPr>
                <w:rFonts w:ascii="Tahoma" w:hAnsi="Tahoma" w:cs="Tahoma"/>
                <w:sz w:val="20"/>
                <w:szCs w:val="20"/>
              </w:rPr>
            </w:pPr>
            <w:r w:rsidRPr="00982EFA">
              <w:rPr>
                <w:rFonts w:ascii="Tahoma" w:hAnsi="Tahoma" w:cs="Tahoma"/>
                <w:sz w:val="20"/>
                <w:szCs w:val="20"/>
              </w:rPr>
              <w:t>art. 73 pkt 13</w:t>
            </w:r>
          </w:p>
        </w:tc>
        <w:tc>
          <w:tcPr>
            <w:tcW w:w="3368" w:type="dxa"/>
          </w:tcPr>
          <w:p w14:paraId="236FB0AE" w14:textId="5B8BBCF6" w:rsidR="002D01D5" w:rsidRPr="00982EFA" w:rsidRDefault="002D01D5" w:rsidP="002D01D5">
            <w:pPr>
              <w:rPr>
                <w:rFonts w:ascii="Tahoma" w:hAnsi="Tahoma" w:cs="Tahoma"/>
                <w:b/>
                <w:sz w:val="20"/>
                <w:szCs w:val="20"/>
              </w:rPr>
            </w:pPr>
            <w:r w:rsidRPr="00982EFA">
              <w:rPr>
                <w:rFonts w:ascii="Tahoma" w:hAnsi="Tahoma" w:cs="Tahoma"/>
                <w:sz w:val="20"/>
                <w:szCs w:val="20"/>
              </w:rPr>
              <w:t xml:space="preserve">zmiana art. 73 pkt 13 lit. a) ustawy z dnia 27 sierpnia 2004 r. </w:t>
            </w:r>
            <w:r w:rsidRPr="00982EFA">
              <w:rPr>
                <w:rFonts w:ascii="Tahoma" w:hAnsi="Tahoma" w:cs="Tahoma"/>
                <w:bCs/>
                <w:sz w:val="20"/>
                <w:szCs w:val="20"/>
              </w:rPr>
              <w:t>o świadczeniach opieki zdrowotnej finansowanych ze środków publicznych</w:t>
            </w:r>
            <w:r w:rsidRPr="00982EFA">
              <w:rPr>
                <w:rFonts w:ascii="Tahoma" w:hAnsi="Tahoma" w:cs="Tahoma"/>
                <w:sz w:val="20"/>
                <w:szCs w:val="20"/>
              </w:rPr>
              <w:t xml:space="preserve"> poprzez nadanie mu brzmienia:</w:t>
            </w:r>
          </w:p>
        </w:tc>
        <w:tc>
          <w:tcPr>
            <w:tcW w:w="3368" w:type="dxa"/>
          </w:tcPr>
          <w:p w14:paraId="0ED9C8D3" w14:textId="77777777" w:rsidR="002D01D5" w:rsidRPr="00982EFA" w:rsidRDefault="002D01D5" w:rsidP="002D01D5">
            <w:pPr>
              <w:rPr>
                <w:rFonts w:ascii="Tahoma" w:hAnsi="Tahoma" w:cs="Tahoma"/>
                <w:sz w:val="20"/>
                <w:szCs w:val="20"/>
              </w:rPr>
            </w:pPr>
            <w:r w:rsidRPr="00982EFA">
              <w:rPr>
                <w:rFonts w:ascii="Tahoma" w:hAnsi="Tahoma" w:cs="Tahoma"/>
                <w:sz w:val="20"/>
                <w:szCs w:val="20"/>
              </w:rPr>
              <w:t>a) powstaje z dniem rozpoczęcia realizacji indywidualnego programu zatrudnienia socjalnego, a wygasa z dniem zakończenia realizacji programu lub zaprzestania realizacji programu w rozumieniu przepisów o zatrudnieniu socjalnym,”</w:t>
            </w:r>
          </w:p>
        </w:tc>
        <w:tc>
          <w:tcPr>
            <w:tcW w:w="3369" w:type="dxa"/>
          </w:tcPr>
          <w:p w14:paraId="53F9F050" w14:textId="77777777" w:rsidR="002D01D5" w:rsidRPr="00982EFA" w:rsidRDefault="002D01D5" w:rsidP="002D01D5">
            <w:pPr>
              <w:rPr>
                <w:rFonts w:ascii="Tahoma" w:hAnsi="Tahoma" w:cs="Tahoma"/>
                <w:b/>
                <w:sz w:val="20"/>
                <w:szCs w:val="20"/>
              </w:rPr>
            </w:pPr>
          </w:p>
        </w:tc>
      </w:tr>
      <w:tr w:rsidR="002D01D5" w:rsidRPr="00982EFA" w14:paraId="73626C82" w14:textId="77777777" w:rsidTr="002D01D5">
        <w:tc>
          <w:tcPr>
            <w:tcW w:w="2449" w:type="dxa"/>
          </w:tcPr>
          <w:p w14:paraId="285B1E1C" w14:textId="77777777" w:rsidR="002D01D5" w:rsidRPr="00982EFA" w:rsidRDefault="002D01D5" w:rsidP="002D01D5">
            <w:pPr>
              <w:pStyle w:val="Akapitzlist"/>
              <w:spacing w:before="120"/>
              <w:ind w:left="0"/>
              <w:rPr>
                <w:rFonts w:ascii="Tahoma" w:hAnsi="Tahoma" w:cs="Tahoma"/>
                <w:b/>
                <w:sz w:val="20"/>
                <w:szCs w:val="20"/>
              </w:rPr>
            </w:pPr>
          </w:p>
        </w:tc>
        <w:tc>
          <w:tcPr>
            <w:tcW w:w="1666" w:type="dxa"/>
          </w:tcPr>
          <w:p w14:paraId="4A9EDBAF" w14:textId="77777777" w:rsidR="002D01D5" w:rsidRPr="00982EFA" w:rsidRDefault="002D01D5" w:rsidP="002D01D5">
            <w:pPr>
              <w:rPr>
                <w:rFonts w:ascii="Tahoma" w:hAnsi="Tahoma" w:cs="Tahoma"/>
                <w:sz w:val="20"/>
                <w:szCs w:val="20"/>
              </w:rPr>
            </w:pPr>
            <w:r w:rsidRPr="00982EFA">
              <w:rPr>
                <w:rFonts w:ascii="Tahoma" w:hAnsi="Tahoma" w:cs="Tahoma"/>
                <w:sz w:val="20"/>
                <w:szCs w:val="20"/>
              </w:rPr>
              <w:t xml:space="preserve">zmiana art. 73 pkt 13 lit. a) ustawy z dnia 27 sierpnia 2004 r. </w:t>
            </w:r>
            <w:r w:rsidRPr="00982EFA">
              <w:rPr>
                <w:rFonts w:ascii="Tahoma" w:hAnsi="Tahoma" w:cs="Tahoma"/>
                <w:bCs/>
                <w:sz w:val="20"/>
                <w:szCs w:val="20"/>
              </w:rPr>
              <w:t>o świadczeniach opieki zdrowotnej finansowanych ze środków publicznych</w:t>
            </w:r>
          </w:p>
        </w:tc>
        <w:tc>
          <w:tcPr>
            <w:tcW w:w="3368" w:type="dxa"/>
          </w:tcPr>
          <w:p w14:paraId="4B5E954D" w14:textId="77777777" w:rsidR="002D01D5" w:rsidRPr="00982EFA" w:rsidRDefault="002D01D5" w:rsidP="002D01D5">
            <w:pPr>
              <w:rPr>
                <w:rFonts w:ascii="Tahoma" w:hAnsi="Tahoma" w:cs="Tahoma"/>
                <w:sz w:val="20"/>
                <w:szCs w:val="20"/>
              </w:rPr>
            </w:pPr>
          </w:p>
        </w:tc>
        <w:tc>
          <w:tcPr>
            <w:tcW w:w="3368" w:type="dxa"/>
          </w:tcPr>
          <w:p w14:paraId="069284D1" w14:textId="77777777" w:rsidR="002D01D5" w:rsidRPr="00982EFA" w:rsidRDefault="002D01D5" w:rsidP="002D01D5">
            <w:pPr>
              <w:spacing w:before="120"/>
              <w:jc w:val="both"/>
              <w:rPr>
                <w:rFonts w:ascii="Tahoma" w:hAnsi="Tahoma" w:cs="Tahoma"/>
                <w:sz w:val="20"/>
                <w:szCs w:val="20"/>
              </w:rPr>
            </w:pPr>
            <w:r w:rsidRPr="00982EFA">
              <w:rPr>
                <w:rFonts w:ascii="Tahoma" w:hAnsi="Tahoma" w:cs="Tahoma"/>
                <w:sz w:val="20"/>
                <w:szCs w:val="20"/>
              </w:rPr>
              <w:t>poprzez nadanie mu brzmienia:</w:t>
            </w:r>
          </w:p>
          <w:p w14:paraId="3DFDF13C" w14:textId="77777777" w:rsidR="002D01D5" w:rsidRPr="00982EFA" w:rsidRDefault="002D01D5" w:rsidP="002D01D5">
            <w:pPr>
              <w:spacing w:before="120"/>
              <w:rPr>
                <w:rFonts w:ascii="Tahoma" w:hAnsi="Tahoma" w:cs="Tahoma"/>
                <w:sz w:val="20"/>
                <w:szCs w:val="20"/>
              </w:rPr>
            </w:pPr>
            <w:r w:rsidRPr="00982EFA">
              <w:rPr>
                <w:rFonts w:ascii="Tahoma" w:hAnsi="Tahoma" w:cs="Tahoma"/>
                <w:sz w:val="20"/>
                <w:szCs w:val="20"/>
              </w:rPr>
              <w:t>„a) powstaje z dniem rozpoczęcia realizacji indywidualnego programu zatrudnienia socjalnego, a wygasa z dniem zakończenia realizacji programu lub zaprzestania realizacji programu w rozumieniu przepisów o zatrudnieniu socjalnym,”</w:t>
            </w:r>
          </w:p>
          <w:p w14:paraId="521C6430" w14:textId="77777777" w:rsidR="002D01D5" w:rsidRPr="00982EFA" w:rsidRDefault="002D01D5" w:rsidP="002D01D5">
            <w:pPr>
              <w:jc w:val="both"/>
              <w:rPr>
                <w:rFonts w:ascii="Tahoma" w:hAnsi="Tahoma" w:cs="Tahoma"/>
                <w:sz w:val="20"/>
                <w:szCs w:val="20"/>
              </w:rPr>
            </w:pPr>
          </w:p>
        </w:tc>
        <w:tc>
          <w:tcPr>
            <w:tcW w:w="3369" w:type="dxa"/>
          </w:tcPr>
          <w:p w14:paraId="263C53AA" w14:textId="77777777" w:rsidR="002D01D5" w:rsidRPr="00982EFA" w:rsidRDefault="002D01D5" w:rsidP="002D01D5">
            <w:pPr>
              <w:rPr>
                <w:rFonts w:ascii="Tahoma" w:hAnsi="Tahoma" w:cs="Tahoma"/>
                <w:b/>
                <w:sz w:val="20"/>
                <w:szCs w:val="20"/>
              </w:rPr>
            </w:pPr>
          </w:p>
        </w:tc>
      </w:tr>
      <w:tr w:rsidR="002D01D5" w:rsidRPr="00982EFA" w14:paraId="4E8CB4F7" w14:textId="77777777" w:rsidTr="002D01D5">
        <w:tc>
          <w:tcPr>
            <w:tcW w:w="2449" w:type="dxa"/>
          </w:tcPr>
          <w:p w14:paraId="21E9A992" w14:textId="77777777" w:rsidR="002D01D5" w:rsidRPr="00982EFA" w:rsidRDefault="002D01D5" w:rsidP="002D01D5">
            <w:pPr>
              <w:pStyle w:val="Akapitzlist"/>
              <w:spacing w:before="120"/>
              <w:ind w:left="0"/>
              <w:rPr>
                <w:rFonts w:ascii="Tahoma" w:hAnsi="Tahoma" w:cs="Tahoma"/>
                <w:b/>
                <w:sz w:val="20"/>
                <w:szCs w:val="20"/>
              </w:rPr>
            </w:pPr>
          </w:p>
        </w:tc>
        <w:tc>
          <w:tcPr>
            <w:tcW w:w="1666" w:type="dxa"/>
          </w:tcPr>
          <w:p w14:paraId="1C1B00B6" w14:textId="77777777" w:rsidR="002D01D5" w:rsidRPr="00982EFA" w:rsidRDefault="002D01D5" w:rsidP="002D01D5">
            <w:pPr>
              <w:rPr>
                <w:rFonts w:ascii="Tahoma" w:hAnsi="Tahoma" w:cs="Tahoma"/>
                <w:sz w:val="20"/>
                <w:szCs w:val="20"/>
              </w:rPr>
            </w:pPr>
            <w:r w:rsidRPr="00982EFA">
              <w:rPr>
                <w:rFonts w:ascii="Tahoma" w:hAnsi="Tahoma" w:cs="Tahoma"/>
                <w:sz w:val="20"/>
                <w:szCs w:val="20"/>
              </w:rPr>
              <w:t xml:space="preserve">zmiana art. 86 ust. 1 pkt 11 ustawy z dnia 27 sierpnia 2004 r. </w:t>
            </w:r>
            <w:r w:rsidRPr="00982EFA">
              <w:rPr>
                <w:rFonts w:ascii="Tahoma" w:hAnsi="Tahoma" w:cs="Tahoma"/>
                <w:bCs/>
                <w:sz w:val="20"/>
                <w:szCs w:val="20"/>
              </w:rPr>
              <w:t>o świadczeniach opieki zdrowotnej finansowanych ze środków publicznych</w:t>
            </w:r>
          </w:p>
        </w:tc>
        <w:tc>
          <w:tcPr>
            <w:tcW w:w="3368" w:type="dxa"/>
          </w:tcPr>
          <w:p w14:paraId="52F70235" w14:textId="77777777" w:rsidR="002D01D5" w:rsidRPr="00982EFA" w:rsidRDefault="002D01D5" w:rsidP="002D01D5">
            <w:pPr>
              <w:rPr>
                <w:rFonts w:ascii="Tahoma" w:hAnsi="Tahoma" w:cs="Tahoma"/>
                <w:sz w:val="20"/>
                <w:szCs w:val="20"/>
              </w:rPr>
            </w:pPr>
          </w:p>
        </w:tc>
        <w:tc>
          <w:tcPr>
            <w:tcW w:w="3368" w:type="dxa"/>
          </w:tcPr>
          <w:p w14:paraId="691C9F04" w14:textId="77777777" w:rsidR="002D01D5" w:rsidRPr="00982EFA" w:rsidRDefault="002D01D5" w:rsidP="002D01D5">
            <w:pPr>
              <w:spacing w:before="120"/>
              <w:rPr>
                <w:rFonts w:ascii="Tahoma" w:hAnsi="Tahoma" w:cs="Tahoma"/>
                <w:sz w:val="20"/>
                <w:szCs w:val="20"/>
              </w:rPr>
            </w:pPr>
            <w:r w:rsidRPr="00982EFA">
              <w:rPr>
                <w:rFonts w:ascii="Tahoma" w:hAnsi="Tahoma" w:cs="Tahoma"/>
                <w:bCs/>
                <w:sz w:val="20"/>
                <w:szCs w:val="20"/>
              </w:rPr>
              <w:t>publicznych</w:t>
            </w:r>
            <w:r w:rsidRPr="00982EFA">
              <w:rPr>
                <w:rFonts w:ascii="Tahoma" w:hAnsi="Tahoma" w:cs="Tahoma"/>
                <w:sz w:val="20"/>
                <w:szCs w:val="20"/>
              </w:rPr>
              <w:t xml:space="preserve"> poprzez nadanie mu brzmienia:</w:t>
            </w:r>
          </w:p>
          <w:p w14:paraId="3B8EE2E3" w14:textId="7F1480E9" w:rsidR="002D01D5" w:rsidRPr="00982EFA" w:rsidRDefault="002D01D5" w:rsidP="002D01D5">
            <w:pPr>
              <w:spacing w:before="120"/>
              <w:rPr>
                <w:rFonts w:ascii="Tahoma" w:hAnsi="Tahoma" w:cs="Tahoma"/>
                <w:sz w:val="20"/>
                <w:szCs w:val="20"/>
              </w:rPr>
            </w:pPr>
            <w:r w:rsidRPr="00982EFA">
              <w:rPr>
                <w:rFonts w:ascii="Tahoma" w:hAnsi="Tahoma" w:cs="Tahoma"/>
                <w:sz w:val="20"/>
                <w:szCs w:val="20"/>
              </w:rPr>
              <w:t>„11) osób, o których mowa w art. 66 ust. 1 pkt 29 i 30, z zastrzeżeniem pkt 11</w:t>
            </w:r>
            <w:r w:rsidRPr="00982EFA">
              <w:rPr>
                <w:rFonts w:ascii="Tahoma" w:hAnsi="Tahoma" w:cs="Tahoma"/>
                <w:sz w:val="20"/>
                <w:szCs w:val="20"/>
                <w:vertAlign w:val="superscript"/>
              </w:rPr>
              <w:t>1</w:t>
            </w:r>
            <w:r w:rsidRPr="00982EFA">
              <w:rPr>
                <w:rFonts w:ascii="Tahoma" w:hAnsi="Tahoma" w:cs="Tahoma"/>
                <w:sz w:val="20"/>
                <w:szCs w:val="20"/>
              </w:rPr>
              <w:t xml:space="preserve">, opłaca ośrodek pomocy społecznej, a w przypadku przekształcenia ośrodka pomocy społecznej w centrum usług społecznych na podstawie przepisów </w:t>
            </w:r>
            <w:hyperlink r:id="rId8" w:anchor="/document/18894412?cm=DOCUMENT" w:history="1">
              <w:r w:rsidRPr="00982EFA">
                <w:rPr>
                  <w:rStyle w:val="Hipercze"/>
                  <w:rFonts w:ascii="Tahoma" w:hAnsi="Tahoma" w:cs="Tahoma"/>
                  <w:sz w:val="20"/>
                  <w:szCs w:val="20"/>
                </w:rPr>
                <w:t>ustawy</w:t>
              </w:r>
            </w:hyperlink>
            <w:r w:rsidRPr="00982EFA">
              <w:rPr>
                <w:rFonts w:ascii="Tahoma" w:hAnsi="Tahoma" w:cs="Tahoma"/>
                <w:sz w:val="20"/>
                <w:szCs w:val="20"/>
              </w:rPr>
              <w:t xml:space="preserve"> z dnia 19 lipca 2019 r. o realizowaniu usług społecznych przez centrum usług społecznych - centrum usług społecznych, realizujące indywidualny program wychodzenia z bezdomności lub ośrodek pomocy społecznej, a w przypadku przekształcenia ośrodka pomocy społecznej w centrum usług społecznych na podstawie przepisów </w:t>
            </w:r>
            <w:hyperlink r:id="rId9" w:anchor="/document/18894412?cm=DOCUMENT" w:history="1">
              <w:r w:rsidRPr="00982EFA">
                <w:rPr>
                  <w:rStyle w:val="Hipercze"/>
                  <w:rFonts w:ascii="Tahoma" w:hAnsi="Tahoma" w:cs="Tahoma"/>
                  <w:sz w:val="20"/>
                  <w:szCs w:val="20"/>
                </w:rPr>
                <w:t>ustawy</w:t>
              </w:r>
            </w:hyperlink>
            <w:r w:rsidRPr="00982EFA">
              <w:rPr>
                <w:rFonts w:ascii="Tahoma" w:hAnsi="Tahoma" w:cs="Tahoma"/>
                <w:sz w:val="20"/>
                <w:szCs w:val="20"/>
              </w:rPr>
              <w:t xml:space="preserve"> z dnia 19 lipca 2019 r. o realizowaniu usług społecznych przez centrum usług społecznych - centrum usług społecznych, realizujące kontrakt socjalny w wyniku zastosowania procedury, o której mowa w </w:t>
            </w:r>
            <w:hyperlink r:id="rId10" w:anchor="/document/17091885?unitId=art(50)ust(2)&amp;cm=DOCUMENT" w:history="1">
              <w:r w:rsidRPr="00982EFA">
                <w:rPr>
                  <w:rStyle w:val="Hipercze"/>
                  <w:rFonts w:ascii="Tahoma" w:hAnsi="Tahoma" w:cs="Tahoma"/>
                  <w:sz w:val="20"/>
                  <w:szCs w:val="20"/>
                </w:rPr>
                <w:t>art. 50 ust. 2</w:t>
              </w:r>
            </w:hyperlink>
            <w:r w:rsidRPr="00982EFA">
              <w:rPr>
                <w:rFonts w:ascii="Tahoma" w:hAnsi="Tahoma" w:cs="Tahoma"/>
                <w:sz w:val="20"/>
                <w:szCs w:val="20"/>
              </w:rPr>
              <w:t xml:space="preserve"> ustawy z dnia 20 kwietnia 2004 r. o promocji zatrudnienia i instytucjach rynku pracy;”</w:t>
            </w:r>
          </w:p>
        </w:tc>
        <w:tc>
          <w:tcPr>
            <w:tcW w:w="3369" w:type="dxa"/>
          </w:tcPr>
          <w:p w14:paraId="73A2FB39" w14:textId="77777777" w:rsidR="002D01D5" w:rsidRPr="00982EFA" w:rsidRDefault="002D01D5" w:rsidP="002D01D5">
            <w:pPr>
              <w:rPr>
                <w:rFonts w:ascii="Tahoma" w:hAnsi="Tahoma" w:cs="Tahoma"/>
                <w:b/>
                <w:sz w:val="20"/>
                <w:szCs w:val="20"/>
              </w:rPr>
            </w:pPr>
          </w:p>
        </w:tc>
      </w:tr>
      <w:tr w:rsidR="002D01D5" w:rsidRPr="00982EFA" w14:paraId="7DB838B5" w14:textId="77777777" w:rsidTr="002D01D5">
        <w:tc>
          <w:tcPr>
            <w:tcW w:w="2449" w:type="dxa"/>
          </w:tcPr>
          <w:p w14:paraId="070739EE" w14:textId="77777777" w:rsidR="002D01D5" w:rsidRPr="00982EFA" w:rsidRDefault="002D01D5" w:rsidP="002D01D5">
            <w:pPr>
              <w:spacing w:before="120"/>
              <w:jc w:val="both"/>
              <w:rPr>
                <w:rFonts w:ascii="Tahoma" w:hAnsi="Tahoma" w:cs="Tahoma"/>
                <w:b/>
                <w:sz w:val="20"/>
                <w:szCs w:val="20"/>
              </w:rPr>
            </w:pPr>
            <w:r w:rsidRPr="00982EFA">
              <w:rPr>
                <w:rFonts w:ascii="Tahoma" w:hAnsi="Tahoma" w:cs="Tahoma"/>
                <w:b/>
                <w:sz w:val="20"/>
                <w:szCs w:val="20"/>
              </w:rPr>
              <w:t xml:space="preserve">4 Kadra Centrum </w:t>
            </w:r>
          </w:p>
        </w:tc>
        <w:tc>
          <w:tcPr>
            <w:tcW w:w="1666" w:type="dxa"/>
          </w:tcPr>
          <w:p w14:paraId="3B461CE7" w14:textId="77777777" w:rsidR="002D01D5" w:rsidRPr="00982EFA" w:rsidRDefault="002D01D5" w:rsidP="002D01D5">
            <w:pPr>
              <w:rPr>
                <w:rFonts w:ascii="Tahoma" w:hAnsi="Tahoma" w:cs="Tahoma"/>
                <w:sz w:val="20"/>
                <w:szCs w:val="20"/>
              </w:rPr>
            </w:pPr>
            <w:r w:rsidRPr="00982EFA">
              <w:rPr>
                <w:rFonts w:ascii="Tahoma" w:hAnsi="Tahoma" w:cs="Tahoma"/>
                <w:color w:val="000000"/>
                <w:sz w:val="20"/>
                <w:szCs w:val="20"/>
              </w:rPr>
              <w:t>art 11 pkt 1</w:t>
            </w:r>
          </w:p>
        </w:tc>
        <w:tc>
          <w:tcPr>
            <w:tcW w:w="3368" w:type="dxa"/>
          </w:tcPr>
          <w:p w14:paraId="0BCFA1AA" w14:textId="77777777" w:rsidR="002D01D5" w:rsidRPr="00982EFA" w:rsidRDefault="002D01D5" w:rsidP="002D01D5">
            <w:pPr>
              <w:rPr>
                <w:rFonts w:ascii="Tahoma" w:hAnsi="Tahoma" w:cs="Tahoma"/>
                <w:sz w:val="20"/>
                <w:szCs w:val="20"/>
              </w:rPr>
            </w:pPr>
            <w:r w:rsidRPr="00982EFA">
              <w:rPr>
                <w:rFonts w:ascii="Tahoma" w:hAnsi="Tahoma" w:cs="Tahoma"/>
                <w:color w:val="000000"/>
                <w:sz w:val="20"/>
                <w:szCs w:val="20"/>
              </w:rPr>
              <w:t>Pracownikami Centrum są:</w:t>
            </w:r>
            <w:r w:rsidRPr="00982EFA">
              <w:rPr>
                <w:rFonts w:ascii="Tahoma" w:hAnsi="Tahoma" w:cs="Tahoma"/>
                <w:color w:val="000000"/>
                <w:sz w:val="20"/>
                <w:szCs w:val="20"/>
              </w:rPr>
              <w:br/>
              <w:t>1) pracownicy odpowiedzialni za dany rodzaj działalności, o której mowa w art. 9, oraz za</w:t>
            </w:r>
            <w:r w:rsidRPr="00982EFA">
              <w:rPr>
                <w:rFonts w:ascii="Tahoma" w:hAnsi="Tahoma" w:cs="Tahoma"/>
                <w:color w:val="000000"/>
                <w:sz w:val="20"/>
                <w:szCs w:val="20"/>
              </w:rPr>
              <w:br/>
              <w:t>obsługę finansową Centrum;</w:t>
            </w:r>
            <w:r w:rsidRPr="00982EFA">
              <w:rPr>
                <w:rFonts w:ascii="Tahoma" w:hAnsi="Tahoma" w:cs="Tahoma"/>
                <w:color w:val="000000"/>
                <w:sz w:val="20"/>
                <w:szCs w:val="20"/>
              </w:rPr>
              <w:br/>
            </w:r>
            <w:r w:rsidRPr="00982EFA">
              <w:rPr>
                <w:rFonts w:ascii="Tahoma" w:hAnsi="Tahoma" w:cs="Tahoma"/>
                <w:color w:val="000000"/>
                <w:sz w:val="20"/>
                <w:szCs w:val="20"/>
              </w:rPr>
              <w:lastRenderedPageBreak/>
              <w:t>18 Na podstawie danych zawartych w Centralnej Aplikacji Statystycznej w ramach sprawozdawczości CIS.</w:t>
            </w:r>
            <w:r w:rsidRPr="00982EFA">
              <w:rPr>
                <w:rFonts w:ascii="Tahoma" w:hAnsi="Tahoma" w:cs="Tahoma"/>
                <w:color w:val="000000"/>
                <w:sz w:val="20"/>
                <w:szCs w:val="20"/>
              </w:rPr>
              <w:br/>
              <w:t>2) (uchylony);</w:t>
            </w:r>
            <w:r w:rsidRPr="00982EFA">
              <w:rPr>
                <w:rFonts w:ascii="Tahoma" w:hAnsi="Tahoma" w:cs="Tahoma"/>
                <w:color w:val="000000"/>
                <w:sz w:val="20"/>
                <w:szCs w:val="20"/>
              </w:rPr>
              <w:br/>
              <w:t>3) pracownik socjalny;</w:t>
            </w:r>
            <w:r w:rsidRPr="00982EFA">
              <w:rPr>
                <w:rFonts w:ascii="Tahoma" w:hAnsi="Tahoma" w:cs="Tahoma"/>
                <w:color w:val="000000"/>
                <w:sz w:val="20"/>
                <w:szCs w:val="20"/>
              </w:rPr>
              <w:br/>
              <w:t>4) instruktorzy zawodu;</w:t>
            </w:r>
            <w:r w:rsidRPr="00982EFA">
              <w:rPr>
                <w:rFonts w:ascii="Tahoma" w:hAnsi="Tahoma" w:cs="Tahoma"/>
                <w:color w:val="000000"/>
                <w:sz w:val="20"/>
                <w:szCs w:val="20"/>
              </w:rPr>
              <w:br/>
              <w:t>5) osoby, o których mowa w art. 16 ust. 1 pkt 1 lit. b.</w:t>
            </w:r>
            <w:r w:rsidRPr="00982EFA">
              <w:rPr>
                <w:rFonts w:ascii="Tahoma" w:hAnsi="Tahoma" w:cs="Tahoma"/>
                <w:color w:val="000000"/>
                <w:sz w:val="20"/>
                <w:szCs w:val="20"/>
              </w:rPr>
              <w:br/>
              <w:t>1a. Osoby prowadzące reintegrację społeczną i zawodową zaliczają się do kadry Centrum</w:t>
            </w:r>
          </w:p>
        </w:tc>
        <w:tc>
          <w:tcPr>
            <w:tcW w:w="3368" w:type="dxa"/>
          </w:tcPr>
          <w:p w14:paraId="37799EC5" w14:textId="77777777" w:rsidR="002D01D5" w:rsidRPr="00982EFA" w:rsidRDefault="002D01D5" w:rsidP="002D01D5">
            <w:pPr>
              <w:rPr>
                <w:rFonts w:ascii="Tahoma" w:hAnsi="Tahoma" w:cs="Tahoma"/>
                <w:sz w:val="20"/>
                <w:szCs w:val="20"/>
              </w:rPr>
            </w:pPr>
            <w:r w:rsidRPr="00982EFA">
              <w:rPr>
                <w:rFonts w:ascii="Tahoma" w:hAnsi="Tahoma" w:cs="Tahoma"/>
                <w:color w:val="000000"/>
                <w:sz w:val="20"/>
                <w:szCs w:val="20"/>
              </w:rPr>
              <w:lastRenderedPageBreak/>
              <w:t>Pracownikami Centrum są:</w:t>
            </w:r>
            <w:r w:rsidRPr="00982EFA">
              <w:rPr>
                <w:rFonts w:ascii="Tahoma" w:hAnsi="Tahoma" w:cs="Tahoma"/>
                <w:color w:val="000000"/>
                <w:sz w:val="20"/>
                <w:szCs w:val="20"/>
              </w:rPr>
              <w:br/>
              <w:t>1) pracownicy odpowiedzialni za dany rodzaj działalności, o której mowa w art. 9, oraz za</w:t>
            </w:r>
            <w:r w:rsidRPr="00982EFA">
              <w:rPr>
                <w:rFonts w:ascii="Tahoma" w:hAnsi="Tahoma" w:cs="Tahoma"/>
                <w:color w:val="000000"/>
                <w:sz w:val="20"/>
                <w:szCs w:val="20"/>
              </w:rPr>
              <w:br/>
              <w:t>obsługę finansową Centrum;</w:t>
            </w:r>
            <w:r w:rsidRPr="00982EFA">
              <w:rPr>
                <w:rFonts w:ascii="Tahoma" w:hAnsi="Tahoma" w:cs="Tahoma"/>
                <w:color w:val="000000"/>
                <w:sz w:val="20"/>
                <w:szCs w:val="20"/>
              </w:rPr>
              <w:br/>
            </w:r>
            <w:r w:rsidRPr="00982EFA">
              <w:rPr>
                <w:rFonts w:ascii="Tahoma" w:hAnsi="Tahoma" w:cs="Tahoma"/>
                <w:color w:val="000000"/>
                <w:sz w:val="20"/>
                <w:szCs w:val="20"/>
              </w:rPr>
              <w:lastRenderedPageBreak/>
              <w:t>18 Na podstawie danych zawartych w Centralnej Aplikacji Statystycznej w ramach sprawozdawczości CIS.</w:t>
            </w:r>
            <w:r w:rsidRPr="00982EFA">
              <w:rPr>
                <w:rFonts w:ascii="Tahoma" w:hAnsi="Tahoma" w:cs="Tahoma"/>
                <w:color w:val="000000"/>
                <w:sz w:val="20"/>
                <w:szCs w:val="20"/>
              </w:rPr>
              <w:br/>
              <w:t>2) (uchylony);</w:t>
            </w:r>
            <w:r w:rsidRPr="00982EFA">
              <w:rPr>
                <w:rFonts w:ascii="Tahoma" w:hAnsi="Tahoma" w:cs="Tahoma"/>
                <w:color w:val="000000"/>
                <w:sz w:val="20"/>
                <w:szCs w:val="20"/>
              </w:rPr>
              <w:br/>
              <w:t>3) osoby odpowiedzialne za reintegrację społeczną</w:t>
            </w:r>
            <w:r w:rsidRPr="00982EFA">
              <w:rPr>
                <w:rFonts w:ascii="Tahoma" w:hAnsi="Tahoma" w:cs="Tahoma"/>
                <w:color w:val="000000"/>
                <w:sz w:val="20"/>
                <w:szCs w:val="20"/>
              </w:rPr>
              <w:br/>
              <w:t>4) instruktorzy zawodu;</w:t>
            </w:r>
            <w:r w:rsidRPr="00982EFA">
              <w:rPr>
                <w:rFonts w:ascii="Tahoma" w:hAnsi="Tahoma" w:cs="Tahoma"/>
                <w:color w:val="000000"/>
                <w:sz w:val="20"/>
                <w:szCs w:val="20"/>
              </w:rPr>
              <w:br/>
              <w:t>5) osoby, o których mowa w art. 16 ust. 1 pkt 1 lit. b.</w:t>
            </w:r>
            <w:r w:rsidRPr="00982EFA">
              <w:rPr>
                <w:rFonts w:ascii="Tahoma" w:hAnsi="Tahoma" w:cs="Tahoma"/>
                <w:color w:val="000000"/>
                <w:sz w:val="20"/>
                <w:szCs w:val="20"/>
              </w:rPr>
              <w:br/>
              <w:t>1a. Osoby prowadzące reintegrację społeczną i zawodową zaliczają się do kadry Centrum</w:t>
            </w:r>
          </w:p>
        </w:tc>
        <w:tc>
          <w:tcPr>
            <w:tcW w:w="3369" w:type="dxa"/>
          </w:tcPr>
          <w:p w14:paraId="4FCCC541" w14:textId="77777777" w:rsidR="002D01D5" w:rsidRPr="00982EFA" w:rsidRDefault="002D01D5" w:rsidP="002D01D5">
            <w:pPr>
              <w:rPr>
                <w:rFonts w:ascii="Tahoma" w:hAnsi="Tahoma" w:cs="Tahoma"/>
                <w:b/>
                <w:sz w:val="20"/>
                <w:szCs w:val="20"/>
              </w:rPr>
            </w:pPr>
            <w:r w:rsidRPr="00982EFA">
              <w:rPr>
                <w:rFonts w:ascii="Tahoma" w:hAnsi="Tahoma" w:cs="Tahoma"/>
                <w:color w:val="000000"/>
                <w:sz w:val="20"/>
                <w:szCs w:val="20"/>
              </w:rPr>
              <w:lastRenderedPageBreak/>
              <w:t xml:space="preserve">Artykuł dotyczący kadry Centrum powinien być zmieniony zgodnie z obecnymi realiami. Rezygnujemy z zapisu dotyczącego pracownika socjalnego. pracownik socjalny - </w:t>
            </w:r>
            <w:r w:rsidRPr="00982EFA">
              <w:rPr>
                <w:rFonts w:ascii="Tahoma" w:hAnsi="Tahoma" w:cs="Tahoma"/>
                <w:color w:val="000000"/>
                <w:sz w:val="20"/>
                <w:szCs w:val="20"/>
              </w:rPr>
              <w:lastRenderedPageBreak/>
              <w:t xml:space="preserve">nie osoba zgodnie z ustawą a np.: pracownik ds. sytuacji socjalnej (z innymi kwalifikacjami)/ asystent uczestnika itd. </w:t>
            </w:r>
            <w:r w:rsidRPr="00982EFA">
              <w:rPr>
                <w:rFonts w:ascii="Tahoma" w:hAnsi="Tahoma" w:cs="Tahoma"/>
                <w:color w:val="000000"/>
                <w:sz w:val="20"/>
                <w:szCs w:val="20"/>
              </w:rPr>
              <w:br/>
            </w:r>
            <w:r w:rsidRPr="00982EFA">
              <w:rPr>
                <w:rFonts w:ascii="Tahoma" w:hAnsi="Tahoma" w:cs="Tahoma"/>
                <w:color w:val="000000"/>
                <w:sz w:val="20"/>
                <w:szCs w:val="20"/>
              </w:rPr>
              <w:br/>
              <w:t>nie Pracownikami a Kadrą Centrum</w:t>
            </w:r>
          </w:p>
        </w:tc>
      </w:tr>
      <w:tr w:rsidR="002D01D5" w:rsidRPr="00982EFA" w14:paraId="3FB5C83E" w14:textId="77777777" w:rsidTr="002D01D5">
        <w:tc>
          <w:tcPr>
            <w:tcW w:w="2449" w:type="dxa"/>
          </w:tcPr>
          <w:p w14:paraId="1F647FC0" w14:textId="77777777" w:rsidR="002D01D5" w:rsidRPr="00982EFA" w:rsidRDefault="002D01D5" w:rsidP="002D01D5">
            <w:pPr>
              <w:spacing w:before="120"/>
              <w:jc w:val="both"/>
              <w:rPr>
                <w:rFonts w:ascii="Tahoma" w:hAnsi="Tahoma" w:cs="Tahoma"/>
                <w:b/>
                <w:sz w:val="20"/>
                <w:szCs w:val="20"/>
              </w:rPr>
            </w:pPr>
          </w:p>
        </w:tc>
        <w:tc>
          <w:tcPr>
            <w:tcW w:w="1666" w:type="dxa"/>
          </w:tcPr>
          <w:p w14:paraId="6D85B64C" w14:textId="77777777" w:rsidR="002D01D5" w:rsidRPr="00982EFA" w:rsidRDefault="002D01D5" w:rsidP="002D01D5">
            <w:pPr>
              <w:rPr>
                <w:rFonts w:ascii="Tahoma" w:hAnsi="Tahoma" w:cs="Tahoma"/>
                <w:color w:val="000000"/>
                <w:sz w:val="20"/>
                <w:szCs w:val="20"/>
              </w:rPr>
            </w:pPr>
            <w:r w:rsidRPr="00982EFA">
              <w:rPr>
                <w:rFonts w:ascii="Tahoma" w:hAnsi="Tahoma" w:cs="Tahoma"/>
                <w:color w:val="000000"/>
                <w:sz w:val="20"/>
                <w:szCs w:val="20"/>
              </w:rPr>
              <w:t>art. 11 pkt. 3</w:t>
            </w:r>
          </w:p>
        </w:tc>
        <w:tc>
          <w:tcPr>
            <w:tcW w:w="3368" w:type="dxa"/>
          </w:tcPr>
          <w:p w14:paraId="3DAF81BD" w14:textId="77777777" w:rsidR="002D01D5" w:rsidRPr="00982EFA" w:rsidRDefault="002D01D5" w:rsidP="002D01D5">
            <w:pPr>
              <w:rPr>
                <w:rFonts w:ascii="Tahoma" w:hAnsi="Tahoma" w:cs="Tahoma"/>
                <w:color w:val="000000"/>
                <w:sz w:val="20"/>
                <w:szCs w:val="20"/>
              </w:rPr>
            </w:pPr>
            <w:r w:rsidRPr="00982EFA">
              <w:rPr>
                <w:rFonts w:ascii="Tahoma" w:hAnsi="Tahoma" w:cs="Tahoma"/>
                <w:color w:val="000000"/>
                <w:sz w:val="20"/>
                <w:szCs w:val="20"/>
              </w:rPr>
              <w:t xml:space="preserve">Pracowników Centrum </w:t>
            </w:r>
            <w:r w:rsidRPr="00982EFA">
              <w:rPr>
                <w:rFonts w:ascii="Tahoma" w:hAnsi="Tahoma" w:cs="Tahoma"/>
                <w:b/>
                <w:bCs/>
                <w:color w:val="000000"/>
                <w:sz w:val="20"/>
                <w:szCs w:val="20"/>
              </w:rPr>
              <w:t>zatrudnia kierownik Centrum</w:t>
            </w:r>
            <w:r w:rsidRPr="00982EFA">
              <w:rPr>
                <w:rFonts w:ascii="Tahoma" w:hAnsi="Tahoma" w:cs="Tahoma"/>
                <w:color w:val="000000"/>
                <w:sz w:val="20"/>
                <w:szCs w:val="20"/>
              </w:rPr>
              <w:t>, z tym że na jednego pracownika prowadzącego bezpośrednio zajęcia z uczestnikami nie powinno przypadać więcej niż 10 uczestników. Warunek ten nie dotyczy osób, o których mowa w art. 16 ust. 1 pkt 1 lit. b.</w:t>
            </w:r>
          </w:p>
        </w:tc>
        <w:tc>
          <w:tcPr>
            <w:tcW w:w="3368" w:type="dxa"/>
          </w:tcPr>
          <w:p w14:paraId="1110FA84" w14:textId="77777777" w:rsidR="002D01D5" w:rsidRPr="00982EFA" w:rsidRDefault="002D01D5" w:rsidP="002D01D5">
            <w:pPr>
              <w:jc w:val="both"/>
              <w:rPr>
                <w:rFonts w:ascii="Tahoma" w:hAnsi="Tahoma" w:cs="Tahoma"/>
                <w:color w:val="000000"/>
                <w:sz w:val="20"/>
                <w:szCs w:val="20"/>
              </w:rPr>
            </w:pPr>
          </w:p>
        </w:tc>
        <w:tc>
          <w:tcPr>
            <w:tcW w:w="3369" w:type="dxa"/>
          </w:tcPr>
          <w:p w14:paraId="53675F09" w14:textId="77777777" w:rsidR="002D01D5" w:rsidRPr="00982EFA" w:rsidRDefault="002D01D5" w:rsidP="002D01D5">
            <w:pPr>
              <w:rPr>
                <w:rFonts w:ascii="Tahoma" w:hAnsi="Tahoma" w:cs="Tahoma"/>
                <w:color w:val="000000"/>
                <w:sz w:val="20"/>
                <w:szCs w:val="20"/>
              </w:rPr>
            </w:pPr>
            <w:r w:rsidRPr="00982EFA">
              <w:rPr>
                <w:rFonts w:ascii="Tahoma" w:hAnsi="Tahoma" w:cs="Tahoma"/>
                <w:color w:val="000000"/>
                <w:sz w:val="20"/>
                <w:szCs w:val="20"/>
              </w:rPr>
              <w:t>Zapis o zatrudnianiu pracowników Centrum przez Kierownika jest trudny do stosowania w przypadku CIS prowadzonego przez organizację pozarządową. Nie powinno to być z góry określone.</w:t>
            </w:r>
          </w:p>
        </w:tc>
      </w:tr>
      <w:tr w:rsidR="002D01D5" w:rsidRPr="00982EFA" w14:paraId="25DC3918" w14:textId="77777777" w:rsidTr="002D01D5">
        <w:tc>
          <w:tcPr>
            <w:tcW w:w="2449" w:type="dxa"/>
          </w:tcPr>
          <w:p w14:paraId="3BCFC28C" w14:textId="77777777" w:rsidR="002D01D5" w:rsidRPr="00982EFA" w:rsidRDefault="002D01D5" w:rsidP="002D01D5">
            <w:pPr>
              <w:rPr>
                <w:rFonts w:ascii="Tahoma" w:hAnsi="Tahoma" w:cs="Tahoma"/>
                <w:b/>
                <w:sz w:val="20"/>
                <w:szCs w:val="20"/>
              </w:rPr>
            </w:pPr>
            <w:r w:rsidRPr="00982EFA">
              <w:rPr>
                <w:rFonts w:ascii="Tahoma" w:hAnsi="Tahoma" w:cs="Tahoma"/>
                <w:b/>
                <w:sz w:val="20"/>
                <w:szCs w:val="20"/>
              </w:rPr>
              <w:t>5</w:t>
            </w:r>
          </w:p>
          <w:p w14:paraId="2C674E66" w14:textId="77777777" w:rsidR="002D01D5" w:rsidRPr="00982EFA" w:rsidRDefault="002D01D5" w:rsidP="002D01D5">
            <w:pPr>
              <w:rPr>
                <w:rFonts w:ascii="Tahoma" w:hAnsi="Tahoma" w:cs="Tahoma"/>
                <w:sz w:val="20"/>
                <w:szCs w:val="20"/>
              </w:rPr>
            </w:pPr>
            <w:r w:rsidRPr="00982EFA">
              <w:rPr>
                <w:rFonts w:ascii="Tahoma" w:hAnsi="Tahoma" w:cs="Tahoma"/>
                <w:b/>
                <w:sz w:val="20"/>
                <w:szCs w:val="20"/>
              </w:rPr>
              <w:t>Sprawozdawczość</w:t>
            </w:r>
            <w:r w:rsidRPr="00982EFA">
              <w:rPr>
                <w:rFonts w:ascii="Tahoma" w:hAnsi="Tahoma" w:cs="Tahoma"/>
                <w:sz w:val="20"/>
                <w:szCs w:val="20"/>
              </w:rPr>
              <w:t xml:space="preserve"> </w:t>
            </w:r>
          </w:p>
        </w:tc>
        <w:tc>
          <w:tcPr>
            <w:tcW w:w="1666" w:type="dxa"/>
          </w:tcPr>
          <w:p w14:paraId="12377B38" w14:textId="77777777" w:rsidR="002D01D5" w:rsidRPr="00982EFA" w:rsidRDefault="002D01D5" w:rsidP="002D01D5">
            <w:pPr>
              <w:rPr>
                <w:rFonts w:ascii="Tahoma" w:hAnsi="Tahoma" w:cs="Tahoma"/>
                <w:sz w:val="20"/>
                <w:szCs w:val="20"/>
              </w:rPr>
            </w:pPr>
            <w:r w:rsidRPr="00982EFA">
              <w:rPr>
                <w:rFonts w:ascii="Tahoma" w:hAnsi="Tahoma" w:cs="Tahoma"/>
                <w:sz w:val="20"/>
                <w:szCs w:val="20"/>
              </w:rPr>
              <w:t>art. 5 ust. 6 ustawy o zatrudnieniu socjalnym</w:t>
            </w:r>
          </w:p>
        </w:tc>
        <w:tc>
          <w:tcPr>
            <w:tcW w:w="3368" w:type="dxa"/>
          </w:tcPr>
          <w:p w14:paraId="757ED6DA" w14:textId="77777777" w:rsidR="002D01D5" w:rsidRPr="00982EFA" w:rsidRDefault="002D01D5" w:rsidP="002D01D5">
            <w:pPr>
              <w:rPr>
                <w:rFonts w:ascii="Tahoma" w:hAnsi="Tahoma" w:cs="Tahoma"/>
                <w:sz w:val="20"/>
                <w:szCs w:val="20"/>
              </w:rPr>
            </w:pPr>
            <w:r w:rsidRPr="00982EFA">
              <w:rPr>
                <w:rFonts w:ascii="Tahoma" w:hAnsi="Tahoma" w:cs="Tahoma"/>
                <w:sz w:val="20"/>
                <w:szCs w:val="20"/>
              </w:rPr>
              <w:t xml:space="preserve">6. Minister właściwy do spraw zabezpieczenia społecznego określi, w drodze rozporządzenia, wzór sprawozdania, o którym mowa w ust. 4 pkt 2, zawierającego dane dotyczące: 1) liczby pracowników zatrudnionych w okresie sprawozdawczym; 2) liczby uczestników, z uwzględnieniem podziału na grupy osób, o których mowa w art. 1 ust. 2; 3) liczby uczestników usamodzielnionych ekonomicznie; 4) liczby uczestników objętych reintegracją zawodową i </w:t>
            </w:r>
            <w:r w:rsidRPr="00982EFA">
              <w:rPr>
                <w:rFonts w:ascii="Tahoma" w:hAnsi="Tahoma" w:cs="Tahoma"/>
                <w:sz w:val="20"/>
                <w:szCs w:val="20"/>
              </w:rPr>
              <w:lastRenderedPageBreak/>
              <w:t>społeczną; 5) usług kierowanych do uczestników w ramach reintegracji zawodowej i społecznej; 6) wykonania planu finansowego za poprzedni rok, z uwzględnieniem przyznanych dotacji, wypłaconych świadczeń integracyjnych i premii motywacyjnych; 7) preliminarza wydatków i przychodów na rok bieżący, kierując się potrzebą ujednolicenia elementów sprawozdawczych.</w:t>
            </w:r>
          </w:p>
        </w:tc>
        <w:tc>
          <w:tcPr>
            <w:tcW w:w="3368" w:type="dxa"/>
          </w:tcPr>
          <w:p w14:paraId="1E055C4A" w14:textId="77777777" w:rsidR="002D01D5" w:rsidRPr="00982EFA" w:rsidRDefault="002D01D5" w:rsidP="002D01D5">
            <w:pPr>
              <w:rPr>
                <w:rFonts w:ascii="Tahoma" w:hAnsi="Tahoma" w:cs="Tahoma"/>
                <w:sz w:val="20"/>
                <w:szCs w:val="20"/>
              </w:rPr>
            </w:pPr>
            <w:r w:rsidRPr="00982EFA">
              <w:rPr>
                <w:rFonts w:ascii="Tahoma" w:hAnsi="Tahoma" w:cs="Tahoma"/>
                <w:sz w:val="20"/>
                <w:szCs w:val="20"/>
              </w:rPr>
              <w:lastRenderedPageBreak/>
              <w:t xml:space="preserve">6. Minister właściwy do spraw zabezpieczenia społecznego określi, w drodze rozporządzenia, wzór sprawozdania, o którym mowa w ust. 4 pkt 2, zawierającego dane dotyczące: 1) liczby pracowników zatrudnionych w okresie sprawozdawczym; 2) liczby uczestników, z uwzględnieniem podziału na grupy osób, o których mowa w art. 1 ust. 2; 3) liczby uczestników usamodzielnionych ekonomicznie; 4) liczby uczestników objętych reintegracją zawodową i </w:t>
            </w:r>
            <w:r w:rsidRPr="00982EFA">
              <w:rPr>
                <w:rFonts w:ascii="Tahoma" w:hAnsi="Tahoma" w:cs="Tahoma"/>
                <w:sz w:val="20"/>
                <w:szCs w:val="20"/>
              </w:rPr>
              <w:lastRenderedPageBreak/>
              <w:t xml:space="preserve">społeczną; 5) usług kierowanych do uczestników w ramach reintegracji zawodowej i społecznej; 6) wykonania planu finansowego za poprzedni rok, z uwzględnieniem przyznanych dotacji, wypłaconych świadczeń integracyjnych i premii motywacyjnych; 7) preliminarza wydatków i przychodów na rok bieżący, kierując się potrzebą ujednolicenia elementów sprawozdawczych, </w:t>
            </w:r>
            <w:r w:rsidRPr="00982EFA">
              <w:rPr>
                <w:rFonts w:ascii="Tahoma" w:hAnsi="Tahoma" w:cs="Tahoma"/>
                <w:b/>
                <w:sz w:val="20"/>
                <w:szCs w:val="20"/>
              </w:rPr>
              <w:t>8) liczby uczestników, którym przedłużono okres uczestnictwa w zajęciach o dodatkowy okres 12 miesięcy.</w:t>
            </w:r>
          </w:p>
        </w:tc>
        <w:tc>
          <w:tcPr>
            <w:tcW w:w="3369" w:type="dxa"/>
          </w:tcPr>
          <w:p w14:paraId="4EB2365C" w14:textId="77777777" w:rsidR="002D01D5" w:rsidRPr="00982EFA" w:rsidRDefault="002D01D5" w:rsidP="002D01D5">
            <w:pPr>
              <w:rPr>
                <w:rFonts w:ascii="Tahoma" w:hAnsi="Tahoma" w:cs="Tahoma"/>
                <w:sz w:val="20"/>
                <w:szCs w:val="20"/>
              </w:rPr>
            </w:pPr>
            <w:r w:rsidRPr="00982EFA">
              <w:rPr>
                <w:rFonts w:ascii="Tahoma" w:hAnsi="Tahoma" w:cs="Tahoma"/>
                <w:sz w:val="20"/>
                <w:szCs w:val="20"/>
              </w:rPr>
              <w:lastRenderedPageBreak/>
              <w:t>Biorąc pod uwagę sygnały o licznych powrotach do Centrum zasadne jest posiadanie informacji ilu osobom przedłużono możliwość uczestnictwa w zajęciach w roku sprawozdawczym oraz dodatkowo zasadnym byłoby wskazanie dominującej przesłanki wykluczenia osób, którym przedłuża się okres uczestnictwa w CIS.</w:t>
            </w:r>
          </w:p>
        </w:tc>
      </w:tr>
      <w:tr w:rsidR="002D01D5" w:rsidRPr="00982EFA" w14:paraId="375506F4" w14:textId="77777777" w:rsidTr="002D01D5">
        <w:tc>
          <w:tcPr>
            <w:tcW w:w="2449" w:type="dxa"/>
          </w:tcPr>
          <w:p w14:paraId="0C87271D" w14:textId="77777777" w:rsidR="002D01D5" w:rsidRPr="00982EFA" w:rsidRDefault="002D01D5" w:rsidP="002D01D5">
            <w:pPr>
              <w:rPr>
                <w:rFonts w:ascii="Tahoma" w:hAnsi="Tahoma" w:cs="Tahoma"/>
                <w:b/>
                <w:sz w:val="20"/>
                <w:szCs w:val="20"/>
              </w:rPr>
            </w:pPr>
          </w:p>
        </w:tc>
        <w:tc>
          <w:tcPr>
            <w:tcW w:w="1666" w:type="dxa"/>
          </w:tcPr>
          <w:p w14:paraId="37F42B66" w14:textId="77777777" w:rsidR="002D01D5" w:rsidRPr="00982EFA" w:rsidRDefault="002D01D5" w:rsidP="002D01D5">
            <w:pPr>
              <w:rPr>
                <w:rFonts w:ascii="Tahoma" w:hAnsi="Tahoma" w:cs="Tahoma"/>
                <w:sz w:val="20"/>
                <w:szCs w:val="20"/>
              </w:rPr>
            </w:pPr>
            <w:r w:rsidRPr="00982EFA">
              <w:rPr>
                <w:rFonts w:ascii="Tahoma" w:hAnsi="Tahoma" w:cs="Tahoma"/>
                <w:color w:val="000000"/>
                <w:sz w:val="20"/>
                <w:szCs w:val="20"/>
              </w:rPr>
              <w:t>art 5 ust 4 pkt 2</w:t>
            </w:r>
          </w:p>
        </w:tc>
        <w:tc>
          <w:tcPr>
            <w:tcW w:w="3368" w:type="dxa"/>
          </w:tcPr>
          <w:p w14:paraId="2D31B3CF" w14:textId="77777777" w:rsidR="002D01D5" w:rsidRPr="00982EFA" w:rsidRDefault="002D01D5" w:rsidP="002D01D5">
            <w:pPr>
              <w:rPr>
                <w:rFonts w:ascii="Tahoma" w:hAnsi="Tahoma" w:cs="Tahoma"/>
                <w:sz w:val="20"/>
                <w:szCs w:val="20"/>
              </w:rPr>
            </w:pPr>
            <w:r w:rsidRPr="00982EFA">
              <w:rPr>
                <w:rFonts w:ascii="Tahoma" w:hAnsi="Tahoma" w:cs="Tahoma"/>
                <w:color w:val="000000"/>
                <w:sz w:val="20"/>
                <w:szCs w:val="20"/>
              </w:rPr>
              <w:t>Centrum jest obowiązane:</w:t>
            </w:r>
            <w:r w:rsidRPr="00982EFA">
              <w:rPr>
                <w:rFonts w:ascii="Tahoma" w:hAnsi="Tahoma" w:cs="Tahoma"/>
                <w:color w:val="000000"/>
                <w:sz w:val="20"/>
                <w:szCs w:val="20"/>
              </w:rPr>
              <w:br/>
            </w:r>
            <w:r w:rsidRPr="00982EFA">
              <w:rPr>
                <w:rFonts w:ascii="Tahoma" w:hAnsi="Tahoma" w:cs="Tahoma"/>
                <w:color w:val="000000"/>
                <w:sz w:val="20"/>
                <w:szCs w:val="20"/>
              </w:rPr>
              <w:br/>
              <w:t>2) przedstawiać corocznie, nie później niż do dnia 31 marca, wojewodzie oraz jednostkom i podmiotom przyznającym dotacje Centrum, a także instytucji tworzącej sprawozdanie zawierające rozliczenie dotacji za rok poprzedni, efekty reintegracji zawodowej</w:t>
            </w:r>
            <w:r w:rsidRPr="00982EFA">
              <w:rPr>
                <w:rFonts w:ascii="Tahoma" w:hAnsi="Tahoma" w:cs="Tahoma"/>
                <w:color w:val="000000"/>
                <w:sz w:val="20"/>
                <w:szCs w:val="20"/>
              </w:rPr>
              <w:br/>
              <w:t>i społecznej, a także preliminarz wydatków i przychodów na rok bieżący związanych</w:t>
            </w:r>
            <w:r w:rsidRPr="00982EFA">
              <w:rPr>
                <w:rFonts w:ascii="Tahoma" w:hAnsi="Tahoma" w:cs="Tahoma"/>
                <w:color w:val="000000"/>
                <w:sz w:val="20"/>
                <w:szCs w:val="20"/>
              </w:rPr>
              <w:br/>
              <w:t>z wykonywaniem usług, o których mowa w art. 3 ust. 1, oraz informację o zmianie danych</w:t>
            </w:r>
            <w:r w:rsidRPr="00982EFA">
              <w:rPr>
                <w:rFonts w:ascii="Tahoma" w:hAnsi="Tahoma" w:cs="Tahoma"/>
                <w:color w:val="000000"/>
                <w:sz w:val="20"/>
                <w:szCs w:val="20"/>
              </w:rPr>
              <w:br/>
              <w:t>zawartych we wniosku, o którym mowa w art. 4.</w:t>
            </w:r>
          </w:p>
        </w:tc>
        <w:tc>
          <w:tcPr>
            <w:tcW w:w="3368" w:type="dxa"/>
          </w:tcPr>
          <w:p w14:paraId="66CBD82D" w14:textId="77777777" w:rsidR="002D01D5" w:rsidRPr="00982EFA" w:rsidRDefault="002D01D5" w:rsidP="002D01D5">
            <w:pPr>
              <w:rPr>
                <w:rFonts w:ascii="Tahoma" w:hAnsi="Tahoma" w:cs="Tahoma"/>
                <w:sz w:val="20"/>
                <w:szCs w:val="20"/>
              </w:rPr>
            </w:pPr>
            <w:r w:rsidRPr="00982EFA">
              <w:rPr>
                <w:rFonts w:ascii="Tahoma" w:hAnsi="Tahoma" w:cs="Tahoma"/>
                <w:color w:val="000000"/>
                <w:sz w:val="20"/>
                <w:szCs w:val="20"/>
              </w:rPr>
              <w:t>Centrum jest obowiązane:</w:t>
            </w:r>
            <w:r w:rsidRPr="00982EFA">
              <w:rPr>
                <w:rFonts w:ascii="Tahoma" w:hAnsi="Tahoma" w:cs="Tahoma"/>
                <w:color w:val="000000"/>
                <w:sz w:val="20"/>
                <w:szCs w:val="20"/>
              </w:rPr>
              <w:br/>
              <w:t>1) (uchylony)</w:t>
            </w:r>
            <w:r w:rsidRPr="00982EFA">
              <w:rPr>
                <w:rFonts w:ascii="Tahoma" w:hAnsi="Tahoma" w:cs="Tahoma"/>
                <w:color w:val="000000"/>
                <w:sz w:val="20"/>
                <w:szCs w:val="20"/>
              </w:rPr>
              <w:br/>
              <w:t>2) przedstawiać corocznie, nie później niż do dnia 31 marca, wojewodzie oraz jednostkom i podmiotom przyznającym dotacje Centrum, a także instytucji tworzącej sprawozdanie zawierające rozliczenie dotacji za rok poprzedni, efekty reintegracji zawodowej</w:t>
            </w:r>
            <w:r w:rsidRPr="00982EFA">
              <w:rPr>
                <w:rFonts w:ascii="Tahoma" w:hAnsi="Tahoma" w:cs="Tahoma"/>
                <w:color w:val="000000"/>
                <w:sz w:val="20"/>
                <w:szCs w:val="20"/>
              </w:rPr>
              <w:br/>
              <w:t>i społecznej z rozszerzonym podziałem, a także preliminarz wydatków i przychodów na rok bieżący związanych</w:t>
            </w:r>
            <w:r w:rsidRPr="00982EFA">
              <w:rPr>
                <w:rFonts w:ascii="Tahoma" w:hAnsi="Tahoma" w:cs="Tahoma"/>
                <w:color w:val="000000"/>
                <w:sz w:val="20"/>
                <w:szCs w:val="20"/>
              </w:rPr>
              <w:br/>
              <w:t>z wykonywaniem usług, o których mowa w art. 3 ust. 1, oraz informację o zmianie danych</w:t>
            </w:r>
            <w:r w:rsidRPr="00982EFA">
              <w:rPr>
                <w:rFonts w:ascii="Tahoma" w:hAnsi="Tahoma" w:cs="Tahoma"/>
                <w:color w:val="000000"/>
                <w:sz w:val="20"/>
                <w:szCs w:val="20"/>
              </w:rPr>
              <w:br/>
              <w:t>zawartych we wniosku, o którym mowa w art. 4.</w:t>
            </w:r>
          </w:p>
        </w:tc>
        <w:tc>
          <w:tcPr>
            <w:tcW w:w="3369" w:type="dxa"/>
          </w:tcPr>
          <w:p w14:paraId="3531173B" w14:textId="77777777" w:rsidR="002D01D5" w:rsidRPr="00982EFA" w:rsidRDefault="002D01D5" w:rsidP="002D01D5">
            <w:pPr>
              <w:rPr>
                <w:rFonts w:ascii="Tahoma" w:hAnsi="Tahoma" w:cs="Tahoma"/>
                <w:sz w:val="20"/>
                <w:szCs w:val="20"/>
              </w:rPr>
            </w:pPr>
            <w:r w:rsidRPr="00982EFA">
              <w:rPr>
                <w:rFonts w:ascii="Tahoma" w:hAnsi="Tahoma" w:cs="Tahoma"/>
                <w:color w:val="000000"/>
                <w:sz w:val="20"/>
                <w:szCs w:val="20"/>
              </w:rPr>
              <w:t xml:space="preserve">Sprawozdawczość w CIS. Za kwestię wymagającą zmiany uznajemy sposób raportowania jakiemu podlegają Centra Integracji Społecznej. Bezwzględna jest zmiana wyglądu sprawozdania w CAS. W żaden sposób nie oddaje ono efektów działań uniemożliwia rzetelne przedstawienie przychodów i kosztów i innych aspektów działalności. Widzimy konieczność ujęcia w CAS budżetów powiatu w źródłach finansowania. Poszerzenie sprawozdania w zakresie wskazywania kadry, efektów, pokazanie wielokrotnego problemu wykluczenia u jednego uczestnika, którego konsekwencją jest zwiększony zakres </w:t>
            </w:r>
            <w:r w:rsidRPr="00982EFA">
              <w:rPr>
                <w:rFonts w:ascii="Tahoma" w:hAnsi="Tahoma" w:cs="Tahoma"/>
                <w:color w:val="000000"/>
                <w:sz w:val="20"/>
                <w:szCs w:val="20"/>
              </w:rPr>
              <w:lastRenderedPageBreak/>
              <w:t xml:space="preserve">udzielanego wsparcia a w konsekwencji wzrost kosztów takiego wieloaspektowego wsparcia. </w:t>
            </w:r>
            <w:r w:rsidRPr="00982EFA">
              <w:rPr>
                <w:rFonts w:ascii="Tahoma" w:hAnsi="Tahoma" w:cs="Tahoma"/>
                <w:b/>
                <w:bCs/>
                <w:color w:val="000000"/>
                <w:sz w:val="20"/>
                <w:szCs w:val="20"/>
              </w:rPr>
              <w:t>W załączeniu proponowany wzór sprawozdania</w:t>
            </w:r>
          </w:p>
        </w:tc>
      </w:tr>
      <w:tr w:rsidR="002D01D5" w:rsidRPr="00982EFA" w14:paraId="4D50B79B" w14:textId="77777777" w:rsidTr="002D01D5">
        <w:tc>
          <w:tcPr>
            <w:tcW w:w="2449" w:type="dxa"/>
          </w:tcPr>
          <w:p w14:paraId="53F89448" w14:textId="77777777" w:rsidR="002D01D5" w:rsidRPr="00982EFA" w:rsidRDefault="002D01D5" w:rsidP="002D01D5">
            <w:pPr>
              <w:rPr>
                <w:rFonts w:ascii="Tahoma" w:hAnsi="Tahoma" w:cs="Tahoma"/>
                <w:b/>
                <w:sz w:val="20"/>
                <w:szCs w:val="20"/>
              </w:rPr>
            </w:pPr>
            <w:r w:rsidRPr="00982EFA">
              <w:rPr>
                <w:rFonts w:ascii="Tahoma" w:hAnsi="Tahoma" w:cs="Tahoma"/>
                <w:b/>
                <w:sz w:val="20"/>
                <w:szCs w:val="20"/>
              </w:rPr>
              <w:lastRenderedPageBreak/>
              <w:t xml:space="preserve">6. Systemowe finansowanie/inne (nadzór i kontrola)  </w:t>
            </w:r>
          </w:p>
        </w:tc>
        <w:tc>
          <w:tcPr>
            <w:tcW w:w="1666" w:type="dxa"/>
          </w:tcPr>
          <w:p w14:paraId="025D7F9A" w14:textId="77777777" w:rsidR="002D01D5" w:rsidRPr="00982EFA" w:rsidRDefault="002D01D5" w:rsidP="002D01D5">
            <w:pPr>
              <w:rPr>
                <w:rFonts w:ascii="Tahoma" w:hAnsi="Tahoma" w:cs="Tahoma"/>
                <w:sz w:val="20"/>
                <w:szCs w:val="20"/>
              </w:rPr>
            </w:pPr>
            <w:r w:rsidRPr="00982EFA">
              <w:rPr>
                <w:rFonts w:ascii="Tahoma" w:hAnsi="Tahoma" w:cs="Tahoma"/>
                <w:sz w:val="20"/>
                <w:szCs w:val="20"/>
              </w:rPr>
              <w:t>art. 5b ustawy o zatrudnieniu socjalnym</w:t>
            </w:r>
          </w:p>
        </w:tc>
        <w:tc>
          <w:tcPr>
            <w:tcW w:w="3368" w:type="dxa"/>
          </w:tcPr>
          <w:p w14:paraId="57F4EA92" w14:textId="77777777" w:rsidR="002D01D5" w:rsidRPr="00982EFA" w:rsidRDefault="002D01D5" w:rsidP="002D01D5">
            <w:pPr>
              <w:rPr>
                <w:rFonts w:ascii="Tahoma" w:hAnsi="Tahoma" w:cs="Tahoma"/>
                <w:sz w:val="20"/>
                <w:szCs w:val="20"/>
              </w:rPr>
            </w:pPr>
            <w:r w:rsidRPr="00982EFA">
              <w:rPr>
                <w:rFonts w:ascii="Tahoma" w:hAnsi="Tahoma" w:cs="Tahoma"/>
                <w:sz w:val="20"/>
                <w:szCs w:val="20"/>
              </w:rPr>
              <w:t>1.Wojewoda sprawuje nadzór nad działalnością Centrum w zakresie prawidłowości realizacji reintegracji zawodowej i społecznej, zgodności działalności prowadzonej przez Centrum z wymaganiami stanowiącymi podstawę przyznania statusu Centrum wynikającymi z art. 4 oraz w zakresie wypełniania obowiązku określonego w art. 5 ust. 4 pkt 2.                                                    2. W ramach sprawowanego nadzoru, o którym mowa w ust. 1, wojewoda ma prawo:</w:t>
            </w:r>
          </w:p>
          <w:p w14:paraId="69D7C2A6" w14:textId="77777777" w:rsidR="002D01D5" w:rsidRPr="00982EFA" w:rsidRDefault="002D01D5" w:rsidP="002D01D5">
            <w:pPr>
              <w:rPr>
                <w:rFonts w:ascii="Tahoma" w:hAnsi="Tahoma" w:cs="Tahoma"/>
                <w:sz w:val="20"/>
                <w:szCs w:val="20"/>
              </w:rPr>
            </w:pPr>
            <w:r w:rsidRPr="00982EFA">
              <w:rPr>
                <w:rFonts w:ascii="Tahoma" w:hAnsi="Tahoma" w:cs="Tahoma"/>
                <w:sz w:val="20"/>
                <w:szCs w:val="20"/>
              </w:rPr>
              <w:t>1) żądać od Centrum wyjaśnień; Centrum jest obowiązane do ich przedłożenia</w:t>
            </w:r>
          </w:p>
          <w:p w14:paraId="15534275" w14:textId="77777777" w:rsidR="002D01D5" w:rsidRPr="00982EFA" w:rsidRDefault="002D01D5" w:rsidP="002D01D5">
            <w:pPr>
              <w:rPr>
                <w:rFonts w:ascii="Tahoma" w:hAnsi="Tahoma" w:cs="Tahoma"/>
                <w:sz w:val="20"/>
                <w:szCs w:val="20"/>
              </w:rPr>
            </w:pPr>
            <w:r w:rsidRPr="00982EFA">
              <w:rPr>
                <w:rFonts w:ascii="Tahoma" w:hAnsi="Tahoma" w:cs="Tahoma"/>
                <w:sz w:val="20"/>
                <w:szCs w:val="20"/>
              </w:rPr>
              <w:t>w wyznaczonym terminie, nie krótszym niż 14 dni od dnia otrzymania wezwania do złożenia wyjaśnień;</w:t>
            </w:r>
          </w:p>
          <w:p w14:paraId="3629486A" w14:textId="77777777" w:rsidR="002D01D5" w:rsidRPr="00982EFA" w:rsidRDefault="002D01D5" w:rsidP="002D01D5">
            <w:pPr>
              <w:rPr>
                <w:rFonts w:ascii="Tahoma" w:hAnsi="Tahoma" w:cs="Tahoma"/>
                <w:sz w:val="20"/>
                <w:szCs w:val="20"/>
              </w:rPr>
            </w:pPr>
            <w:r w:rsidRPr="00982EFA">
              <w:rPr>
                <w:rFonts w:ascii="Tahoma" w:hAnsi="Tahoma" w:cs="Tahoma"/>
                <w:sz w:val="20"/>
                <w:szCs w:val="20"/>
              </w:rPr>
              <w:t>2) w przypadku stwierdzenia nieprawidłowości w funkcjonowaniu Centrum - wezwać</w:t>
            </w:r>
          </w:p>
          <w:p w14:paraId="68CBD00A" w14:textId="77777777" w:rsidR="002D01D5" w:rsidRPr="00982EFA" w:rsidRDefault="002D01D5" w:rsidP="002D01D5">
            <w:pPr>
              <w:rPr>
                <w:rFonts w:ascii="Tahoma" w:hAnsi="Tahoma" w:cs="Tahoma"/>
                <w:sz w:val="20"/>
                <w:szCs w:val="20"/>
              </w:rPr>
            </w:pPr>
            <w:r w:rsidRPr="00982EFA">
              <w:rPr>
                <w:rFonts w:ascii="Tahoma" w:hAnsi="Tahoma" w:cs="Tahoma"/>
                <w:sz w:val="20"/>
                <w:szCs w:val="20"/>
              </w:rPr>
              <w:t>Centrum do ich zaniechania lub usunięcia w wyznaczonym terminie, nie krótszym niż</w:t>
            </w:r>
          </w:p>
          <w:p w14:paraId="6DF8FF0C" w14:textId="77777777" w:rsidR="002D01D5" w:rsidRPr="00982EFA" w:rsidRDefault="002D01D5" w:rsidP="002D01D5">
            <w:pPr>
              <w:rPr>
                <w:rFonts w:ascii="Tahoma" w:hAnsi="Tahoma" w:cs="Tahoma"/>
                <w:sz w:val="20"/>
                <w:szCs w:val="20"/>
              </w:rPr>
            </w:pPr>
            <w:r w:rsidRPr="00982EFA">
              <w:rPr>
                <w:rFonts w:ascii="Tahoma" w:hAnsi="Tahoma" w:cs="Tahoma"/>
                <w:sz w:val="20"/>
                <w:szCs w:val="20"/>
              </w:rPr>
              <w:t>30 dni od dnia otrzymania wezwania.</w:t>
            </w:r>
          </w:p>
        </w:tc>
        <w:tc>
          <w:tcPr>
            <w:tcW w:w="3368" w:type="dxa"/>
          </w:tcPr>
          <w:p w14:paraId="045D7363" w14:textId="77777777" w:rsidR="002D01D5" w:rsidRPr="00982EFA" w:rsidRDefault="002D01D5" w:rsidP="002D01D5">
            <w:pPr>
              <w:rPr>
                <w:rFonts w:ascii="Tahoma" w:hAnsi="Tahoma" w:cs="Tahoma"/>
                <w:sz w:val="20"/>
                <w:szCs w:val="20"/>
              </w:rPr>
            </w:pPr>
            <w:r w:rsidRPr="00982EFA">
              <w:rPr>
                <w:rFonts w:ascii="Tahoma" w:hAnsi="Tahoma" w:cs="Tahoma"/>
                <w:sz w:val="20"/>
                <w:szCs w:val="20"/>
              </w:rPr>
              <w:t xml:space="preserve">1. Wojewoda sprawuje nadzór </w:t>
            </w:r>
            <w:r w:rsidRPr="00982EFA">
              <w:rPr>
                <w:rFonts w:ascii="Tahoma" w:hAnsi="Tahoma" w:cs="Tahoma"/>
                <w:b/>
                <w:sz w:val="20"/>
                <w:szCs w:val="20"/>
              </w:rPr>
              <w:t>i kontrolę</w:t>
            </w:r>
            <w:r w:rsidRPr="00982EFA">
              <w:rPr>
                <w:rFonts w:ascii="Tahoma" w:hAnsi="Tahoma" w:cs="Tahoma"/>
                <w:sz w:val="20"/>
                <w:szCs w:val="20"/>
              </w:rPr>
              <w:t xml:space="preserve"> nad działalnością Centrum w zakresie prawidłowości realizacji reintegracji zawodowej i społecznej, zgodności działalności prowadzonej przez Centrum z wymaganiami stanowiącymi podstawę przyznania statusu Centrum wynikającymi z art. 4 oraz w zakresie wypełniania obowiązku określonego w art. 5 ust. 4 pkt 2.                                               </w:t>
            </w:r>
          </w:p>
          <w:p w14:paraId="1020528B" w14:textId="77777777" w:rsidR="002D01D5" w:rsidRPr="00982EFA" w:rsidRDefault="002D01D5" w:rsidP="002D01D5">
            <w:pPr>
              <w:rPr>
                <w:rFonts w:ascii="Tahoma" w:hAnsi="Tahoma" w:cs="Tahoma"/>
                <w:b/>
                <w:sz w:val="20"/>
                <w:szCs w:val="20"/>
              </w:rPr>
            </w:pPr>
            <w:r w:rsidRPr="00982EFA">
              <w:rPr>
                <w:rFonts w:ascii="Tahoma" w:hAnsi="Tahoma" w:cs="Tahoma"/>
                <w:sz w:val="20"/>
                <w:szCs w:val="20"/>
              </w:rPr>
              <w:t>2. W ramach sprawowanego nadzoru, o którym mowa w ust. 1, wojewoda ma prawo:                                                                   1</w:t>
            </w:r>
            <w:r w:rsidRPr="00982EFA">
              <w:rPr>
                <w:rFonts w:ascii="Tahoma" w:hAnsi="Tahoma" w:cs="Tahoma"/>
                <w:b/>
                <w:sz w:val="20"/>
                <w:szCs w:val="20"/>
              </w:rPr>
              <w:t>) zarządzić w Centrum kontrolę z urzędu lub na wniosek innego organu administracji publicznej w zakresie spełniania warunków, o których mowa w art. 5b ust. 1</w:t>
            </w:r>
          </w:p>
          <w:p w14:paraId="430B4D1A" w14:textId="77777777" w:rsidR="002D01D5" w:rsidRPr="00982EFA" w:rsidRDefault="002D01D5" w:rsidP="002D01D5">
            <w:pPr>
              <w:rPr>
                <w:rFonts w:ascii="Tahoma" w:hAnsi="Tahoma" w:cs="Tahoma"/>
                <w:sz w:val="20"/>
                <w:szCs w:val="20"/>
              </w:rPr>
            </w:pPr>
            <w:r w:rsidRPr="00982EFA">
              <w:rPr>
                <w:rFonts w:ascii="Tahoma" w:hAnsi="Tahoma" w:cs="Tahoma"/>
                <w:sz w:val="20"/>
                <w:szCs w:val="20"/>
              </w:rPr>
              <w:t>2) żądać od Centrum wyjaśnień; Centrum jest obowiązane do ich przedłożenia</w:t>
            </w:r>
          </w:p>
          <w:p w14:paraId="2399B78A" w14:textId="77777777" w:rsidR="002D01D5" w:rsidRPr="00982EFA" w:rsidRDefault="002D01D5" w:rsidP="002D01D5">
            <w:pPr>
              <w:rPr>
                <w:rFonts w:ascii="Tahoma" w:hAnsi="Tahoma" w:cs="Tahoma"/>
                <w:sz w:val="20"/>
                <w:szCs w:val="20"/>
              </w:rPr>
            </w:pPr>
            <w:r w:rsidRPr="00982EFA">
              <w:rPr>
                <w:rFonts w:ascii="Tahoma" w:hAnsi="Tahoma" w:cs="Tahoma"/>
                <w:sz w:val="20"/>
                <w:szCs w:val="20"/>
              </w:rPr>
              <w:t>w wyznaczonym terminie, nie krótszym niż 14 dni od dnia otrzymania wezwania do złożenia wyjaśnień;</w:t>
            </w:r>
          </w:p>
          <w:p w14:paraId="5B22DB7C" w14:textId="77777777" w:rsidR="002D01D5" w:rsidRPr="00982EFA" w:rsidRDefault="002D01D5" w:rsidP="002D01D5">
            <w:pPr>
              <w:rPr>
                <w:rFonts w:ascii="Tahoma" w:hAnsi="Tahoma" w:cs="Tahoma"/>
                <w:sz w:val="20"/>
                <w:szCs w:val="20"/>
              </w:rPr>
            </w:pPr>
            <w:r w:rsidRPr="00982EFA">
              <w:rPr>
                <w:rFonts w:ascii="Tahoma" w:hAnsi="Tahoma" w:cs="Tahoma"/>
                <w:sz w:val="20"/>
                <w:szCs w:val="20"/>
              </w:rPr>
              <w:lastRenderedPageBreak/>
              <w:t>3) w przypadku stwierdzenia nieprawidłowości w funkcjonowaniu Centrum - wezwać</w:t>
            </w:r>
          </w:p>
          <w:p w14:paraId="634B0048" w14:textId="77777777" w:rsidR="002D01D5" w:rsidRPr="00982EFA" w:rsidRDefault="002D01D5" w:rsidP="002D01D5">
            <w:pPr>
              <w:rPr>
                <w:rFonts w:ascii="Tahoma" w:hAnsi="Tahoma" w:cs="Tahoma"/>
                <w:sz w:val="20"/>
                <w:szCs w:val="20"/>
              </w:rPr>
            </w:pPr>
            <w:r w:rsidRPr="00982EFA">
              <w:rPr>
                <w:rFonts w:ascii="Tahoma" w:hAnsi="Tahoma" w:cs="Tahoma"/>
                <w:sz w:val="20"/>
                <w:szCs w:val="20"/>
              </w:rPr>
              <w:t xml:space="preserve">Centrum, </w:t>
            </w:r>
            <w:r w:rsidRPr="00982EFA">
              <w:rPr>
                <w:rFonts w:ascii="Tahoma" w:hAnsi="Tahoma" w:cs="Tahoma"/>
                <w:b/>
                <w:sz w:val="20"/>
                <w:szCs w:val="20"/>
              </w:rPr>
              <w:t>pod rygorem utraty statusu Centrum od dnia niespełniania warunków,</w:t>
            </w:r>
            <w:r w:rsidRPr="00982EFA">
              <w:rPr>
                <w:rFonts w:ascii="Tahoma" w:hAnsi="Tahoma" w:cs="Tahoma"/>
                <w:sz w:val="20"/>
                <w:szCs w:val="20"/>
              </w:rPr>
              <w:t xml:space="preserve"> do ich zaniechania lub usunięcia w wyznaczonym terminie, nie krótszym niż 30 dni od dnia otrzymania wezwania.</w:t>
            </w:r>
          </w:p>
        </w:tc>
        <w:tc>
          <w:tcPr>
            <w:tcW w:w="3369" w:type="dxa"/>
          </w:tcPr>
          <w:p w14:paraId="4F56BAFF" w14:textId="77777777" w:rsidR="002D01D5" w:rsidRPr="00982EFA" w:rsidRDefault="002D01D5" w:rsidP="002D01D5">
            <w:pPr>
              <w:rPr>
                <w:rFonts w:ascii="Tahoma" w:hAnsi="Tahoma" w:cs="Tahoma"/>
                <w:sz w:val="20"/>
                <w:szCs w:val="20"/>
              </w:rPr>
            </w:pPr>
            <w:r w:rsidRPr="00982EFA">
              <w:rPr>
                <w:rFonts w:ascii="Tahoma" w:hAnsi="Tahoma" w:cs="Tahoma"/>
                <w:sz w:val="20"/>
                <w:szCs w:val="20"/>
              </w:rPr>
              <w:lastRenderedPageBreak/>
              <w:t xml:space="preserve">Biorąc pod uwagę pojawiające się sygnały dotyczące konieczności zmian systemowych mających na celu zapewnienie „stałego finasowania” działalności CIS np. analogicznie do zasad funkcjonowania zakładów aktywności zawodowej czy przedsiębiorstw społecznych, należałoby jednak spojrzeć na tą kwestię również w kontekście nadzoru nad tymi jednostkami (a konkretnie kontrolami przeprowadzanymi przez wojewodów w tych jednostkach). Bowiem ZAZ-y, PS-y czy ŚDS-y są systematycznie kontrolowane przez służby wojewody. Natomiast brak jest regulacji prawnych umożliwiających przeprowadzenie kontroli przez wojewodę w centrum integracji społecznej. Ponadto ewentualne mechanizmy finasowania CIS powinny być powiązane z efektywnością realizowanych tam działań. Zasadnym wydaje się określenie konkretnych wskaźników efektywności, a działalność tych jednostek (w przypadku ich ewentualnego stałego </w:t>
            </w:r>
            <w:r w:rsidRPr="00982EFA">
              <w:rPr>
                <w:rFonts w:ascii="Tahoma" w:hAnsi="Tahoma" w:cs="Tahoma"/>
                <w:sz w:val="20"/>
                <w:szCs w:val="20"/>
              </w:rPr>
              <w:lastRenderedPageBreak/>
              <w:t xml:space="preserve">finansowania) powinna podlegać kontroli. Wprowadzenie standardów prowadzenia tych jednostek oraz wprowadzenie możliwości podjęcia działań kontrolnych pozwoliłoby również na ujednolicenie działalności CIS na terenie całego kraju.  </w:t>
            </w:r>
          </w:p>
        </w:tc>
      </w:tr>
      <w:tr w:rsidR="002D01D5" w:rsidRPr="00982EFA" w14:paraId="72F3B1B7" w14:textId="77777777" w:rsidTr="002D01D5">
        <w:tc>
          <w:tcPr>
            <w:tcW w:w="2449" w:type="dxa"/>
          </w:tcPr>
          <w:p w14:paraId="2CA08F86" w14:textId="77777777" w:rsidR="002D01D5" w:rsidRPr="00982EFA" w:rsidRDefault="002D01D5" w:rsidP="002D01D5">
            <w:pPr>
              <w:rPr>
                <w:rFonts w:ascii="Tahoma" w:hAnsi="Tahoma" w:cs="Tahoma"/>
                <w:sz w:val="20"/>
                <w:szCs w:val="20"/>
              </w:rPr>
            </w:pPr>
          </w:p>
        </w:tc>
        <w:tc>
          <w:tcPr>
            <w:tcW w:w="1666" w:type="dxa"/>
          </w:tcPr>
          <w:p w14:paraId="26AED5D5" w14:textId="77777777" w:rsidR="002D01D5" w:rsidRPr="00982EFA" w:rsidRDefault="002D01D5" w:rsidP="002D01D5">
            <w:pPr>
              <w:rPr>
                <w:rFonts w:ascii="Tahoma" w:hAnsi="Tahoma" w:cs="Tahoma"/>
                <w:sz w:val="20"/>
                <w:szCs w:val="20"/>
              </w:rPr>
            </w:pPr>
            <w:r w:rsidRPr="00982EFA">
              <w:rPr>
                <w:rFonts w:ascii="Tahoma" w:hAnsi="Tahoma" w:cs="Tahoma"/>
                <w:color w:val="000000"/>
                <w:sz w:val="20"/>
                <w:szCs w:val="20"/>
              </w:rPr>
              <w:t>art.10 pkt. 4</w:t>
            </w:r>
          </w:p>
        </w:tc>
        <w:tc>
          <w:tcPr>
            <w:tcW w:w="3368" w:type="dxa"/>
          </w:tcPr>
          <w:p w14:paraId="1C4E112A" w14:textId="77777777" w:rsidR="002D01D5" w:rsidRPr="00982EFA" w:rsidRDefault="002D01D5" w:rsidP="002D01D5">
            <w:pPr>
              <w:rPr>
                <w:rFonts w:ascii="Tahoma" w:hAnsi="Tahoma" w:cs="Tahoma"/>
                <w:sz w:val="20"/>
                <w:szCs w:val="20"/>
              </w:rPr>
            </w:pPr>
            <w:r w:rsidRPr="00982EFA">
              <w:rPr>
                <w:rFonts w:ascii="Tahoma" w:hAnsi="Tahoma" w:cs="Tahoma"/>
                <w:color w:val="000000"/>
                <w:sz w:val="20"/>
                <w:szCs w:val="20"/>
              </w:rPr>
              <w:t xml:space="preserve">Kwota dotacji, o której mowa w ust. 1 pkt 1, w przypadku gdy instytucją tworzącą jest organizacja pozarządowa lub podmioty, o których mowa w art. 3 ust. 3 pkt 1 i 3 ustawy z dnia 24 kwietnia 2003 r. o działalności pożytku publicznego i o wolontariacie, jest ustalana jako iloczyn kwoty określonej uchwałą rady gminy oraz sumy liczby uczestników zajęć reintegracji zawodowej i społecznej prowadzonych w Centrum i liczby pracowników Centrum, </w:t>
            </w:r>
            <w:r w:rsidRPr="00982EFA">
              <w:rPr>
                <w:rFonts w:ascii="Tahoma" w:hAnsi="Tahoma" w:cs="Tahoma"/>
                <w:b/>
                <w:bCs/>
                <w:color w:val="000000"/>
                <w:sz w:val="20"/>
                <w:szCs w:val="20"/>
              </w:rPr>
              <w:t>według stanu na koniec miesiąca,</w:t>
            </w:r>
            <w:r w:rsidRPr="00982EFA">
              <w:rPr>
                <w:rFonts w:ascii="Tahoma" w:hAnsi="Tahoma" w:cs="Tahoma"/>
                <w:color w:val="000000"/>
                <w:sz w:val="20"/>
                <w:szCs w:val="20"/>
              </w:rPr>
              <w:t xml:space="preserve"> i </w:t>
            </w:r>
            <w:r w:rsidRPr="00982EFA">
              <w:rPr>
                <w:rFonts w:ascii="Tahoma" w:hAnsi="Tahoma" w:cs="Tahoma"/>
                <w:b/>
                <w:bCs/>
                <w:color w:val="000000"/>
                <w:sz w:val="20"/>
                <w:szCs w:val="20"/>
              </w:rPr>
              <w:t>wypłacana co miesiąc</w:t>
            </w:r>
            <w:r w:rsidRPr="00982EFA">
              <w:rPr>
                <w:rFonts w:ascii="Tahoma" w:hAnsi="Tahoma" w:cs="Tahoma"/>
                <w:color w:val="000000"/>
                <w:sz w:val="20"/>
                <w:szCs w:val="20"/>
              </w:rPr>
              <w:t>, przez okres działalności Centrum, w terminie do 10. dnia miesiąca następującego po miesiącu, za który została przyznana dotacja. Kwota dotacji nie może przekroczyć kwoty stanowiącej równowartość kosztów działalności Centrum, pomniejszonej o przychód uzyskany z działalności, o której mowa w art. 9.</w:t>
            </w:r>
          </w:p>
        </w:tc>
        <w:tc>
          <w:tcPr>
            <w:tcW w:w="3368" w:type="dxa"/>
          </w:tcPr>
          <w:p w14:paraId="79F5485A" w14:textId="77777777" w:rsidR="002D01D5" w:rsidRPr="00982EFA" w:rsidRDefault="002D01D5" w:rsidP="002D01D5">
            <w:pPr>
              <w:rPr>
                <w:rFonts w:ascii="Tahoma" w:hAnsi="Tahoma" w:cs="Tahoma"/>
                <w:sz w:val="20"/>
                <w:szCs w:val="20"/>
              </w:rPr>
            </w:pPr>
          </w:p>
        </w:tc>
        <w:tc>
          <w:tcPr>
            <w:tcW w:w="3369" w:type="dxa"/>
          </w:tcPr>
          <w:p w14:paraId="51E5AB91" w14:textId="77777777" w:rsidR="002D01D5" w:rsidRPr="00982EFA" w:rsidRDefault="002D01D5" w:rsidP="002D01D5">
            <w:pPr>
              <w:rPr>
                <w:rFonts w:ascii="Tahoma" w:hAnsi="Tahoma" w:cs="Tahoma"/>
                <w:sz w:val="20"/>
                <w:szCs w:val="20"/>
              </w:rPr>
            </w:pPr>
            <w:r w:rsidRPr="00982EFA">
              <w:rPr>
                <w:rFonts w:ascii="Tahoma" w:hAnsi="Tahoma" w:cs="Tahoma"/>
                <w:color w:val="000000"/>
                <w:sz w:val="20"/>
                <w:szCs w:val="20"/>
              </w:rPr>
              <w:t xml:space="preserve">Obecny zapis nie pozwala na wypłacanie dotacji na działalność Centrum "z góry", co istotnie utrudnia działalność Centrum, ponieważ organizacja pozarządowa prowadząca Centrum zobowiązana jest do posiadania środków na działalność - dotacja ma więc charakter refundacyjny. </w:t>
            </w:r>
            <w:r w:rsidRPr="00982EFA">
              <w:rPr>
                <w:rFonts w:ascii="Tahoma" w:hAnsi="Tahoma" w:cs="Tahoma"/>
                <w:color w:val="000000"/>
                <w:sz w:val="20"/>
                <w:szCs w:val="20"/>
              </w:rPr>
              <w:br/>
              <w:t xml:space="preserve">Wskazane jest umożliwienie przekazywanie dotacji (jej wypłacania) przez samorząd na zasadach określonych w ustawie o działalności pożytku publicznego - czyli w formie zaliczkowej na dany okres (zgodnie z decyzją organu ogłaszającego konkurs). </w:t>
            </w:r>
            <w:r w:rsidRPr="00982EFA">
              <w:rPr>
                <w:rFonts w:ascii="Tahoma" w:hAnsi="Tahoma" w:cs="Tahoma"/>
                <w:color w:val="000000"/>
                <w:sz w:val="20"/>
                <w:szCs w:val="20"/>
              </w:rPr>
              <w:br/>
              <w:t xml:space="preserve">Wskazany termin (do 10. dnia miesiąca) powinien wyłącznie dotyczyć ustalania wysokości dotacji, a nie powinien to być termin na jej wypłacanie. </w:t>
            </w:r>
            <w:r w:rsidRPr="00982EFA">
              <w:rPr>
                <w:rFonts w:ascii="Tahoma" w:hAnsi="Tahoma" w:cs="Tahoma"/>
                <w:color w:val="000000"/>
                <w:sz w:val="20"/>
                <w:szCs w:val="20"/>
              </w:rPr>
              <w:br/>
            </w:r>
            <w:r w:rsidRPr="00982EFA">
              <w:rPr>
                <w:rFonts w:ascii="Tahoma" w:hAnsi="Tahoma" w:cs="Tahoma"/>
                <w:color w:val="000000"/>
                <w:sz w:val="20"/>
                <w:szCs w:val="20"/>
              </w:rPr>
              <w:br/>
              <w:t xml:space="preserve">Do weryfikacji czy należy naliczać dotację wg stanu uczestników i pracowników na ostatni dzień </w:t>
            </w:r>
            <w:r w:rsidRPr="00982EFA">
              <w:rPr>
                <w:rFonts w:ascii="Tahoma" w:hAnsi="Tahoma" w:cs="Tahoma"/>
                <w:color w:val="000000"/>
                <w:sz w:val="20"/>
                <w:szCs w:val="20"/>
              </w:rPr>
              <w:lastRenderedPageBreak/>
              <w:t xml:space="preserve">miesiąca (takiego zapisu nie ma w przypadku Centrów prowadzonych przez JST). Taki sposób naliczania dotacji powoduje, że osoby, które były w Centrum w ciągu miesiąca, ale zakończył przed ostatnim dniem miesiąca nie są uwzględniane do naliczania dotacji. </w:t>
            </w:r>
            <w:r w:rsidRPr="00982EFA">
              <w:rPr>
                <w:rFonts w:ascii="Tahoma" w:hAnsi="Tahoma" w:cs="Tahoma"/>
                <w:color w:val="000000"/>
                <w:sz w:val="20"/>
                <w:szCs w:val="20"/>
              </w:rPr>
              <w:br/>
              <w:t xml:space="preserve">Brak jakichkolwiek wytycznych do ustalenia kwoty dotacji powoduje, że każda różnice między Gminami są bardzo duże. </w:t>
            </w:r>
            <w:r w:rsidRPr="00982EFA">
              <w:rPr>
                <w:rFonts w:ascii="Tahoma" w:hAnsi="Tahoma" w:cs="Tahoma"/>
                <w:color w:val="000000"/>
                <w:sz w:val="20"/>
                <w:szCs w:val="20"/>
              </w:rPr>
              <w:br/>
              <w:t>Kwota dotacji powinna być powiązana np. z wynagrodzeniem minimalnym i/lub z wysokością zasiłku dla bezrobotnych, z możliwością jej podwyższenia przez Gminę, jeśli taka będzie jej wola.</w:t>
            </w:r>
          </w:p>
        </w:tc>
      </w:tr>
      <w:tr w:rsidR="002D01D5" w:rsidRPr="00982EFA" w14:paraId="74884AD6" w14:textId="77777777" w:rsidTr="002D01D5">
        <w:tc>
          <w:tcPr>
            <w:tcW w:w="2449" w:type="dxa"/>
          </w:tcPr>
          <w:p w14:paraId="09F5A3BC" w14:textId="77777777" w:rsidR="002D01D5" w:rsidRPr="00982EFA" w:rsidRDefault="002D01D5" w:rsidP="002D01D5">
            <w:pPr>
              <w:rPr>
                <w:rFonts w:ascii="Tahoma" w:hAnsi="Tahoma" w:cs="Tahoma"/>
                <w:b/>
                <w:sz w:val="20"/>
                <w:szCs w:val="20"/>
              </w:rPr>
            </w:pPr>
            <w:r w:rsidRPr="00982EFA">
              <w:rPr>
                <w:rFonts w:ascii="Tahoma" w:hAnsi="Tahoma" w:cs="Tahoma"/>
                <w:b/>
                <w:sz w:val="20"/>
                <w:szCs w:val="20"/>
              </w:rPr>
              <w:lastRenderedPageBreak/>
              <w:t>7. Badanie postępów reintegracyjnych uczestników w trakcie realizacji IPZS</w:t>
            </w:r>
          </w:p>
        </w:tc>
        <w:tc>
          <w:tcPr>
            <w:tcW w:w="1666" w:type="dxa"/>
          </w:tcPr>
          <w:p w14:paraId="2F97064A" w14:textId="77777777" w:rsidR="002D01D5" w:rsidRPr="00982EFA" w:rsidRDefault="002D01D5" w:rsidP="002D01D5">
            <w:pPr>
              <w:rPr>
                <w:rFonts w:ascii="Tahoma" w:hAnsi="Tahoma" w:cs="Tahoma"/>
                <w:sz w:val="20"/>
                <w:szCs w:val="20"/>
              </w:rPr>
            </w:pPr>
            <w:r w:rsidRPr="00982EFA">
              <w:rPr>
                <w:rFonts w:ascii="Tahoma" w:hAnsi="Tahoma" w:cs="Tahoma"/>
                <w:sz w:val="20"/>
                <w:szCs w:val="20"/>
              </w:rPr>
              <w:t>art.13. ust.  2 ustawy o zatrudnieniu socjalnym</w:t>
            </w:r>
          </w:p>
        </w:tc>
        <w:tc>
          <w:tcPr>
            <w:tcW w:w="3368" w:type="dxa"/>
          </w:tcPr>
          <w:p w14:paraId="4FD9180D" w14:textId="77777777" w:rsidR="002D01D5" w:rsidRPr="00982EFA" w:rsidRDefault="002D01D5" w:rsidP="002D01D5">
            <w:pPr>
              <w:rPr>
                <w:rFonts w:ascii="Tahoma" w:hAnsi="Tahoma" w:cs="Tahoma"/>
                <w:sz w:val="20"/>
                <w:szCs w:val="20"/>
              </w:rPr>
            </w:pPr>
            <w:r w:rsidRPr="00982EFA">
              <w:rPr>
                <w:rFonts w:ascii="Tahoma" w:hAnsi="Tahoma" w:cs="Tahoma"/>
                <w:sz w:val="20"/>
                <w:szCs w:val="20"/>
              </w:rPr>
              <w:t>2. Program powinien określać w szczególności:</w:t>
            </w:r>
          </w:p>
          <w:p w14:paraId="567C9C63" w14:textId="77777777" w:rsidR="002D01D5" w:rsidRPr="00982EFA" w:rsidRDefault="002D01D5" w:rsidP="002D01D5">
            <w:pPr>
              <w:rPr>
                <w:rFonts w:ascii="Tahoma" w:hAnsi="Tahoma" w:cs="Tahoma"/>
                <w:sz w:val="20"/>
                <w:szCs w:val="20"/>
              </w:rPr>
            </w:pPr>
            <w:r w:rsidRPr="00982EFA">
              <w:rPr>
                <w:rFonts w:ascii="Tahoma" w:hAnsi="Tahoma" w:cs="Tahoma"/>
                <w:sz w:val="20"/>
                <w:szCs w:val="20"/>
              </w:rPr>
              <w:t>1)zakres i formy reintegracji zawodowej i społecznej;</w:t>
            </w:r>
          </w:p>
          <w:p w14:paraId="058870DD" w14:textId="77777777" w:rsidR="002D01D5" w:rsidRPr="00982EFA" w:rsidRDefault="002D01D5" w:rsidP="002D01D5">
            <w:pPr>
              <w:rPr>
                <w:rFonts w:ascii="Tahoma" w:hAnsi="Tahoma" w:cs="Tahoma"/>
                <w:sz w:val="20"/>
                <w:szCs w:val="20"/>
              </w:rPr>
            </w:pPr>
            <w:r w:rsidRPr="00982EFA">
              <w:rPr>
                <w:rFonts w:ascii="Tahoma" w:hAnsi="Tahoma" w:cs="Tahoma"/>
                <w:sz w:val="20"/>
                <w:szCs w:val="20"/>
              </w:rPr>
              <w:t>2)uchylony</w:t>
            </w:r>
          </w:p>
          <w:p w14:paraId="5E5E7B2A" w14:textId="77777777" w:rsidR="002D01D5" w:rsidRPr="00982EFA" w:rsidRDefault="002D01D5" w:rsidP="002D01D5">
            <w:pPr>
              <w:rPr>
                <w:rFonts w:ascii="Tahoma" w:hAnsi="Tahoma" w:cs="Tahoma"/>
                <w:sz w:val="20"/>
                <w:szCs w:val="20"/>
              </w:rPr>
            </w:pPr>
            <w:r w:rsidRPr="00982EFA">
              <w:rPr>
                <w:rFonts w:ascii="Tahoma" w:hAnsi="Tahoma" w:cs="Tahoma"/>
                <w:sz w:val="20"/>
                <w:szCs w:val="20"/>
              </w:rPr>
              <w:t>3)osoby odpowiedzialne za realizację programu.</w:t>
            </w:r>
          </w:p>
        </w:tc>
        <w:tc>
          <w:tcPr>
            <w:tcW w:w="3368" w:type="dxa"/>
          </w:tcPr>
          <w:p w14:paraId="69A7F2E4" w14:textId="77777777" w:rsidR="002D01D5" w:rsidRPr="00982EFA" w:rsidRDefault="002D01D5" w:rsidP="002D01D5">
            <w:pPr>
              <w:rPr>
                <w:rFonts w:ascii="Tahoma" w:hAnsi="Tahoma" w:cs="Tahoma"/>
                <w:sz w:val="20"/>
                <w:szCs w:val="20"/>
              </w:rPr>
            </w:pPr>
            <w:r w:rsidRPr="00982EFA">
              <w:rPr>
                <w:rFonts w:ascii="Tahoma" w:hAnsi="Tahoma" w:cs="Tahoma"/>
                <w:sz w:val="20"/>
                <w:szCs w:val="20"/>
              </w:rPr>
              <w:t>2. Program powinien określać w szczególności:</w:t>
            </w:r>
          </w:p>
          <w:p w14:paraId="6B1DFF99" w14:textId="77777777" w:rsidR="002D01D5" w:rsidRPr="00982EFA" w:rsidRDefault="002D01D5" w:rsidP="002D01D5">
            <w:pPr>
              <w:rPr>
                <w:rFonts w:ascii="Tahoma" w:hAnsi="Tahoma" w:cs="Tahoma"/>
                <w:b/>
                <w:sz w:val="20"/>
                <w:szCs w:val="20"/>
              </w:rPr>
            </w:pPr>
            <w:r w:rsidRPr="00982EFA">
              <w:rPr>
                <w:rFonts w:ascii="Tahoma" w:hAnsi="Tahoma" w:cs="Tahoma"/>
                <w:sz w:val="20"/>
                <w:szCs w:val="20"/>
              </w:rPr>
              <w:t xml:space="preserve">1)zakres i formy reintegracji zawodowej i społecznej </w:t>
            </w:r>
            <w:r w:rsidRPr="00982EFA">
              <w:rPr>
                <w:rFonts w:ascii="Tahoma" w:hAnsi="Tahoma" w:cs="Tahoma"/>
                <w:b/>
                <w:sz w:val="20"/>
                <w:szCs w:val="20"/>
              </w:rPr>
              <w:t>z wyszczególnieniem planowanych działań,</w:t>
            </w:r>
          </w:p>
          <w:p w14:paraId="78E38A90" w14:textId="77777777" w:rsidR="002D01D5" w:rsidRPr="00982EFA" w:rsidRDefault="002D01D5" w:rsidP="002D01D5">
            <w:pPr>
              <w:rPr>
                <w:rFonts w:ascii="Tahoma" w:hAnsi="Tahoma" w:cs="Tahoma"/>
                <w:sz w:val="20"/>
                <w:szCs w:val="20"/>
              </w:rPr>
            </w:pPr>
            <w:r w:rsidRPr="00982EFA">
              <w:rPr>
                <w:rFonts w:ascii="Tahoma" w:hAnsi="Tahoma" w:cs="Tahoma"/>
                <w:sz w:val="20"/>
                <w:szCs w:val="20"/>
              </w:rPr>
              <w:t>4)osoby odpowiedzialne za realizację programu.</w:t>
            </w:r>
          </w:p>
        </w:tc>
        <w:tc>
          <w:tcPr>
            <w:tcW w:w="3369" w:type="dxa"/>
          </w:tcPr>
          <w:p w14:paraId="4C47AB6D" w14:textId="77777777" w:rsidR="002D01D5" w:rsidRPr="00982EFA" w:rsidRDefault="002D01D5" w:rsidP="002D01D5">
            <w:pPr>
              <w:rPr>
                <w:rFonts w:ascii="Tahoma" w:hAnsi="Tahoma" w:cs="Tahoma"/>
                <w:sz w:val="20"/>
                <w:szCs w:val="20"/>
              </w:rPr>
            </w:pPr>
            <w:r w:rsidRPr="00982EFA">
              <w:rPr>
                <w:rFonts w:ascii="Tahoma" w:hAnsi="Tahoma" w:cs="Tahoma"/>
                <w:sz w:val="20"/>
                <w:szCs w:val="20"/>
              </w:rPr>
              <w:t>Postępy uczestników CIS powinny być weryfikowane i podlegać ocenie w oparciu o gromadzoną dokumentację IPZS. IPZS powinien przynosić wymierne efekty – dlatego powinien być bardziej rozbudowany, analizowany sukcesywnie i dostosowywany do potrzeb uczestnika- tak aby doprowadzić do usamodzielnienia.</w:t>
            </w:r>
          </w:p>
        </w:tc>
      </w:tr>
      <w:tr w:rsidR="002D01D5" w:rsidRPr="00982EFA" w14:paraId="13C4AA35" w14:textId="77777777" w:rsidTr="002D01D5">
        <w:tc>
          <w:tcPr>
            <w:tcW w:w="2449" w:type="dxa"/>
            <w:shd w:val="clear" w:color="auto" w:fill="FFFFFF" w:themeFill="background1"/>
          </w:tcPr>
          <w:p w14:paraId="2BABF692" w14:textId="77777777" w:rsidR="002D01D5" w:rsidRPr="00982EFA" w:rsidRDefault="002D01D5" w:rsidP="002D01D5">
            <w:pPr>
              <w:shd w:val="clear" w:color="auto" w:fill="FFFFFF" w:themeFill="background1"/>
              <w:spacing w:before="120" w:line="276" w:lineRule="auto"/>
              <w:rPr>
                <w:rFonts w:ascii="Tahoma" w:hAnsi="Tahoma" w:cs="Tahoma"/>
                <w:b/>
                <w:bCs/>
                <w:color w:val="000000" w:themeColor="text1"/>
                <w:sz w:val="20"/>
                <w:szCs w:val="20"/>
              </w:rPr>
            </w:pPr>
            <w:r w:rsidRPr="00982EFA">
              <w:rPr>
                <w:rFonts w:ascii="Tahoma" w:hAnsi="Tahoma" w:cs="Tahoma"/>
                <w:b/>
                <w:bCs/>
                <w:color w:val="000000" w:themeColor="text1"/>
                <w:sz w:val="20"/>
                <w:szCs w:val="20"/>
              </w:rPr>
              <w:t xml:space="preserve">8  Inne </w:t>
            </w:r>
          </w:p>
          <w:p w14:paraId="7F1EF835" w14:textId="77777777" w:rsidR="002D01D5" w:rsidRPr="00982EFA" w:rsidRDefault="002D01D5" w:rsidP="002D01D5">
            <w:pPr>
              <w:rPr>
                <w:rFonts w:ascii="Tahoma" w:hAnsi="Tahoma" w:cs="Tahoma"/>
                <w:sz w:val="20"/>
                <w:szCs w:val="20"/>
              </w:rPr>
            </w:pPr>
          </w:p>
        </w:tc>
        <w:tc>
          <w:tcPr>
            <w:tcW w:w="1666" w:type="dxa"/>
          </w:tcPr>
          <w:p w14:paraId="6224F9CB" w14:textId="77777777" w:rsidR="002D01D5" w:rsidRPr="00982EFA" w:rsidRDefault="002D01D5" w:rsidP="002D01D5">
            <w:pPr>
              <w:rPr>
                <w:rFonts w:ascii="Tahoma" w:hAnsi="Tahoma" w:cs="Tahoma"/>
                <w:sz w:val="20"/>
                <w:szCs w:val="20"/>
              </w:rPr>
            </w:pPr>
          </w:p>
        </w:tc>
        <w:tc>
          <w:tcPr>
            <w:tcW w:w="3368" w:type="dxa"/>
          </w:tcPr>
          <w:p w14:paraId="3F8FDA5B" w14:textId="77777777" w:rsidR="002D01D5" w:rsidRPr="00982EFA" w:rsidRDefault="002D01D5" w:rsidP="002D01D5">
            <w:pPr>
              <w:rPr>
                <w:rFonts w:ascii="Tahoma" w:hAnsi="Tahoma" w:cs="Tahoma"/>
                <w:sz w:val="20"/>
                <w:szCs w:val="20"/>
              </w:rPr>
            </w:pPr>
          </w:p>
        </w:tc>
        <w:tc>
          <w:tcPr>
            <w:tcW w:w="3368" w:type="dxa"/>
          </w:tcPr>
          <w:p w14:paraId="0CB8A755" w14:textId="77777777" w:rsidR="002D01D5" w:rsidRPr="00982EFA" w:rsidRDefault="002D01D5" w:rsidP="002D01D5">
            <w:pPr>
              <w:rPr>
                <w:rFonts w:ascii="Tahoma" w:hAnsi="Tahoma" w:cs="Tahoma"/>
                <w:sz w:val="20"/>
                <w:szCs w:val="20"/>
              </w:rPr>
            </w:pPr>
          </w:p>
        </w:tc>
        <w:tc>
          <w:tcPr>
            <w:tcW w:w="3369" w:type="dxa"/>
            <w:shd w:val="clear" w:color="auto" w:fill="FFFFFF" w:themeFill="background1"/>
          </w:tcPr>
          <w:p w14:paraId="22F82C4A" w14:textId="77777777" w:rsidR="002D01D5" w:rsidRPr="00982EFA" w:rsidRDefault="002D01D5" w:rsidP="002D01D5">
            <w:pPr>
              <w:shd w:val="clear" w:color="auto" w:fill="FFFFFF" w:themeFill="background1"/>
              <w:spacing w:before="120" w:line="276" w:lineRule="auto"/>
              <w:rPr>
                <w:rFonts w:ascii="Tahoma" w:hAnsi="Tahoma" w:cs="Tahoma"/>
                <w:color w:val="000000" w:themeColor="text1"/>
                <w:sz w:val="20"/>
                <w:szCs w:val="20"/>
              </w:rPr>
            </w:pPr>
            <w:r w:rsidRPr="00982EFA">
              <w:rPr>
                <w:rFonts w:ascii="Tahoma" w:hAnsi="Tahoma" w:cs="Tahoma"/>
                <w:color w:val="000000" w:themeColor="text1"/>
                <w:sz w:val="20"/>
                <w:szCs w:val="20"/>
              </w:rPr>
              <w:t xml:space="preserve">dotyczący możliwości korzystania przez uczestników CIS ze szkoleń organizowanych przez PUP </w:t>
            </w:r>
            <w:r w:rsidRPr="00982EFA">
              <w:rPr>
                <w:rFonts w:ascii="Tahoma" w:hAnsi="Tahoma" w:cs="Tahoma"/>
                <w:color w:val="000000" w:themeColor="text1"/>
                <w:sz w:val="20"/>
                <w:szCs w:val="20"/>
              </w:rPr>
              <w:br/>
              <w:t xml:space="preserve">i finansowanych z Funduszu Pracy. </w:t>
            </w:r>
          </w:p>
          <w:p w14:paraId="00E2B19E" w14:textId="2E4DF09D" w:rsidR="002D01D5" w:rsidRPr="002D01D5" w:rsidRDefault="002D01D5" w:rsidP="002D01D5">
            <w:pPr>
              <w:shd w:val="clear" w:color="auto" w:fill="FFFFFF" w:themeFill="background1"/>
              <w:spacing w:before="120" w:line="276" w:lineRule="auto"/>
              <w:rPr>
                <w:rFonts w:ascii="Tahoma" w:hAnsi="Tahoma" w:cs="Tahoma"/>
                <w:color w:val="000000" w:themeColor="text1"/>
                <w:sz w:val="20"/>
                <w:szCs w:val="20"/>
              </w:rPr>
            </w:pPr>
            <w:r w:rsidRPr="00982EFA">
              <w:rPr>
                <w:rFonts w:ascii="Tahoma" w:hAnsi="Tahoma" w:cs="Tahoma"/>
                <w:color w:val="000000" w:themeColor="text1"/>
                <w:sz w:val="20"/>
                <w:szCs w:val="20"/>
              </w:rPr>
              <w:lastRenderedPageBreak/>
              <w:t xml:space="preserve">Proszę zwrócić uwagę, że zgodnie z art. 43 ust. 1 pkt 4) ustawy o promocji zatrudnienia i instytucjach rynku pracy „Do poszukującego pracy, który uczestniczy w zajęciach w centrum integracji społecznej lub indywidualnym programie integracji, o którym mowa w przepisach o pomocy społecznej, przepisy art. 40, art. 41 ust. 4-7, art. 42 i art. 42a ust. 1-4 stosuje się odpowiednio”. Skoro stosuje się odpowiednio art. 40 tzn. że uczestnicy CIS już w obecnym stanie prawnym mogą brać udział w takich szkoleniach. Istotna różnica jest taka, iż osobom tym w okresie odbywania szkolenia i studiów podyplomowych stypendium nie przysługuje. </w:t>
            </w:r>
          </w:p>
        </w:tc>
      </w:tr>
      <w:tr w:rsidR="002D01D5" w:rsidRPr="00982EFA" w14:paraId="68CC86DE" w14:textId="77777777" w:rsidTr="002D01D5">
        <w:tc>
          <w:tcPr>
            <w:tcW w:w="2449" w:type="dxa"/>
            <w:shd w:val="clear" w:color="auto" w:fill="FFFFFF" w:themeFill="background1"/>
          </w:tcPr>
          <w:p w14:paraId="7AC26262" w14:textId="77777777" w:rsidR="002D01D5" w:rsidRPr="00982EFA" w:rsidRDefault="002D01D5" w:rsidP="002D01D5">
            <w:pPr>
              <w:rPr>
                <w:rFonts w:ascii="Tahoma" w:hAnsi="Tahoma" w:cs="Tahoma"/>
                <w:color w:val="000000"/>
                <w:sz w:val="20"/>
                <w:szCs w:val="20"/>
              </w:rPr>
            </w:pPr>
          </w:p>
        </w:tc>
        <w:tc>
          <w:tcPr>
            <w:tcW w:w="1666" w:type="dxa"/>
            <w:shd w:val="clear" w:color="auto" w:fill="FFFFFF" w:themeFill="background1"/>
          </w:tcPr>
          <w:p w14:paraId="0E45389C" w14:textId="77777777" w:rsidR="002D01D5" w:rsidRPr="00982EFA" w:rsidRDefault="002D01D5" w:rsidP="002D01D5">
            <w:pPr>
              <w:rPr>
                <w:rFonts w:ascii="Tahoma" w:hAnsi="Tahoma" w:cs="Tahoma"/>
                <w:color w:val="000000"/>
                <w:sz w:val="20"/>
                <w:szCs w:val="20"/>
              </w:rPr>
            </w:pPr>
            <w:r w:rsidRPr="00982EFA">
              <w:rPr>
                <w:rFonts w:ascii="Tahoma" w:hAnsi="Tahoma" w:cs="Tahoma"/>
                <w:color w:val="000000"/>
                <w:sz w:val="20"/>
                <w:szCs w:val="20"/>
              </w:rPr>
              <w:t>art. 14 pkt. 4</w:t>
            </w:r>
          </w:p>
        </w:tc>
        <w:tc>
          <w:tcPr>
            <w:tcW w:w="3368" w:type="dxa"/>
            <w:shd w:val="clear" w:color="auto" w:fill="FFFFFF" w:themeFill="background1"/>
          </w:tcPr>
          <w:p w14:paraId="1099833B" w14:textId="77777777" w:rsidR="002D01D5" w:rsidRPr="00982EFA" w:rsidRDefault="002D01D5" w:rsidP="002D01D5">
            <w:pPr>
              <w:rPr>
                <w:rFonts w:ascii="Tahoma" w:hAnsi="Tahoma" w:cs="Tahoma"/>
                <w:color w:val="000000"/>
                <w:sz w:val="20"/>
                <w:szCs w:val="20"/>
              </w:rPr>
            </w:pPr>
            <w:r w:rsidRPr="00982EFA">
              <w:rPr>
                <w:rFonts w:ascii="Tahoma" w:hAnsi="Tahoma" w:cs="Tahoma"/>
                <w:color w:val="000000"/>
                <w:sz w:val="20"/>
                <w:szCs w:val="20"/>
              </w:rPr>
              <w:t>Uczestnikom zajęć w Centrum przysługuje nieodpłatnie jeden posiłek dziennie w trakcie pobytu.</w:t>
            </w:r>
          </w:p>
        </w:tc>
        <w:tc>
          <w:tcPr>
            <w:tcW w:w="3368" w:type="dxa"/>
            <w:shd w:val="clear" w:color="auto" w:fill="FFFFFF" w:themeFill="background1"/>
          </w:tcPr>
          <w:p w14:paraId="6C4C17A4" w14:textId="77777777" w:rsidR="002D01D5" w:rsidRPr="00982EFA" w:rsidRDefault="002D01D5" w:rsidP="002D01D5">
            <w:pPr>
              <w:rPr>
                <w:rFonts w:ascii="Tahoma" w:hAnsi="Tahoma" w:cs="Tahoma"/>
                <w:color w:val="000000"/>
                <w:sz w:val="20"/>
                <w:szCs w:val="20"/>
              </w:rPr>
            </w:pPr>
          </w:p>
        </w:tc>
        <w:tc>
          <w:tcPr>
            <w:tcW w:w="3369" w:type="dxa"/>
            <w:shd w:val="clear" w:color="auto" w:fill="FFFFFF" w:themeFill="background1"/>
          </w:tcPr>
          <w:p w14:paraId="3E33EB09" w14:textId="77777777" w:rsidR="002D01D5" w:rsidRPr="00982EFA" w:rsidRDefault="002D01D5" w:rsidP="002D01D5">
            <w:pPr>
              <w:rPr>
                <w:rFonts w:ascii="Tahoma" w:hAnsi="Tahoma" w:cs="Tahoma"/>
                <w:color w:val="000000"/>
                <w:sz w:val="20"/>
                <w:szCs w:val="20"/>
              </w:rPr>
            </w:pPr>
            <w:r w:rsidRPr="00982EFA">
              <w:rPr>
                <w:rFonts w:ascii="Tahoma" w:hAnsi="Tahoma" w:cs="Tahoma"/>
                <w:color w:val="000000"/>
                <w:sz w:val="20"/>
                <w:szCs w:val="20"/>
              </w:rPr>
              <w:t>Zapis ten powinien zostać usunięty. Zapewnianie posiłku nie powinno być obligatoryjne. W praktyce powoduje to wiele trudności, a dodatkowo nie zawsze jest dobre dla Uczestnika.</w:t>
            </w:r>
          </w:p>
        </w:tc>
      </w:tr>
    </w:tbl>
    <w:p w14:paraId="095EE13F" w14:textId="77777777" w:rsidR="002D01D5" w:rsidRDefault="002D01D5" w:rsidP="002D01D5">
      <w:pPr>
        <w:spacing w:after="0" w:line="240" w:lineRule="auto"/>
        <w:rPr>
          <w:rFonts w:ascii="Tahoma" w:hAnsi="Tahoma" w:cs="Tahoma"/>
          <w:color w:val="000000"/>
          <w:sz w:val="20"/>
          <w:szCs w:val="20"/>
        </w:rPr>
      </w:pPr>
    </w:p>
    <w:p w14:paraId="17F3E543" w14:textId="77777777" w:rsidR="002D01D5" w:rsidRDefault="002D01D5" w:rsidP="002D01D5">
      <w:pPr>
        <w:spacing w:after="0" w:line="240" w:lineRule="auto"/>
        <w:rPr>
          <w:rFonts w:ascii="Tahoma" w:hAnsi="Tahoma" w:cs="Tahoma"/>
          <w:color w:val="000000"/>
          <w:sz w:val="20"/>
          <w:szCs w:val="20"/>
        </w:rPr>
      </w:pPr>
    </w:p>
    <w:p w14:paraId="02AEF7BC" w14:textId="77777777" w:rsidR="002D01D5" w:rsidRDefault="002D01D5" w:rsidP="002D01D5">
      <w:pPr>
        <w:spacing w:after="0" w:line="240" w:lineRule="auto"/>
        <w:rPr>
          <w:rFonts w:ascii="Tahoma" w:hAnsi="Tahoma" w:cs="Tahoma"/>
          <w:color w:val="000000"/>
          <w:sz w:val="20"/>
          <w:szCs w:val="20"/>
        </w:rPr>
      </w:pPr>
    </w:p>
    <w:p w14:paraId="0D62AA36" w14:textId="77777777" w:rsidR="002D01D5" w:rsidRDefault="002D01D5" w:rsidP="002D01D5">
      <w:pPr>
        <w:spacing w:after="0" w:line="240" w:lineRule="auto"/>
        <w:rPr>
          <w:rFonts w:ascii="Tahoma" w:hAnsi="Tahoma" w:cs="Tahoma"/>
          <w:color w:val="000000"/>
          <w:sz w:val="20"/>
          <w:szCs w:val="20"/>
        </w:rPr>
      </w:pPr>
    </w:p>
    <w:p w14:paraId="1D2894F7" w14:textId="77777777" w:rsidR="002D01D5" w:rsidRDefault="002D01D5" w:rsidP="002D01D5">
      <w:pPr>
        <w:spacing w:after="0" w:line="240" w:lineRule="auto"/>
        <w:rPr>
          <w:rFonts w:ascii="Tahoma" w:hAnsi="Tahoma" w:cs="Tahoma"/>
          <w:color w:val="000000"/>
          <w:sz w:val="20"/>
          <w:szCs w:val="20"/>
        </w:rPr>
      </w:pPr>
    </w:p>
    <w:p w14:paraId="38E78CD1" w14:textId="77777777" w:rsidR="002D01D5" w:rsidRDefault="002D01D5" w:rsidP="002D01D5">
      <w:pPr>
        <w:spacing w:after="0" w:line="240" w:lineRule="auto"/>
        <w:rPr>
          <w:rFonts w:ascii="Tahoma" w:hAnsi="Tahoma" w:cs="Tahoma"/>
          <w:color w:val="000000"/>
          <w:sz w:val="20"/>
          <w:szCs w:val="20"/>
        </w:rPr>
      </w:pPr>
    </w:p>
    <w:p w14:paraId="722F136E" w14:textId="77777777" w:rsidR="00B97458" w:rsidRDefault="00B97458" w:rsidP="002D01D5">
      <w:pPr>
        <w:spacing w:after="0" w:line="240" w:lineRule="auto"/>
        <w:rPr>
          <w:rFonts w:ascii="Tahoma" w:hAnsi="Tahoma" w:cs="Tahoma"/>
          <w:color w:val="000000"/>
          <w:sz w:val="20"/>
          <w:szCs w:val="20"/>
        </w:rPr>
        <w:sectPr w:rsidR="00B97458" w:rsidSect="002D01D5">
          <w:pgSz w:w="16838" w:h="11906" w:orient="landscape"/>
          <w:pgMar w:top="1417" w:right="1417" w:bottom="1417" w:left="1417" w:header="708" w:footer="708" w:gutter="0"/>
          <w:cols w:space="708"/>
          <w:docGrid w:linePitch="360"/>
        </w:sectPr>
      </w:pPr>
    </w:p>
    <w:p w14:paraId="2611F389" w14:textId="31750AE0" w:rsidR="002D01D5" w:rsidRDefault="002D01D5" w:rsidP="002D01D5">
      <w:pPr>
        <w:spacing w:after="0" w:line="240" w:lineRule="auto"/>
        <w:rPr>
          <w:rFonts w:ascii="Tahoma" w:hAnsi="Tahoma" w:cs="Tahoma"/>
          <w:color w:val="000000"/>
          <w:sz w:val="20"/>
          <w:szCs w:val="20"/>
        </w:rPr>
      </w:pPr>
    </w:p>
    <w:p w14:paraId="19B89ECC" w14:textId="77777777" w:rsidR="002D01D5" w:rsidRDefault="002D01D5" w:rsidP="002D01D5">
      <w:pPr>
        <w:spacing w:after="0" w:line="240" w:lineRule="auto"/>
        <w:rPr>
          <w:rFonts w:ascii="Tahoma" w:hAnsi="Tahoma" w:cs="Tahoma"/>
          <w:color w:val="000000"/>
          <w:sz w:val="20"/>
          <w:szCs w:val="20"/>
        </w:rPr>
      </w:pPr>
    </w:p>
    <w:p w14:paraId="33095C16" w14:textId="77777777" w:rsidR="002D01D5" w:rsidRDefault="002D01D5" w:rsidP="002D01D5">
      <w:pPr>
        <w:spacing w:after="0" w:line="240" w:lineRule="auto"/>
        <w:rPr>
          <w:rFonts w:ascii="Tahoma" w:hAnsi="Tahoma" w:cs="Tahoma"/>
          <w:color w:val="000000"/>
          <w:sz w:val="20"/>
          <w:szCs w:val="20"/>
        </w:rPr>
      </w:pPr>
    </w:p>
    <w:p w14:paraId="742896C2" w14:textId="4DD14338" w:rsidR="002D01D5" w:rsidRPr="00A76664" w:rsidRDefault="00B97458" w:rsidP="002D01D5">
      <w:pPr>
        <w:jc w:val="center"/>
        <w:rPr>
          <w:rFonts w:ascii="Tahoma" w:hAnsi="Tahoma" w:cs="Tahoma"/>
          <w:b/>
          <w:sz w:val="20"/>
          <w:szCs w:val="20"/>
        </w:rPr>
      </w:pPr>
      <w:r>
        <w:rPr>
          <w:rFonts w:ascii="Tahoma" w:hAnsi="Tahoma" w:cs="Tahoma"/>
          <w:b/>
          <w:sz w:val="20"/>
          <w:szCs w:val="20"/>
        </w:rPr>
        <w:t>PROPONOWANE</w:t>
      </w:r>
      <w:r w:rsidR="002D01D5" w:rsidRPr="00A76664">
        <w:rPr>
          <w:rFonts w:ascii="Tahoma" w:hAnsi="Tahoma" w:cs="Tahoma"/>
          <w:b/>
          <w:sz w:val="20"/>
          <w:szCs w:val="20"/>
        </w:rPr>
        <w:t xml:space="preserve"> ZASADY FINANSOWANIA CENTRÓW INTEGRACJI SPOŁECZNEJ</w:t>
      </w:r>
    </w:p>
    <w:p w14:paraId="542C7A59" w14:textId="77777777" w:rsidR="002D01D5" w:rsidRPr="00A76664" w:rsidRDefault="002D01D5" w:rsidP="002D01D5">
      <w:pPr>
        <w:jc w:val="center"/>
        <w:rPr>
          <w:rFonts w:ascii="Tahoma" w:hAnsi="Tahoma" w:cs="Tahoma"/>
          <w:sz w:val="20"/>
          <w:szCs w:val="20"/>
        </w:rPr>
      </w:pPr>
    </w:p>
    <w:p w14:paraId="495E9B7F" w14:textId="77777777" w:rsidR="002D01D5" w:rsidRPr="00A76664" w:rsidRDefault="002D01D5" w:rsidP="002D01D5">
      <w:pPr>
        <w:spacing w:after="0"/>
        <w:ind w:firstLine="708"/>
        <w:jc w:val="both"/>
        <w:rPr>
          <w:rFonts w:ascii="Tahoma" w:hAnsi="Tahoma" w:cs="Tahoma"/>
          <w:sz w:val="20"/>
          <w:szCs w:val="20"/>
        </w:rPr>
      </w:pPr>
      <w:r w:rsidRPr="00A76664">
        <w:rPr>
          <w:rFonts w:ascii="Tahoma" w:hAnsi="Tahoma" w:cs="Tahoma"/>
          <w:sz w:val="20"/>
          <w:szCs w:val="20"/>
        </w:rPr>
        <w:t>13 czerwca 2003r. weszła w życie Ustawa o zatrudnieniu socjalnym.</w:t>
      </w:r>
      <w:r>
        <w:rPr>
          <w:rFonts w:ascii="Tahoma" w:hAnsi="Tahoma" w:cs="Tahoma"/>
          <w:sz w:val="20"/>
          <w:szCs w:val="20"/>
        </w:rPr>
        <w:t xml:space="preserve"> </w:t>
      </w:r>
      <w:r w:rsidRPr="00A76664">
        <w:rPr>
          <w:rFonts w:ascii="Tahoma" w:hAnsi="Tahoma" w:cs="Tahoma"/>
          <w:sz w:val="20"/>
          <w:szCs w:val="20"/>
        </w:rPr>
        <w:t xml:space="preserve">Zakładała ona utworzenie nowych jednostek, które aktywnie będą pracować z osobami podlegającymi wykluczeniu społecznemu. </w:t>
      </w:r>
    </w:p>
    <w:p w14:paraId="4D8037F2" w14:textId="77777777" w:rsidR="002D01D5" w:rsidRPr="00A76664" w:rsidRDefault="002D01D5" w:rsidP="002D01D5">
      <w:pPr>
        <w:spacing w:after="0"/>
        <w:jc w:val="both"/>
        <w:rPr>
          <w:rFonts w:ascii="Tahoma" w:hAnsi="Tahoma" w:cs="Tahoma"/>
          <w:sz w:val="20"/>
          <w:szCs w:val="20"/>
        </w:rPr>
      </w:pPr>
      <w:r w:rsidRPr="00A76664">
        <w:rPr>
          <w:rFonts w:ascii="Tahoma" w:hAnsi="Tahoma" w:cs="Tahoma"/>
          <w:sz w:val="20"/>
          <w:szCs w:val="20"/>
        </w:rPr>
        <w:t>Miała być ona narzędziem dla realizacji Ustawy o pomocy społecznej ( Dz. U. z 2004 Nr</w:t>
      </w:r>
      <w:r w:rsidRPr="00A76664">
        <w:rPr>
          <w:rFonts w:ascii="Tahoma" w:hAnsi="Tahoma" w:cs="Tahoma"/>
          <w:bCs/>
          <w:caps/>
          <w:sz w:val="20"/>
          <w:szCs w:val="20"/>
        </w:rPr>
        <w:t xml:space="preserve"> </w:t>
      </w:r>
      <w:r w:rsidRPr="00A76664">
        <w:rPr>
          <w:rStyle w:val="apple-style-span"/>
          <w:rFonts w:ascii="Tahoma" w:hAnsi="Tahoma" w:cs="Tahoma"/>
          <w:bCs/>
          <w:caps/>
          <w:sz w:val="20"/>
          <w:szCs w:val="20"/>
        </w:rPr>
        <w:t xml:space="preserve"> 64 POZ. 593) </w:t>
      </w:r>
      <w:r w:rsidRPr="00A76664">
        <w:rPr>
          <w:rFonts w:ascii="Tahoma" w:hAnsi="Tahoma" w:cs="Tahoma"/>
          <w:sz w:val="20"/>
          <w:szCs w:val="20"/>
        </w:rPr>
        <w:t>oraz Ustawy o promocji zatrudnienia i instytucjach rynku pracy (Dz. U. z</w:t>
      </w:r>
      <w:r w:rsidRPr="00A76664">
        <w:rPr>
          <w:rFonts w:ascii="Tahoma" w:hAnsi="Tahoma" w:cs="Tahoma"/>
          <w:b/>
          <w:bCs/>
          <w:sz w:val="20"/>
          <w:szCs w:val="20"/>
        </w:rPr>
        <w:t xml:space="preserve"> </w:t>
      </w:r>
      <w:r w:rsidRPr="00A76664">
        <w:rPr>
          <w:rFonts w:ascii="Tahoma" w:hAnsi="Tahoma" w:cs="Tahoma"/>
          <w:bCs/>
          <w:sz w:val="20"/>
          <w:szCs w:val="20"/>
        </w:rPr>
        <w:t>2004 Nr 99 poz. 1001)</w:t>
      </w:r>
      <w:r w:rsidRPr="00A76664">
        <w:rPr>
          <w:rFonts w:ascii="Tahoma" w:hAnsi="Tahoma" w:cs="Tahoma"/>
          <w:sz w:val="20"/>
          <w:szCs w:val="20"/>
        </w:rPr>
        <w:t xml:space="preserve">. </w:t>
      </w:r>
    </w:p>
    <w:p w14:paraId="4AEF0C77" w14:textId="77777777" w:rsidR="002D01D5" w:rsidRPr="00A76664" w:rsidRDefault="002D01D5" w:rsidP="002D01D5">
      <w:pPr>
        <w:spacing w:after="0"/>
        <w:ind w:firstLine="708"/>
        <w:jc w:val="both"/>
        <w:rPr>
          <w:rFonts w:ascii="Tahoma" w:hAnsi="Tahoma" w:cs="Tahoma"/>
          <w:sz w:val="20"/>
          <w:szCs w:val="20"/>
        </w:rPr>
      </w:pPr>
      <w:r w:rsidRPr="00A76664">
        <w:rPr>
          <w:rFonts w:ascii="Tahoma" w:hAnsi="Tahoma" w:cs="Tahoma"/>
          <w:sz w:val="20"/>
          <w:szCs w:val="20"/>
        </w:rPr>
        <w:t>Jej wejście w życie rozpoczęło nowy etap  w podejściu do klientów pomocy społecznej i rynku pracy, który kładł nacisk na zmianę ich postaw, umiejętności samodzielnego prowadzenia życia, gospodarowanie własnym budżetem, umiejętności pełnienia ról społecznych oraz umiejętności związane z pracą, jej zdobywaniem i utrzymaniem.</w:t>
      </w:r>
    </w:p>
    <w:p w14:paraId="4FBE0AFE" w14:textId="77777777" w:rsidR="002D01D5" w:rsidRPr="00A76664" w:rsidRDefault="002D01D5" w:rsidP="002D01D5">
      <w:pPr>
        <w:spacing w:after="0"/>
        <w:jc w:val="both"/>
        <w:rPr>
          <w:rFonts w:ascii="Tahoma" w:hAnsi="Tahoma" w:cs="Tahoma"/>
          <w:sz w:val="20"/>
          <w:szCs w:val="20"/>
        </w:rPr>
      </w:pPr>
      <w:r w:rsidRPr="00A76664">
        <w:rPr>
          <w:rFonts w:ascii="Tahoma" w:hAnsi="Tahoma" w:cs="Tahoma"/>
          <w:sz w:val="20"/>
          <w:szCs w:val="20"/>
        </w:rPr>
        <w:t xml:space="preserve"> </w:t>
      </w:r>
      <w:r w:rsidRPr="00A76664">
        <w:rPr>
          <w:rFonts w:ascii="Tahoma" w:hAnsi="Tahoma" w:cs="Tahoma"/>
          <w:sz w:val="20"/>
          <w:szCs w:val="20"/>
        </w:rPr>
        <w:tab/>
        <w:t xml:space="preserve">Docelowo klienci CIS-ów poprzez reintegrację społeczną i zawodową mieli się usamodzielnić, stać się niezależnymi od państwowych systemów wsparcia. </w:t>
      </w:r>
    </w:p>
    <w:p w14:paraId="48B8A357" w14:textId="77777777" w:rsidR="002D01D5" w:rsidRPr="00A76664" w:rsidRDefault="002D01D5" w:rsidP="002D01D5">
      <w:pPr>
        <w:spacing w:after="0"/>
        <w:jc w:val="both"/>
        <w:rPr>
          <w:rFonts w:ascii="Tahoma" w:hAnsi="Tahoma" w:cs="Tahoma"/>
          <w:sz w:val="20"/>
          <w:szCs w:val="20"/>
        </w:rPr>
      </w:pPr>
      <w:r w:rsidRPr="00A76664">
        <w:rPr>
          <w:rFonts w:ascii="Tahoma" w:hAnsi="Tahoma" w:cs="Tahoma"/>
          <w:sz w:val="20"/>
          <w:szCs w:val="20"/>
        </w:rPr>
        <w:t xml:space="preserve">Ustawa o zatrudnieniu socjalnym </w:t>
      </w:r>
      <w:r w:rsidRPr="00A76664">
        <w:rPr>
          <w:rFonts w:ascii="Tahoma" w:hAnsi="Tahoma" w:cs="Tahoma"/>
          <w:b/>
          <w:bCs/>
          <w:sz w:val="20"/>
          <w:szCs w:val="20"/>
        </w:rPr>
        <w:t>(</w:t>
      </w:r>
      <w:r w:rsidRPr="00A76664">
        <w:rPr>
          <w:rFonts w:ascii="Tahoma" w:hAnsi="Tahoma" w:cs="Tahoma"/>
          <w:bCs/>
          <w:sz w:val="20"/>
          <w:szCs w:val="20"/>
        </w:rPr>
        <w:t xml:space="preserve">Dz. U. z  2003 Nr 122 poz. 1143 ze zm.) </w:t>
      </w:r>
      <w:r w:rsidRPr="00A76664">
        <w:rPr>
          <w:rFonts w:ascii="Tahoma" w:hAnsi="Tahoma" w:cs="Tahoma"/>
          <w:sz w:val="20"/>
          <w:szCs w:val="20"/>
        </w:rPr>
        <w:t xml:space="preserve">otworzyła nowe możliwości wsparcia, stała się pomostem pomiędzy bezrobociem i pomocą społeczna a rynkiem pracy. </w:t>
      </w:r>
    </w:p>
    <w:p w14:paraId="6E5F1E1D" w14:textId="77777777" w:rsidR="002D01D5" w:rsidRPr="00A76664" w:rsidRDefault="002D01D5" w:rsidP="002D01D5">
      <w:pPr>
        <w:spacing w:after="0"/>
        <w:ind w:firstLine="708"/>
        <w:jc w:val="both"/>
        <w:rPr>
          <w:rFonts w:ascii="Tahoma" w:hAnsi="Tahoma" w:cs="Tahoma"/>
          <w:sz w:val="20"/>
          <w:szCs w:val="20"/>
        </w:rPr>
      </w:pPr>
      <w:r w:rsidRPr="00A76664">
        <w:rPr>
          <w:rFonts w:ascii="Tahoma" w:hAnsi="Tahoma" w:cs="Tahoma"/>
          <w:sz w:val="20"/>
          <w:szCs w:val="20"/>
        </w:rPr>
        <w:t xml:space="preserve">Warto dodać, iż ustawa o zatrudnieniu socjalnym stanowiła także,  element w dostosowaniu polskiego prawodawstwa do unijnego i odpowiadała swoim zakresem na zapotrzebowanie w formie narzędzi aktywizujących.    </w:t>
      </w:r>
    </w:p>
    <w:p w14:paraId="521332C0" w14:textId="77777777" w:rsidR="002D01D5" w:rsidRPr="00A76664" w:rsidRDefault="002D01D5" w:rsidP="002D01D5">
      <w:pPr>
        <w:spacing w:after="0"/>
        <w:ind w:firstLine="708"/>
        <w:jc w:val="both"/>
        <w:rPr>
          <w:rFonts w:ascii="Tahoma" w:hAnsi="Tahoma" w:cs="Tahoma"/>
          <w:sz w:val="20"/>
          <w:szCs w:val="20"/>
        </w:rPr>
      </w:pPr>
      <w:r w:rsidRPr="00A76664">
        <w:rPr>
          <w:rFonts w:ascii="Tahoma" w:hAnsi="Tahoma" w:cs="Tahoma"/>
          <w:sz w:val="20"/>
          <w:szCs w:val="20"/>
        </w:rPr>
        <w:t>Dotychczas w Polsce działa kilka systemów wsparcia osób podlegających wykluczeniu społecznemu. Poniższa tabela pokazuje przyczyny wykluczenia, wsparcie systemowe w związku z wykluczeniem, akty prawne, na podstawie których udzielane jest wsparcie, zakres usług oraz źródła finansowania w podziale na obligatoryjne i fakultatywne.</w:t>
      </w:r>
    </w:p>
    <w:p w14:paraId="458EBF19" w14:textId="77777777" w:rsidR="002D01D5" w:rsidRPr="00A76664" w:rsidRDefault="002D01D5" w:rsidP="002D01D5">
      <w:pPr>
        <w:rPr>
          <w:rFonts w:ascii="Tahoma" w:hAnsi="Tahoma" w:cs="Tahoma"/>
          <w:sz w:val="20"/>
          <w:szCs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956"/>
        <w:gridCol w:w="2268"/>
        <w:gridCol w:w="1701"/>
        <w:gridCol w:w="1276"/>
        <w:gridCol w:w="1276"/>
      </w:tblGrid>
      <w:tr w:rsidR="002D01D5" w:rsidRPr="00A76664" w14:paraId="3AA9525E" w14:textId="77777777" w:rsidTr="0022412F">
        <w:tc>
          <w:tcPr>
            <w:tcW w:w="2014" w:type="dxa"/>
            <w:vMerge w:val="restart"/>
            <w:vAlign w:val="center"/>
          </w:tcPr>
          <w:p w14:paraId="104609A3" w14:textId="77777777" w:rsidR="002D01D5" w:rsidRPr="00A76664" w:rsidRDefault="002D01D5" w:rsidP="002D01D5">
            <w:pPr>
              <w:spacing w:after="0" w:line="240" w:lineRule="auto"/>
              <w:jc w:val="center"/>
              <w:rPr>
                <w:rFonts w:ascii="Tahoma" w:hAnsi="Tahoma" w:cs="Tahoma"/>
                <w:sz w:val="20"/>
                <w:szCs w:val="20"/>
              </w:rPr>
            </w:pPr>
            <w:r w:rsidRPr="00A76664">
              <w:rPr>
                <w:rFonts w:ascii="Tahoma" w:hAnsi="Tahoma" w:cs="Tahoma"/>
                <w:sz w:val="20"/>
                <w:szCs w:val="20"/>
              </w:rPr>
              <w:t>Przyczyny wykluczenia</w:t>
            </w:r>
          </w:p>
        </w:tc>
        <w:tc>
          <w:tcPr>
            <w:tcW w:w="1956" w:type="dxa"/>
            <w:vMerge w:val="restart"/>
            <w:vAlign w:val="center"/>
          </w:tcPr>
          <w:p w14:paraId="69EC66BD" w14:textId="77777777" w:rsidR="002D01D5" w:rsidRPr="00A76664" w:rsidRDefault="002D01D5" w:rsidP="002D01D5">
            <w:pPr>
              <w:spacing w:after="0" w:line="240" w:lineRule="auto"/>
              <w:jc w:val="center"/>
              <w:rPr>
                <w:rFonts w:ascii="Tahoma" w:hAnsi="Tahoma" w:cs="Tahoma"/>
                <w:sz w:val="20"/>
                <w:szCs w:val="20"/>
              </w:rPr>
            </w:pPr>
            <w:r w:rsidRPr="00A76664">
              <w:rPr>
                <w:rFonts w:ascii="Tahoma" w:hAnsi="Tahoma" w:cs="Tahoma"/>
                <w:sz w:val="20"/>
                <w:szCs w:val="20"/>
              </w:rPr>
              <w:t>System wsparcia/instytucja udzielająca  wsparcia</w:t>
            </w:r>
          </w:p>
        </w:tc>
        <w:tc>
          <w:tcPr>
            <w:tcW w:w="2268" w:type="dxa"/>
            <w:vMerge w:val="restart"/>
          </w:tcPr>
          <w:p w14:paraId="2D2E472A" w14:textId="77777777" w:rsidR="002D01D5" w:rsidRPr="00A76664" w:rsidRDefault="002D01D5" w:rsidP="002D01D5">
            <w:pPr>
              <w:spacing w:after="0" w:line="240" w:lineRule="auto"/>
              <w:jc w:val="center"/>
              <w:rPr>
                <w:rFonts w:ascii="Tahoma" w:hAnsi="Tahoma" w:cs="Tahoma"/>
                <w:sz w:val="20"/>
                <w:szCs w:val="20"/>
              </w:rPr>
            </w:pPr>
            <w:r w:rsidRPr="00A76664">
              <w:rPr>
                <w:rFonts w:ascii="Tahoma" w:hAnsi="Tahoma" w:cs="Tahoma"/>
                <w:sz w:val="20"/>
                <w:szCs w:val="20"/>
              </w:rPr>
              <w:t>Akt prawny</w:t>
            </w:r>
          </w:p>
        </w:tc>
        <w:tc>
          <w:tcPr>
            <w:tcW w:w="1701" w:type="dxa"/>
            <w:vMerge w:val="restart"/>
            <w:vAlign w:val="center"/>
          </w:tcPr>
          <w:p w14:paraId="636CDC50" w14:textId="77777777" w:rsidR="002D01D5" w:rsidRPr="00A76664" w:rsidRDefault="002D01D5" w:rsidP="002D01D5">
            <w:pPr>
              <w:spacing w:after="0" w:line="240" w:lineRule="auto"/>
              <w:jc w:val="center"/>
              <w:rPr>
                <w:rFonts w:ascii="Tahoma" w:hAnsi="Tahoma" w:cs="Tahoma"/>
                <w:sz w:val="20"/>
                <w:szCs w:val="20"/>
              </w:rPr>
            </w:pPr>
            <w:r w:rsidRPr="00A76664">
              <w:rPr>
                <w:rFonts w:ascii="Tahoma" w:hAnsi="Tahoma" w:cs="Tahoma"/>
                <w:sz w:val="20"/>
                <w:szCs w:val="20"/>
              </w:rPr>
              <w:t>Usługi</w:t>
            </w:r>
          </w:p>
        </w:tc>
        <w:tc>
          <w:tcPr>
            <w:tcW w:w="2552" w:type="dxa"/>
            <w:gridSpan w:val="2"/>
            <w:vAlign w:val="center"/>
          </w:tcPr>
          <w:p w14:paraId="624CE2E5" w14:textId="77777777" w:rsidR="002D01D5" w:rsidRPr="00A76664" w:rsidRDefault="002D01D5" w:rsidP="002D01D5">
            <w:pPr>
              <w:spacing w:after="0" w:line="240" w:lineRule="auto"/>
              <w:jc w:val="center"/>
              <w:rPr>
                <w:rFonts w:ascii="Tahoma" w:hAnsi="Tahoma" w:cs="Tahoma"/>
                <w:sz w:val="20"/>
                <w:szCs w:val="20"/>
              </w:rPr>
            </w:pPr>
            <w:r w:rsidRPr="00A76664">
              <w:rPr>
                <w:rFonts w:ascii="Tahoma" w:hAnsi="Tahoma" w:cs="Tahoma"/>
                <w:sz w:val="20"/>
                <w:szCs w:val="20"/>
              </w:rPr>
              <w:t>Źródło finansowania</w:t>
            </w:r>
          </w:p>
        </w:tc>
      </w:tr>
      <w:tr w:rsidR="002D01D5" w:rsidRPr="00A76664" w14:paraId="63068B5F" w14:textId="77777777" w:rsidTr="0022412F">
        <w:tc>
          <w:tcPr>
            <w:tcW w:w="2014" w:type="dxa"/>
            <w:vMerge/>
          </w:tcPr>
          <w:p w14:paraId="0CC9BE90" w14:textId="77777777" w:rsidR="002D01D5" w:rsidRPr="00A76664" w:rsidRDefault="002D01D5" w:rsidP="002D01D5">
            <w:pPr>
              <w:spacing w:after="0" w:line="240" w:lineRule="auto"/>
              <w:rPr>
                <w:rFonts w:ascii="Tahoma" w:hAnsi="Tahoma" w:cs="Tahoma"/>
                <w:sz w:val="20"/>
                <w:szCs w:val="20"/>
              </w:rPr>
            </w:pPr>
          </w:p>
        </w:tc>
        <w:tc>
          <w:tcPr>
            <w:tcW w:w="1956" w:type="dxa"/>
            <w:vMerge/>
          </w:tcPr>
          <w:p w14:paraId="32A048B2" w14:textId="77777777" w:rsidR="002D01D5" w:rsidRPr="00A76664" w:rsidRDefault="002D01D5" w:rsidP="002D01D5">
            <w:pPr>
              <w:spacing w:after="0" w:line="240" w:lineRule="auto"/>
              <w:rPr>
                <w:rFonts w:ascii="Tahoma" w:hAnsi="Tahoma" w:cs="Tahoma"/>
                <w:sz w:val="20"/>
                <w:szCs w:val="20"/>
              </w:rPr>
            </w:pPr>
          </w:p>
        </w:tc>
        <w:tc>
          <w:tcPr>
            <w:tcW w:w="2268" w:type="dxa"/>
            <w:vMerge/>
          </w:tcPr>
          <w:p w14:paraId="4A1198D9" w14:textId="77777777" w:rsidR="002D01D5" w:rsidRPr="00A76664" w:rsidRDefault="002D01D5" w:rsidP="002D01D5">
            <w:pPr>
              <w:spacing w:after="0" w:line="240" w:lineRule="auto"/>
              <w:rPr>
                <w:rFonts w:ascii="Tahoma" w:hAnsi="Tahoma" w:cs="Tahoma"/>
                <w:sz w:val="20"/>
                <w:szCs w:val="20"/>
              </w:rPr>
            </w:pPr>
          </w:p>
        </w:tc>
        <w:tc>
          <w:tcPr>
            <w:tcW w:w="1701" w:type="dxa"/>
            <w:vMerge/>
          </w:tcPr>
          <w:p w14:paraId="2021A1EA" w14:textId="77777777" w:rsidR="002D01D5" w:rsidRPr="00A76664" w:rsidRDefault="002D01D5" w:rsidP="002D01D5">
            <w:pPr>
              <w:spacing w:after="0" w:line="240" w:lineRule="auto"/>
              <w:rPr>
                <w:rFonts w:ascii="Tahoma" w:hAnsi="Tahoma" w:cs="Tahoma"/>
                <w:sz w:val="20"/>
                <w:szCs w:val="20"/>
              </w:rPr>
            </w:pPr>
          </w:p>
        </w:tc>
        <w:tc>
          <w:tcPr>
            <w:tcW w:w="1276" w:type="dxa"/>
          </w:tcPr>
          <w:p w14:paraId="454D42C2"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Obligatoryjne</w:t>
            </w:r>
          </w:p>
        </w:tc>
        <w:tc>
          <w:tcPr>
            <w:tcW w:w="1276" w:type="dxa"/>
          </w:tcPr>
          <w:p w14:paraId="4006E185"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fakultatywne</w:t>
            </w:r>
          </w:p>
        </w:tc>
      </w:tr>
      <w:tr w:rsidR="002D01D5" w:rsidRPr="00A76664" w14:paraId="6905BB56" w14:textId="77777777" w:rsidTr="0022412F">
        <w:tc>
          <w:tcPr>
            <w:tcW w:w="2014" w:type="dxa"/>
          </w:tcPr>
          <w:p w14:paraId="0D1DB679" w14:textId="77777777" w:rsidR="002D01D5" w:rsidRPr="00A76664" w:rsidRDefault="002D01D5" w:rsidP="002D01D5">
            <w:pPr>
              <w:spacing w:after="0" w:line="240" w:lineRule="auto"/>
              <w:rPr>
                <w:rFonts w:ascii="Tahoma" w:hAnsi="Tahoma" w:cs="Tahoma"/>
                <w:sz w:val="20"/>
                <w:szCs w:val="20"/>
              </w:rPr>
            </w:pPr>
          </w:p>
          <w:p w14:paraId="47EDF634" w14:textId="77777777" w:rsidR="002D01D5" w:rsidRPr="00A76664" w:rsidRDefault="002D01D5" w:rsidP="002D01D5">
            <w:pPr>
              <w:spacing w:after="0" w:line="240" w:lineRule="auto"/>
              <w:rPr>
                <w:rFonts w:ascii="Tahoma" w:hAnsi="Tahoma" w:cs="Tahoma"/>
                <w:sz w:val="20"/>
                <w:szCs w:val="20"/>
              </w:rPr>
            </w:pPr>
          </w:p>
          <w:p w14:paraId="0F0B1637" w14:textId="77777777" w:rsidR="002D01D5" w:rsidRPr="00A76664" w:rsidRDefault="002D01D5" w:rsidP="002D01D5">
            <w:pPr>
              <w:spacing w:after="0" w:line="240" w:lineRule="auto"/>
              <w:rPr>
                <w:rFonts w:ascii="Tahoma" w:hAnsi="Tahoma" w:cs="Tahoma"/>
                <w:sz w:val="20"/>
                <w:szCs w:val="20"/>
              </w:rPr>
            </w:pPr>
          </w:p>
          <w:p w14:paraId="375FEFFB"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Bezrobocie</w:t>
            </w:r>
          </w:p>
        </w:tc>
        <w:tc>
          <w:tcPr>
            <w:tcW w:w="1956" w:type="dxa"/>
          </w:tcPr>
          <w:p w14:paraId="76864C44"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Urząd Pracy</w:t>
            </w:r>
          </w:p>
        </w:tc>
        <w:tc>
          <w:tcPr>
            <w:tcW w:w="2268" w:type="dxa"/>
          </w:tcPr>
          <w:p w14:paraId="1928D5F9"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Ustawa o promocji zatrudnienia i instytucjach rynku pracy wraz z aktami wykonawczymi (Dz. U. z</w:t>
            </w:r>
            <w:r w:rsidRPr="00A76664">
              <w:rPr>
                <w:rFonts w:ascii="Tahoma" w:hAnsi="Tahoma" w:cs="Tahoma"/>
                <w:b/>
                <w:bCs/>
                <w:sz w:val="20"/>
                <w:szCs w:val="20"/>
              </w:rPr>
              <w:t xml:space="preserve"> </w:t>
            </w:r>
            <w:r w:rsidRPr="00A76664">
              <w:rPr>
                <w:rFonts w:ascii="Tahoma" w:hAnsi="Tahoma" w:cs="Tahoma"/>
                <w:bCs/>
                <w:sz w:val="20"/>
                <w:szCs w:val="20"/>
              </w:rPr>
              <w:t>2004 Nr 99 poz. 1001</w:t>
            </w:r>
            <w:r w:rsidRPr="00A76664">
              <w:rPr>
                <w:rFonts w:ascii="Tahoma" w:hAnsi="Tahoma" w:cs="Tahoma"/>
                <w:sz w:val="20"/>
                <w:szCs w:val="20"/>
              </w:rPr>
              <w:t xml:space="preserve"> </w:t>
            </w:r>
          </w:p>
        </w:tc>
        <w:tc>
          <w:tcPr>
            <w:tcW w:w="1701" w:type="dxa"/>
          </w:tcPr>
          <w:p w14:paraId="4EA5824E"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zasiłki</w:t>
            </w:r>
          </w:p>
          <w:p w14:paraId="3E84C3CD"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szkolenia</w:t>
            </w:r>
          </w:p>
          <w:p w14:paraId="065864AC"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dodatki</w:t>
            </w:r>
          </w:p>
          <w:p w14:paraId="081ABBC2"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aktywizacyjne</w:t>
            </w:r>
          </w:p>
          <w:p w14:paraId="04A1A778"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poradnictwo zawodowe i informacja zawodowa</w:t>
            </w:r>
          </w:p>
          <w:p w14:paraId="48A25D97"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pośrednictwo pracy</w:t>
            </w:r>
          </w:p>
          <w:p w14:paraId="17ED5023" w14:textId="77777777" w:rsidR="002D01D5" w:rsidRPr="00A76664" w:rsidRDefault="002D01D5" w:rsidP="002D01D5">
            <w:pPr>
              <w:spacing w:after="0" w:line="240" w:lineRule="auto"/>
              <w:rPr>
                <w:rFonts w:ascii="Tahoma" w:hAnsi="Tahoma" w:cs="Tahoma"/>
                <w:sz w:val="20"/>
                <w:szCs w:val="20"/>
              </w:rPr>
            </w:pPr>
          </w:p>
        </w:tc>
        <w:tc>
          <w:tcPr>
            <w:tcW w:w="1276" w:type="dxa"/>
          </w:tcPr>
          <w:p w14:paraId="0627FFDF"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Fundusz Pracy, jednostki samorządu terytorialnego</w:t>
            </w:r>
          </w:p>
          <w:p w14:paraId="478FC77B" w14:textId="77777777" w:rsidR="002D01D5" w:rsidRPr="00A76664" w:rsidRDefault="002D01D5" w:rsidP="002D01D5">
            <w:pPr>
              <w:spacing w:after="0" w:line="240" w:lineRule="auto"/>
              <w:rPr>
                <w:rFonts w:ascii="Tahoma" w:hAnsi="Tahoma" w:cs="Tahoma"/>
                <w:sz w:val="20"/>
                <w:szCs w:val="20"/>
              </w:rPr>
            </w:pPr>
          </w:p>
        </w:tc>
        <w:tc>
          <w:tcPr>
            <w:tcW w:w="1276" w:type="dxa"/>
          </w:tcPr>
          <w:p w14:paraId="71E49FBC"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EFS</w:t>
            </w:r>
          </w:p>
          <w:p w14:paraId="6AD0D845"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Programy specjalne</w:t>
            </w:r>
          </w:p>
        </w:tc>
      </w:tr>
      <w:tr w:rsidR="002D01D5" w:rsidRPr="00A76664" w14:paraId="5677F348" w14:textId="77777777" w:rsidTr="0022412F">
        <w:tc>
          <w:tcPr>
            <w:tcW w:w="2014" w:type="dxa"/>
          </w:tcPr>
          <w:p w14:paraId="1BF0BE37" w14:textId="77777777" w:rsidR="002D01D5" w:rsidRPr="00A76664" w:rsidRDefault="002D01D5" w:rsidP="002D01D5">
            <w:pPr>
              <w:spacing w:after="0" w:line="240" w:lineRule="auto"/>
              <w:rPr>
                <w:rFonts w:ascii="Tahoma" w:hAnsi="Tahoma" w:cs="Tahoma"/>
                <w:sz w:val="20"/>
                <w:szCs w:val="20"/>
              </w:rPr>
            </w:pPr>
          </w:p>
          <w:p w14:paraId="7DBE1400" w14:textId="77777777" w:rsidR="002D01D5" w:rsidRPr="00A76664" w:rsidRDefault="002D01D5" w:rsidP="002D01D5">
            <w:pPr>
              <w:spacing w:after="0" w:line="240" w:lineRule="auto"/>
              <w:rPr>
                <w:rFonts w:ascii="Tahoma" w:hAnsi="Tahoma" w:cs="Tahoma"/>
                <w:sz w:val="20"/>
                <w:szCs w:val="20"/>
              </w:rPr>
            </w:pPr>
          </w:p>
          <w:p w14:paraId="001243E8" w14:textId="77777777" w:rsidR="002D01D5" w:rsidRPr="00A76664" w:rsidRDefault="002D01D5" w:rsidP="002D01D5">
            <w:pPr>
              <w:spacing w:after="0" w:line="240" w:lineRule="auto"/>
              <w:rPr>
                <w:rFonts w:ascii="Tahoma" w:hAnsi="Tahoma" w:cs="Tahoma"/>
                <w:sz w:val="20"/>
                <w:szCs w:val="20"/>
              </w:rPr>
            </w:pPr>
          </w:p>
          <w:p w14:paraId="57C3D127" w14:textId="78F5AC06" w:rsidR="002D01D5" w:rsidRPr="00A76664" w:rsidRDefault="0022412F" w:rsidP="002D01D5">
            <w:pPr>
              <w:spacing w:after="0" w:line="240" w:lineRule="auto"/>
              <w:rPr>
                <w:rFonts w:ascii="Tahoma" w:hAnsi="Tahoma" w:cs="Tahoma"/>
                <w:sz w:val="20"/>
                <w:szCs w:val="20"/>
              </w:rPr>
            </w:pPr>
            <w:r w:rsidRPr="00A76664">
              <w:rPr>
                <w:rFonts w:ascii="Tahoma" w:hAnsi="Tahoma" w:cs="Tahoma"/>
                <w:sz w:val="20"/>
                <w:szCs w:val="20"/>
              </w:rPr>
              <w:t>Niepełnosprawność</w:t>
            </w:r>
          </w:p>
        </w:tc>
        <w:tc>
          <w:tcPr>
            <w:tcW w:w="1956" w:type="dxa"/>
          </w:tcPr>
          <w:p w14:paraId="0E3BB604" w14:textId="77777777" w:rsidR="002D01D5" w:rsidRPr="00A76664" w:rsidRDefault="002D01D5" w:rsidP="002D01D5">
            <w:pPr>
              <w:spacing w:after="0" w:line="240" w:lineRule="auto"/>
              <w:rPr>
                <w:rFonts w:ascii="Tahoma" w:hAnsi="Tahoma" w:cs="Tahoma"/>
                <w:sz w:val="20"/>
                <w:szCs w:val="20"/>
              </w:rPr>
            </w:pPr>
          </w:p>
          <w:p w14:paraId="23C26756" w14:textId="77777777" w:rsidR="002D01D5" w:rsidRPr="00A76664" w:rsidRDefault="002D01D5" w:rsidP="002D01D5">
            <w:pPr>
              <w:spacing w:after="0" w:line="240" w:lineRule="auto"/>
              <w:rPr>
                <w:rFonts w:ascii="Tahoma" w:hAnsi="Tahoma" w:cs="Tahoma"/>
                <w:sz w:val="20"/>
                <w:szCs w:val="20"/>
              </w:rPr>
            </w:pPr>
          </w:p>
          <w:p w14:paraId="74030456" w14:textId="77777777" w:rsidR="002D01D5" w:rsidRPr="00A76664" w:rsidRDefault="002D01D5" w:rsidP="002D01D5">
            <w:pPr>
              <w:spacing w:after="0" w:line="240" w:lineRule="auto"/>
              <w:rPr>
                <w:rFonts w:ascii="Tahoma" w:hAnsi="Tahoma" w:cs="Tahoma"/>
                <w:sz w:val="20"/>
                <w:szCs w:val="20"/>
              </w:rPr>
            </w:pPr>
          </w:p>
          <w:p w14:paraId="32CA5CFE"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WTZ, ZAZ</w:t>
            </w:r>
          </w:p>
        </w:tc>
        <w:tc>
          <w:tcPr>
            <w:tcW w:w="2268" w:type="dxa"/>
          </w:tcPr>
          <w:p w14:paraId="185E3898"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Ustawa o rehabilitacji społecznej i zawodowej  oraz zatrudnianiu osób niepełnosprawnych wraz z aktami wykonawczymi ( Dz. U. z 1997r. Nr 123, poz.776)</w:t>
            </w:r>
          </w:p>
        </w:tc>
        <w:tc>
          <w:tcPr>
            <w:tcW w:w="1701" w:type="dxa"/>
          </w:tcPr>
          <w:p w14:paraId="35BD99B9" w14:textId="262A909B"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xml:space="preserve">Pobyt w warsztatach terapii zajęciowej (rehabilitacja społeczna i zawodowa  realizowana poprzez techniki </w:t>
            </w:r>
            <w:r w:rsidR="0022412F">
              <w:rPr>
                <w:rFonts w:ascii="Tahoma" w:hAnsi="Tahoma" w:cs="Tahoma"/>
                <w:sz w:val="20"/>
                <w:szCs w:val="20"/>
              </w:rPr>
              <w:lastRenderedPageBreak/>
              <w:t>pracy warsztatowej)</w:t>
            </w:r>
          </w:p>
        </w:tc>
        <w:tc>
          <w:tcPr>
            <w:tcW w:w="1276" w:type="dxa"/>
          </w:tcPr>
          <w:p w14:paraId="45BF225A"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lastRenderedPageBreak/>
              <w:t>WTZ:</w:t>
            </w:r>
          </w:p>
          <w:p w14:paraId="5095AFDC"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Pfron – do 80%</w:t>
            </w:r>
          </w:p>
          <w:p w14:paraId="19886A9C"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xml:space="preserve">Powiat </w:t>
            </w:r>
          </w:p>
          <w:p w14:paraId="216E946D" w14:textId="77777777" w:rsidR="002D01D5" w:rsidRPr="00A76664" w:rsidRDefault="002D01D5" w:rsidP="002D01D5">
            <w:pPr>
              <w:spacing w:after="0" w:line="240" w:lineRule="auto"/>
              <w:rPr>
                <w:rFonts w:ascii="Tahoma" w:hAnsi="Tahoma" w:cs="Tahoma"/>
                <w:sz w:val="20"/>
                <w:szCs w:val="20"/>
              </w:rPr>
            </w:pPr>
          </w:p>
          <w:p w14:paraId="2A40E474"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ZAZ:</w:t>
            </w:r>
          </w:p>
          <w:p w14:paraId="1688FB3A"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Pfron – do 85%</w:t>
            </w:r>
          </w:p>
          <w:p w14:paraId="201AA5AE"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Samorząd terytorialny</w:t>
            </w:r>
          </w:p>
        </w:tc>
        <w:tc>
          <w:tcPr>
            <w:tcW w:w="1276" w:type="dxa"/>
          </w:tcPr>
          <w:p w14:paraId="3952D43C" w14:textId="77777777" w:rsidR="002D01D5" w:rsidRPr="00A76664" w:rsidRDefault="002D01D5" w:rsidP="002D01D5">
            <w:pPr>
              <w:spacing w:after="0" w:line="240" w:lineRule="auto"/>
              <w:rPr>
                <w:rFonts w:ascii="Tahoma" w:hAnsi="Tahoma" w:cs="Tahoma"/>
                <w:sz w:val="20"/>
                <w:szCs w:val="20"/>
              </w:rPr>
            </w:pPr>
          </w:p>
          <w:p w14:paraId="39A4DB56" w14:textId="77777777" w:rsidR="002D01D5" w:rsidRPr="00A76664" w:rsidRDefault="002D01D5" w:rsidP="002D01D5">
            <w:pPr>
              <w:spacing w:after="0" w:line="240" w:lineRule="auto"/>
              <w:rPr>
                <w:rFonts w:ascii="Tahoma" w:hAnsi="Tahoma" w:cs="Tahoma"/>
                <w:sz w:val="20"/>
                <w:szCs w:val="20"/>
              </w:rPr>
            </w:pPr>
          </w:p>
          <w:p w14:paraId="047F4E68" w14:textId="77777777" w:rsidR="002D01D5" w:rsidRPr="00A76664" w:rsidRDefault="002D01D5" w:rsidP="002D01D5">
            <w:pPr>
              <w:spacing w:after="0" w:line="240" w:lineRule="auto"/>
              <w:rPr>
                <w:rFonts w:ascii="Tahoma" w:hAnsi="Tahoma" w:cs="Tahoma"/>
                <w:sz w:val="20"/>
                <w:szCs w:val="20"/>
              </w:rPr>
            </w:pPr>
          </w:p>
          <w:p w14:paraId="22EFAF4B" w14:textId="77777777" w:rsidR="002D01D5" w:rsidRPr="00A76664" w:rsidRDefault="002D01D5" w:rsidP="002D01D5">
            <w:pPr>
              <w:spacing w:after="0" w:line="240" w:lineRule="auto"/>
              <w:rPr>
                <w:rFonts w:ascii="Tahoma" w:hAnsi="Tahoma" w:cs="Tahoma"/>
                <w:sz w:val="20"/>
                <w:szCs w:val="20"/>
              </w:rPr>
            </w:pPr>
          </w:p>
          <w:p w14:paraId="60249CF9" w14:textId="77777777" w:rsidR="002D01D5" w:rsidRPr="00A76664" w:rsidRDefault="002D01D5" w:rsidP="002D01D5">
            <w:pPr>
              <w:spacing w:after="0" w:line="240" w:lineRule="auto"/>
              <w:rPr>
                <w:rFonts w:ascii="Tahoma" w:hAnsi="Tahoma" w:cs="Tahoma"/>
                <w:sz w:val="20"/>
                <w:szCs w:val="20"/>
              </w:rPr>
            </w:pPr>
          </w:p>
          <w:p w14:paraId="77A6D64B"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Działalność gospodarcza</w:t>
            </w:r>
          </w:p>
        </w:tc>
      </w:tr>
      <w:tr w:rsidR="002D01D5" w:rsidRPr="00A76664" w14:paraId="29DB53D5" w14:textId="77777777" w:rsidTr="0022412F">
        <w:tc>
          <w:tcPr>
            <w:tcW w:w="2014" w:type="dxa"/>
          </w:tcPr>
          <w:p w14:paraId="52BCEAB2"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osoby i rodziny objęte pomocą społeczną w szczególności z powodu:</w:t>
            </w:r>
          </w:p>
          <w:p w14:paraId="34848AD4"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1)   ubóstwa;</w:t>
            </w:r>
          </w:p>
          <w:p w14:paraId="5BCEAA86"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2)   sieroctwa;</w:t>
            </w:r>
          </w:p>
          <w:p w14:paraId="2270C9C6"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3)   bezdomności;</w:t>
            </w:r>
          </w:p>
          <w:p w14:paraId="5BF96467"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4)   bezrobocia;</w:t>
            </w:r>
          </w:p>
          <w:p w14:paraId="098DBB75"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5)   niepełnosprawności;</w:t>
            </w:r>
          </w:p>
          <w:p w14:paraId="1D5D2A88"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6)   długotrwałej lub ciężkiej choroby;</w:t>
            </w:r>
          </w:p>
          <w:p w14:paraId="1A3571A2"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7)   przemocy w rodzinie;</w:t>
            </w:r>
          </w:p>
          <w:p w14:paraId="0F551F9B"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8)   potrzeby ochrony macierzyństwa lub wielodzietności;</w:t>
            </w:r>
          </w:p>
          <w:p w14:paraId="4FAA4949"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9)   bezradności w sprawach opiekuńczo-wychowawczych i prowadzenia gospodarstwa domowego, zwłaszcza w rodzinach niepełnych lub wielodzietnych;</w:t>
            </w:r>
          </w:p>
          <w:p w14:paraId="52CA5667"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10)  braku umiejętności w przystosowaniu do życia młodzieży opuszczającej placówki opiekuńczo-wychowawcze;</w:t>
            </w:r>
          </w:p>
          <w:p w14:paraId="376181F0"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11)  trudności w integracji osób, które otrzymały status uchodźcy;</w:t>
            </w:r>
          </w:p>
          <w:p w14:paraId="32C2A9D5"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12)  trudności w przystosowaniu do życia po zwolnieniu z zakładu karnego;</w:t>
            </w:r>
          </w:p>
          <w:p w14:paraId="70FA1B74"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13)  alkoholizmu lub narkomanii;</w:t>
            </w:r>
          </w:p>
          <w:p w14:paraId="45FC317E"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14)  zdarzenia losowego i sytuacji kryzysowej;</w:t>
            </w:r>
          </w:p>
          <w:p w14:paraId="5E7CF69E" w14:textId="49FA572F"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15)  klęski żywiołowej lub ekologicznej.</w:t>
            </w:r>
          </w:p>
        </w:tc>
        <w:tc>
          <w:tcPr>
            <w:tcW w:w="1956" w:type="dxa"/>
          </w:tcPr>
          <w:p w14:paraId="7B0DFC9D"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Ośrodki Pomocy Społecznej</w:t>
            </w:r>
          </w:p>
          <w:p w14:paraId="62A0FE7B"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PCPR</w:t>
            </w:r>
          </w:p>
          <w:p w14:paraId="554FA0CE" w14:textId="77777777" w:rsidR="002D01D5" w:rsidRPr="00A76664" w:rsidRDefault="002D01D5" w:rsidP="002D01D5">
            <w:pPr>
              <w:spacing w:after="0" w:line="240" w:lineRule="auto"/>
              <w:rPr>
                <w:rFonts w:ascii="Tahoma" w:hAnsi="Tahoma" w:cs="Tahoma"/>
                <w:sz w:val="20"/>
                <w:szCs w:val="20"/>
              </w:rPr>
            </w:pPr>
          </w:p>
        </w:tc>
        <w:tc>
          <w:tcPr>
            <w:tcW w:w="2268" w:type="dxa"/>
          </w:tcPr>
          <w:p w14:paraId="6AD8DCCB"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Ustawa o pomocy społecznej</w:t>
            </w:r>
          </w:p>
          <w:p w14:paraId="1C9B4F69"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 Dz. U. z 2004 Nr</w:t>
            </w:r>
            <w:r w:rsidRPr="00A76664">
              <w:rPr>
                <w:rFonts w:ascii="Tahoma" w:hAnsi="Tahoma" w:cs="Tahoma"/>
                <w:bCs/>
                <w:caps/>
                <w:sz w:val="20"/>
                <w:szCs w:val="20"/>
              </w:rPr>
              <w:t xml:space="preserve"> </w:t>
            </w:r>
            <w:r w:rsidRPr="00A76664">
              <w:rPr>
                <w:rStyle w:val="apple-style-span"/>
                <w:rFonts w:ascii="Tahoma" w:hAnsi="Tahoma" w:cs="Tahoma"/>
                <w:bCs/>
                <w:caps/>
                <w:sz w:val="20"/>
                <w:szCs w:val="20"/>
              </w:rPr>
              <w:t xml:space="preserve"> 64 POZ. 593)</w:t>
            </w:r>
          </w:p>
        </w:tc>
        <w:tc>
          <w:tcPr>
            <w:tcW w:w="1701" w:type="dxa"/>
          </w:tcPr>
          <w:p w14:paraId="0D4225C5"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Zasiłki</w:t>
            </w:r>
          </w:p>
          <w:p w14:paraId="3DAFBA01"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Pomoc w naturze</w:t>
            </w:r>
          </w:p>
          <w:p w14:paraId="197F7E20"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Praca socjalna</w:t>
            </w:r>
          </w:p>
          <w:p w14:paraId="4B164939"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Usługi opiekuńcze</w:t>
            </w:r>
          </w:p>
          <w:p w14:paraId="3103E101"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Poradnictwo specjalistyczne</w:t>
            </w:r>
          </w:p>
          <w:p w14:paraId="7CDBC045"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Organizowanie opieki zastępczej</w:t>
            </w:r>
          </w:p>
          <w:p w14:paraId="156C2043" w14:textId="77777777" w:rsidR="002D01D5" w:rsidRPr="00A76664" w:rsidRDefault="002D01D5" w:rsidP="002D01D5">
            <w:pPr>
              <w:spacing w:after="0" w:line="240" w:lineRule="auto"/>
              <w:rPr>
                <w:rFonts w:ascii="Tahoma" w:hAnsi="Tahoma" w:cs="Tahoma"/>
                <w:sz w:val="20"/>
                <w:szCs w:val="20"/>
              </w:rPr>
            </w:pPr>
          </w:p>
        </w:tc>
        <w:tc>
          <w:tcPr>
            <w:tcW w:w="1276" w:type="dxa"/>
          </w:tcPr>
          <w:p w14:paraId="701E744B"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Budżet państwa</w:t>
            </w:r>
          </w:p>
          <w:p w14:paraId="5B6045CC"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Budżet jst</w:t>
            </w:r>
          </w:p>
          <w:p w14:paraId="17629A53" w14:textId="35B6BDCF" w:rsidR="002D01D5" w:rsidRPr="00A76664" w:rsidRDefault="00B97458" w:rsidP="002D01D5">
            <w:pPr>
              <w:spacing w:after="0" w:line="240" w:lineRule="auto"/>
              <w:rPr>
                <w:rFonts w:ascii="Tahoma" w:hAnsi="Tahoma" w:cs="Tahoma"/>
                <w:sz w:val="20"/>
                <w:szCs w:val="20"/>
              </w:rPr>
            </w:pPr>
            <w:r>
              <w:rPr>
                <w:rFonts w:ascii="Tahoma" w:hAnsi="Tahoma" w:cs="Tahoma"/>
                <w:sz w:val="20"/>
                <w:szCs w:val="20"/>
              </w:rPr>
              <w:t>Pfron</w:t>
            </w:r>
          </w:p>
        </w:tc>
        <w:tc>
          <w:tcPr>
            <w:tcW w:w="1276" w:type="dxa"/>
          </w:tcPr>
          <w:p w14:paraId="3CC71541"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EFS</w:t>
            </w:r>
          </w:p>
          <w:p w14:paraId="3C8733CF"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Programy specjalne</w:t>
            </w:r>
          </w:p>
        </w:tc>
      </w:tr>
      <w:tr w:rsidR="002D01D5" w:rsidRPr="00A76664" w14:paraId="2F6C039C" w14:textId="77777777" w:rsidTr="0022412F">
        <w:tc>
          <w:tcPr>
            <w:tcW w:w="2014" w:type="dxa"/>
          </w:tcPr>
          <w:p w14:paraId="5E2BDEBB"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lastRenderedPageBreak/>
              <w:t>Osoby podlegające wykluczeniu społecznemu zgodnie z art. 1 pkt.2</w:t>
            </w:r>
          </w:p>
        </w:tc>
        <w:tc>
          <w:tcPr>
            <w:tcW w:w="1956" w:type="dxa"/>
          </w:tcPr>
          <w:p w14:paraId="540C894B"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Centra Integracji Społecznej</w:t>
            </w:r>
          </w:p>
        </w:tc>
        <w:tc>
          <w:tcPr>
            <w:tcW w:w="2268" w:type="dxa"/>
          </w:tcPr>
          <w:p w14:paraId="7FFBE885"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Ustawa o zatrudnieniu socjalnym</w:t>
            </w:r>
            <w:r w:rsidRPr="00A76664">
              <w:rPr>
                <w:rFonts w:ascii="Tahoma" w:hAnsi="Tahoma" w:cs="Tahoma"/>
                <w:b/>
                <w:bCs/>
                <w:sz w:val="20"/>
                <w:szCs w:val="20"/>
              </w:rPr>
              <w:t xml:space="preserve"> (</w:t>
            </w:r>
            <w:r w:rsidRPr="00A76664">
              <w:rPr>
                <w:rFonts w:ascii="Tahoma" w:hAnsi="Tahoma" w:cs="Tahoma"/>
                <w:bCs/>
                <w:sz w:val="20"/>
                <w:szCs w:val="20"/>
              </w:rPr>
              <w:t>Dz. U. z  2003 Nr 122 poz. 1143 ze zm.)</w:t>
            </w:r>
          </w:p>
        </w:tc>
        <w:tc>
          <w:tcPr>
            <w:tcW w:w="1701" w:type="dxa"/>
          </w:tcPr>
          <w:p w14:paraId="7E143431"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Reintegracja społeczna i zawodowa</w:t>
            </w:r>
          </w:p>
        </w:tc>
        <w:tc>
          <w:tcPr>
            <w:tcW w:w="1276" w:type="dxa"/>
            <w:shd w:val="clear" w:color="auto" w:fill="FFFF00"/>
          </w:tcPr>
          <w:p w14:paraId="682341FF"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Brak</w:t>
            </w:r>
          </w:p>
        </w:tc>
        <w:tc>
          <w:tcPr>
            <w:tcW w:w="1276" w:type="dxa"/>
          </w:tcPr>
          <w:p w14:paraId="2BA7B9C4"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Budżet jst, w tym przeznaczony na realizację PPiRPA</w:t>
            </w:r>
          </w:p>
          <w:p w14:paraId="5C8E5DC8"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Środki z działalności gospodarczej, o której mowa w art. 9</w:t>
            </w:r>
          </w:p>
          <w:p w14:paraId="5CB0A9BB"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Środki UE</w:t>
            </w:r>
          </w:p>
          <w:p w14:paraId="006C503E"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Zasoby instytucji tworzących(zbiórki, darowizny i inne)</w:t>
            </w:r>
          </w:p>
          <w:p w14:paraId="564EFDD0" w14:textId="77777777" w:rsidR="002D01D5" w:rsidRPr="00A76664" w:rsidRDefault="002D01D5" w:rsidP="002D01D5">
            <w:pPr>
              <w:spacing w:after="0" w:line="240" w:lineRule="auto"/>
              <w:rPr>
                <w:rFonts w:ascii="Tahoma" w:hAnsi="Tahoma" w:cs="Tahoma"/>
                <w:sz w:val="20"/>
                <w:szCs w:val="20"/>
              </w:rPr>
            </w:pPr>
          </w:p>
        </w:tc>
      </w:tr>
    </w:tbl>
    <w:p w14:paraId="5DD33DF4" w14:textId="77777777" w:rsidR="002D01D5" w:rsidRPr="00A76664" w:rsidRDefault="002D01D5" w:rsidP="002D01D5">
      <w:pPr>
        <w:rPr>
          <w:rFonts w:ascii="Tahoma" w:hAnsi="Tahoma" w:cs="Tahoma"/>
          <w:b/>
          <w:sz w:val="20"/>
          <w:szCs w:val="20"/>
        </w:rPr>
      </w:pPr>
    </w:p>
    <w:p w14:paraId="0BFCA205" w14:textId="77777777" w:rsidR="002D01D5" w:rsidRPr="00A76664" w:rsidRDefault="002D01D5" w:rsidP="002D01D5">
      <w:pPr>
        <w:jc w:val="both"/>
        <w:rPr>
          <w:rFonts w:ascii="Tahoma" w:hAnsi="Tahoma" w:cs="Tahoma"/>
          <w:sz w:val="20"/>
          <w:szCs w:val="20"/>
        </w:rPr>
      </w:pPr>
    </w:p>
    <w:p w14:paraId="75E04E43" w14:textId="77777777" w:rsidR="002D01D5" w:rsidRPr="00A76664" w:rsidRDefault="002D01D5" w:rsidP="002D01D5">
      <w:pPr>
        <w:ind w:firstLine="708"/>
        <w:jc w:val="both"/>
        <w:rPr>
          <w:rFonts w:ascii="Tahoma" w:hAnsi="Tahoma" w:cs="Tahoma"/>
          <w:sz w:val="20"/>
          <w:szCs w:val="20"/>
        </w:rPr>
      </w:pPr>
      <w:r w:rsidRPr="00A76664">
        <w:rPr>
          <w:rFonts w:ascii="Tahoma" w:hAnsi="Tahoma" w:cs="Tahoma"/>
          <w:sz w:val="20"/>
          <w:szCs w:val="20"/>
        </w:rPr>
        <w:t xml:space="preserve">Powyższa tabela pokazuje  instytucje zajmujące się problemami społecznymi, ich umocowanie prawne oraz idące za nimi źródła finansowania działalności. </w:t>
      </w:r>
    </w:p>
    <w:p w14:paraId="3927663D" w14:textId="77777777" w:rsidR="002D01D5" w:rsidRPr="00A76664" w:rsidRDefault="002D01D5" w:rsidP="002D01D5">
      <w:pPr>
        <w:jc w:val="both"/>
        <w:rPr>
          <w:rFonts w:ascii="Tahoma" w:hAnsi="Tahoma" w:cs="Tahoma"/>
          <w:sz w:val="20"/>
          <w:szCs w:val="20"/>
        </w:rPr>
      </w:pPr>
      <w:r w:rsidRPr="00A76664">
        <w:rPr>
          <w:rFonts w:ascii="Tahoma" w:hAnsi="Tahoma" w:cs="Tahoma"/>
          <w:sz w:val="20"/>
          <w:szCs w:val="20"/>
        </w:rPr>
        <w:t xml:space="preserve">Wszystkie systemy wsparcia: dla bezrobotnych, dla niepełnosprawnych, dla osób korzystających z pomocy posiadają środki obligatoryjne na funkcjonowanie.  </w:t>
      </w:r>
    </w:p>
    <w:p w14:paraId="3789FC6A" w14:textId="77777777" w:rsidR="002D01D5" w:rsidRPr="00A76664" w:rsidRDefault="002D01D5" w:rsidP="002D01D5">
      <w:pPr>
        <w:jc w:val="both"/>
        <w:rPr>
          <w:rFonts w:ascii="Tahoma" w:hAnsi="Tahoma" w:cs="Tahoma"/>
          <w:sz w:val="20"/>
          <w:szCs w:val="20"/>
        </w:rPr>
      </w:pPr>
      <w:r w:rsidRPr="00A76664">
        <w:rPr>
          <w:rFonts w:ascii="Tahoma" w:hAnsi="Tahoma" w:cs="Tahoma"/>
          <w:sz w:val="20"/>
          <w:szCs w:val="20"/>
        </w:rPr>
        <w:t xml:space="preserve">Jedynie system wsparcia zatrudnienia socjalnego realizowany w ramach Centrum  Integracji Społecznych ( na podstawie ustawy o zatrudnieniu socjalnym) </w:t>
      </w:r>
      <w:r w:rsidRPr="00A76664">
        <w:rPr>
          <w:rFonts w:ascii="Tahoma" w:hAnsi="Tahoma" w:cs="Tahoma"/>
          <w:sz w:val="20"/>
          <w:szCs w:val="20"/>
          <w:u w:val="single"/>
        </w:rPr>
        <w:t xml:space="preserve">nie posiada obligatoryjnego zabezpieczenia finansowego dla swojej działalności . </w:t>
      </w:r>
    </w:p>
    <w:p w14:paraId="43A54892" w14:textId="77777777" w:rsidR="002D01D5" w:rsidRPr="00A76664" w:rsidRDefault="002D01D5" w:rsidP="002D01D5">
      <w:pPr>
        <w:spacing w:after="0" w:line="240" w:lineRule="auto"/>
        <w:jc w:val="both"/>
        <w:rPr>
          <w:rFonts w:ascii="Tahoma" w:hAnsi="Tahoma" w:cs="Tahoma"/>
          <w:sz w:val="20"/>
          <w:szCs w:val="20"/>
        </w:rPr>
      </w:pPr>
    </w:p>
    <w:p w14:paraId="36DDEF9E" w14:textId="77777777" w:rsidR="002D01D5" w:rsidRPr="00A76664" w:rsidRDefault="002D01D5" w:rsidP="002D01D5">
      <w:pPr>
        <w:spacing w:after="0" w:line="240" w:lineRule="auto"/>
        <w:ind w:firstLine="390"/>
        <w:jc w:val="both"/>
        <w:rPr>
          <w:rFonts w:ascii="Tahoma" w:hAnsi="Tahoma" w:cs="Tahoma"/>
          <w:sz w:val="20"/>
          <w:szCs w:val="20"/>
        </w:rPr>
      </w:pPr>
      <w:r w:rsidRPr="00A76664">
        <w:rPr>
          <w:rFonts w:ascii="Tahoma" w:hAnsi="Tahoma" w:cs="Tahoma"/>
          <w:sz w:val="20"/>
          <w:szCs w:val="20"/>
        </w:rPr>
        <w:t>Ustawa o zatrudnieniu socjalnym w kilku artykułach wskazuje możliwe źródła finansowania CIS-ów. I tak:</w:t>
      </w:r>
    </w:p>
    <w:p w14:paraId="7B3E4D6C" w14:textId="77777777" w:rsidR="002D01D5" w:rsidRPr="00A76664" w:rsidRDefault="002D01D5" w:rsidP="002D01D5">
      <w:pPr>
        <w:pStyle w:val="Akapitzlist"/>
        <w:numPr>
          <w:ilvl w:val="0"/>
          <w:numId w:val="14"/>
        </w:numPr>
        <w:spacing w:after="0" w:line="276" w:lineRule="auto"/>
        <w:ind w:left="0" w:firstLine="390"/>
        <w:jc w:val="both"/>
        <w:rPr>
          <w:rFonts w:ascii="Tahoma" w:hAnsi="Tahoma" w:cs="Tahoma"/>
          <w:sz w:val="20"/>
          <w:szCs w:val="20"/>
        </w:rPr>
      </w:pPr>
      <w:r w:rsidRPr="00A76664">
        <w:rPr>
          <w:rFonts w:ascii="Tahoma" w:hAnsi="Tahoma" w:cs="Tahoma"/>
          <w:sz w:val="20"/>
          <w:szCs w:val="20"/>
        </w:rPr>
        <w:t>Art. 7 dotyczący finansowania utworzenia Centrum  określa finansowanie dla 2 różnych założycieli CIS-u:</w:t>
      </w:r>
    </w:p>
    <w:p w14:paraId="202D1DF3" w14:textId="77777777" w:rsidR="002D01D5" w:rsidRPr="00982EFA" w:rsidRDefault="002D01D5" w:rsidP="002D01D5">
      <w:pPr>
        <w:pStyle w:val="Akapitzlist"/>
        <w:numPr>
          <w:ilvl w:val="0"/>
          <w:numId w:val="26"/>
        </w:numPr>
        <w:spacing w:after="0"/>
        <w:jc w:val="both"/>
        <w:rPr>
          <w:rFonts w:ascii="Tahoma" w:hAnsi="Tahoma" w:cs="Tahoma"/>
          <w:sz w:val="20"/>
          <w:szCs w:val="20"/>
        </w:rPr>
      </w:pPr>
      <w:r w:rsidRPr="00982EFA">
        <w:rPr>
          <w:rFonts w:ascii="Tahoma" w:hAnsi="Tahoma" w:cs="Tahoma"/>
          <w:sz w:val="20"/>
          <w:szCs w:val="20"/>
        </w:rPr>
        <w:t>w przypadku jst – na zasadach określonych w przepisach o finansach publicznych,</w:t>
      </w:r>
    </w:p>
    <w:p w14:paraId="7DE2B489" w14:textId="77777777" w:rsidR="002D01D5" w:rsidRPr="00982EFA" w:rsidRDefault="002D01D5" w:rsidP="002D01D5">
      <w:pPr>
        <w:pStyle w:val="Akapitzlist"/>
        <w:numPr>
          <w:ilvl w:val="0"/>
          <w:numId w:val="26"/>
        </w:numPr>
        <w:spacing w:after="0"/>
        <w:jc w:val="both"/>
        <w:rPr>
          <w:rFonts w:ascii="Tahoma" w:hAnsi="Tahoma" w:cs="Tahoma"/>
          <w:sz w:val="20"/>
          <w:szCs w:val="20"/>
        </w:rPr>
      </w:pPr>
      <w:r w:rsidRPr="00982EFA">
        <w:rPr>
          <w:rFonts w:ascii="Tahoma" w:hAnsi="Tahoma" w:cs="Tahoma"/>
          <w:sz w:val="20"/>
          <w:szCs w:val="20"/>
        </w:rPr>
        <w:t>w przypadku organizacji pozarządowej – zasoby instytucji tworzącej pochodzących ze zbiórek darowizn lub innych źródeł, dotacji na pierwsze wyposażenie(z dochodów własnych gminy przeznaczonych na realizację GPPiRPA), innych dochodów jst  niż określone wcześniej.</w:t>
      </w:r>
    </w:p>
    <w:p w14:paraId="7D34F3FC" w14:textId="77777777" w:rsidR="002D01D5" w:rsidRPr="00982EFA" w:rsidRDefault="002D01D5" w:rsidP="002D01D5">
      <w:pPr>
        <w:pStyle w:val="Akapitzlist"/>
        <w:jc w:val="both"/>
        <w:rPr>
          <w:rFonts w:ascii="Tahoma" w:hAnsi="Tahoma" w:cs="Tahoma"/>
          <w:sz w:val="20"/>
          <w:szCs w:val="20"/>
        </w:rPr>
      </w:pPr>
      <w:r w:rsidRPr="00982EFA">
        <w:rPr>
          <w:rFonts w:ascii="Tahoma" w:hAnsi="Tahoma" w:cs="Tahoma"/>
          <w:sz w:val="20"/>
          <w:szCs w:val="20"/>
        </w:rPr>
        <w:t>W obu przypadkach może być także finansowane z dochodów własnych przeznaczonych na realizację WPPiRPA( na zasadzie porozumienia).</w:t>
      </w:r>
      <w:r w:rsidRPr="00982EFA">
        <w:rPr>
          <w:rFonts w:ascii="Tahoma" w:hAnsi="Tahoma" w:cs="Tahoma"/>
          <w:sz w:val="20"/>
          <w:szCs w:val="20"/>
        </w:rPr>
        <w:tab/>
      </w:r>
      <w:r w:rsidRPr="00982EFA">
        <w:rPr>
          <w:rFonts w:ascii="Tahoma" w:hAnsi="Tahoma" w:cs="Tahoma"/>
          <w:sz w:val="20"/>
          <w:szCs w:val="20"/>
        </w:rPr>
        <w:tab/>
      </w:r>
      <w:r w:rsidRPr="00982EFA">
        <w:rPr>
          <w:rFonts w:ascii="Tahoma" w:hAnsi="Tahoma" w:cs="Tahoma"/>
          <w:sz w:val="20"/>
          <w:szCs w:val="20"/>
        </w:rPr>
        <w:tab/>
      </w:r>
      <w:r w:rsidRPr="00982EFA">
        <w:rPr>
          <w:rFonts w:ascii="Tahoma" w:hAnsi="Tahoma" w:cs="Tahoma"/>
          <w:sz w:val="20"/>
          <w:szCs w:val="20"/>
        </w:rPr>
        <w:tab/>
      </w:r>
      <w:r w:rsidRPr="00982EFA">
        <w:rPr>
          <w:rFonts w:ascii="Tahoma" w:hAnsi="Tahoma" w:cs="Tahoma"/>
          <w:sz w:val="20"/>
          <w:szCs w:val="20"/>
        </w:rPr>
        <w:tab/>
      </w:r>
      <w:r w:rsidRPr="00982EFA">
        <w:rPr>
          <w:rFonts w:ascii="Tahoma" w:hAnsi="Tahoma" w:cs="Tahoma"/>
          <w:sz w:val="20"/>
          <w:szCs w:val="20"/>
        </w:rPr>
        <w:tab/>
      </w:r>
      <w:r w:rsidRPr="00982EFA">
        <w:rPr>
          <w:rFonts w:ascii="Tahoma" w:hAnsi="Tahoma" w:cs="Tahoma"/>
          <w:sz w:val="20"/>
          <w:szCs w:val="20"/>
        </w:rPr>
        <w:tab/>
        <w:t xml:space="preserve">W praktyce oznacza to, iż Centra które powstają przy jst otrzymują od nich wsparcie natomiast prowadzone przez NGO rzadko takie wsparcie otrzymują. </w:t>
      </w:r>
    </w:p>
    <w:p w14:paraId="73811370" w14:textId="77777777" w:rsidR="002D01D5" w:rsidRPr="00EE0D6F" w:rsidRDefault="002D01D5" w:rsidP="002D01D5">
      <w:pPr>
        <w:numPr>
          <w:ilvl w:val="0"/>
          <w:numId w:val="14"/>
        </w:numPr>
        <w:spacing w:after="200" w:line="276" w:lineRule="auto"/>
        <w:ind w:left="0" w:firstLine="390"/>
        <w:jc w:val="both"/>
        <w:rPr>
          <w:rFonts w:ascii="Tahoma" w:hAnsi="Tahoma" w:cs="Tahoma"/>
          <w:sz w:val="20"/>
          <w:szCs w:val="20"/>
        </w:rPr>
      </w:pPr>
      <w:r w:rsidRPr="00A76664">
        <w:rPr>
          <w:rFonts w:ascii="Tahoma" w:hAnsi="Tahoma" w:cs="Tahoma"/>
          <w:sz w:val="20"/>
          <w:szCs w:val="20"/>
        </w:rPr>
        <w:t xml:space="preserve">W art. 8 określony jest sposób wyliczenia dotacji na pierwsze wyposażenie i działalność przez okres 3 pierwszych miesięcy ze środków województwa przeznaczonych na realizację WPPiRPA. Wysokość tej dotacji jest określona odpowiednim algorytmem zawartym w pkt 3 artykułu. </w:t>
      </w:r>
      <w:r w:rsidRPr="00EE0D6F">
        <w:rPr>
          <w:rFonts w:ascii="Tahoma" w:hAnsi="Tahoma" w:cs="Tahoma"/>
          <w:sz w:val="20"/>
          <w:szCs w:val="20"/>
        </w:rPr>
        <w:t xml:space="preserve">Niestety przyznanie tej dotacji jest fakultatywne ponieważ pkt 1 art. 8  określa, że  marszałek- MOŻE-  przyznać Centrum. W konsekwencji oznacza to, że Centra Integracji Społecznej rzadko otrzymują te środki. </w:t>
      </w:r>
    </w:p>
    <w:p w14:paraId="39D3AA7F" w14:textId="77777777" w:rsidR="002D01D5" w:rsidRPr="00A76664" w:rsidRDefault="002D01D5" w:rsidP="002D01D5">
      <w:pPr>
        <w:pStyle w:val="Akapitzlist"/>
        <w:numPr>
          <w:ilvl w:val="0"/>
          <w:numId w:val="14"/>
        </w:numPr>
        <w:spacing w:after="200" w:line="276" w:lineRule="auto"/>
        <w:ind w:left="0" w:firstLine="390"/>
        <w:jc w:val="both"/>
        <w:rPr>
          <w:rFonts w:ascii="Tahoma" w:hAnsi="Tahoma" w:cs="Tahoma"/>
          <w:sz w:val="20"/>
          <w:szCs w:val="20"/>
        </w:rPr>
      </w:pPr>
      <w:r w:rsidRPr="00A76664">
        <w:rPr>
          <w:rFonts w:ascii="Tahoma" w:hAnsi="Tahoma" w:cs="Tahoma"/>
          <w:sz w:val="20"/>
          <w:szCs w:val="20"/>
        </w:rPr>
        <w:t xml:space="preserve">Art. 10 określa finansowanie dalszej działalności  CIS-u z dotacji  pochodzącej z dochodów własnych samorządu pochodzących z PPi RPA. Dotacja ta jest obliczana  algorytmem określonym w pkt 4 w/w artykułu dla organizacji pozarządowych, a w pkt 4 dla jst. W przypadku prowadzenia CIS przez </w:t>
      </w:r>
      <w:r w:rsidRPr="00A76664">
        <w:rPr>
          <w:rFonts w:ascii="Tahoma" w:hAnsi="Tahoma" w:cs="Tahoma"/>
          <w:sz w:val="20"/>
          <w:szCs w:val="20"/>
        </w:rPr>
        <w:lastRenderedPageBreak/>
        <w:t xml:space="preserve">NGO wysokość kwoty dotacji na 1 uczestnika musi także zostać uchwalona przez Radę Gminy. Kwota dotacji nie ma nic wspólnego z faktycznym kosztem ponoszonej reintegracji , ustalana jest na poziomie możliwości finansowych gmin i wynosi (wg badań własnych) od 200 zł. do 2500 zł. </w:t>
      </w:r>
    </w:p>
    <w:p w14:paraId="084098E4" w14:textId="77777777" w:rsidR="002D01D5" w:rsidRPr="00A76664" w:rsidRDefault="002D01D5" w:rsidP="002D01D5">
      <w:pPr>
        <w:spacing w:after="0"/>
        <w:ind w:firstLine="390"/>
        <w:jc w:val="both"/>
        <w:rPr>
          <w:rFonts w:ascii="Tahoma" w:hAnsi="Tahoma" w:cs="Tahoma"/>
          <w:sz w:val="20"/>
          <w:szCs w:val="20"/>
        </w:rPr>
      </w:pPr>
      <w:r w:rsidRPr="00A76664">
        <w:rPr>
          <w:rFonts w:ascii="Tahoma" w:hAnsi="Tahoma" w:cs="Tahoma"/>
          <w:sz w:val="20"/>
          <w:szCs w:val="20"/>
        </w:rPr>
        <w:t xml:space="preserve">Jak wynika z powyższego dotychczasowy standard CIS, zakres usług w nim oferowanych oraz jakość tych usług wynikała wprost z poziomu dofinansowania przez jst. </w:t>
      </w:r>
    </w:p>
    <w:p w14:paraId="313612A2" w14:textId="77777777" w:rsidR="002D01D5" w:rsidRPr="00A76664" w:rsidRDefault="002D01D5" w:rsidP="002D01D5">
      <w:pPr>
        <w:spacing w:after="0"/>
        <w:jc w:val="both"/>
        <w:rPr>
          <w:rFonts w:ascii="Tahoma" w:hAnsi="Tahoma" w:cs="Tahoma"/>
          <w:sz w:val="20"/>
          <w:szCs w:val="20"/>
        </w:rPr>
      </w:pPr>
      <w:r w:rsidRPr="00A76664">
        <w:rPr>
          <w:rFonts w:ascii="Tahoma" w:hAnsi="Tahoma" w:cs="Tahoma"/>
          <w:sz w:val="20"/>
          <w:szCs w:val="20"/>
        </w:rPr>
        <w:t xml:space="preserve">W tym miejscu należy podkreślić stanowisko samorządów lokalnych, których przedstawiciele często wskazują działalność Centrów Integracji Społecznej jako kosztowną i mocno obciążającą lokalny budżet  ze względu na silne zindywidualizowanie oraz  stosowanie kompleksowych form  i metod pracy z uczestnikami. </w:t>
      </w:r>
    </w:p>
    <w:p w14:paraId="0275A659" w14:textId="77777777" w:rsidR="002D01D5" w:rsidRPr="00A76664" w:rsidRDefault="002D01D5" w:rsidP="002D01D5">
      <w:pPr>
        <w:spacing w:after="0"/>
        <w:ind w:firstLine="708"/>
        <w:jc w:val="both"/>
        <w:rPr>
          <w:rFonts w:ascii="Tahoma" w:hAnsi="Tahoma" w:cs="Tahoma"/>
          <w:sz w:val="20"/>
          <w:szCs w:val="20"/>
        </w:rPr>
      </w:pPr>
      <w:r w:rsidRPr="00A76664">
        <w:rPr>
          <w:rFonts w:ascii="Tahoma" w:hAnsi="Tahoma" w:cs="Tahoma"/>
          <w:sz w:val="20"/>
          <w:szCs w:val="20"/>
        </w:rPr>
        <w:t>Tym samym działalność Centrum przedkładana zawsze nad rachunek ekonomiczny samorządów lokalnych, musi być wspierana poprzez współfinansowanie z UE.</w:t>
      </w:r>
    </w:p>
    <w:p w14:paraId="767B6178" w14:textId="77777777" w:rsidR="002D01D5" w:rsidRPr="00A76664" w:rsidRDefault="002D01D5" w:rsidP="002D01D5">
      <w:pPr>
        <w:spacing w:after="0"/>
        <w:jc w:val="both"/>
        <w:rPr>
          <w:rFonts w:ascii="Tahoma" w:hAnsi="Tahoma" w:cs="Tahoma"/>
          <w:sz w:val="20"/>
          <w:szCs w:val="20"/>
        </w:rPr>
      </w:pPr>
      <w:r w:rsidRPr="00A76664">
        <w:rPr>
          <w:rFonts w:ascii="Tahoma" w:hAnsi="Tahoma" w:cs="Tahoma"/>
          <w:sz w:val="20"/>
          <w:szCs w:val="20"/>
        </w:rPr>
        <w:t xml:space="preserve">Jednakże po zakończeniu okresu programowania POKL, Centra staną w obliczu problemów z finansowaniem działalności.  Tak więc, bardziej aktywne CIS-y, aby kompleksowo i na wysokim poziomie prowadzić działalność aplikowały o środki UE oraz prowadziły działalność gospodarczą zgodnie z art. 9. </w:t>
      </w:r>
    </w:p>
    <w:p w14:paraId="76574130" w14:textId="77777777" w:rsidR="002D01D5" w:rsidRPr="00A76664" w:rsidRDefault="002D01D5" w:rsidP="002D01D5">
      <w:pPr>
        <w:jc w:val="both"/>
        <w:rPr>
          <w:rFonts w:ascii="Tahoma" w:hAnsi="Tahoma" w:cs="Tahoma"/>
          <w:b/>
          <w:sz w:val="20"/>
          <w:szCs w:val="20"/>
        </w:rPr>
      </w:pPr>
    </w:p>
    <w:p w14:paraId="0C6CC44E" w14:textId="77777777" w:rsidR="002D01D5" w:rsidRPr="00A76664" w:rsidRDefault="002D01D5" w:rsidP="002D01D5">
      <w:pPr>
        <w:jc w:val="both"/>
        <w:rPr>
          <w:rFonts w:ascii="Tahoma" w:hAnsi="Tahoma" w:cs="Tahoma"/>
          <w:b/>
          <w:sz w:val="20"/>
          <w:szCs w:val="20"/>
        </w:rPr>
      </w:pPr>
      <w:r w:rsidRPr="00A76664">
        <w:rPr>
          <w:rFonts w:ascii="Tahoma" w:hAnsi="Tahoma" w:cs="Tahoma"/>
          <w:b/>
          <w:sz w:val="20"/>
          <w:szCs w:val="20"/>
        </w:rPr>
        <w:t>Informacja dotycząca prowadzenia działalności gospodarczej przez CIS</w:t>
      </w:r>
    </w:p>
    <w:p w14:paraId="43B38D2C" w14:textId="77777777" w:rsidR="002D01D5" w:rsidRPr="00A76664" w:rsidRDefault="002D01D5" w:rsidP="002D01D5">
      <w:pPr>
        <w:ind w:firstLine="708"/>
        <w:jc w:val="both"/>
        <w:rPr>
          <w:rFonts w:ascii="Tahoma" w:hAnsi="Tahoma" w:cs="Tahoma"/>
          <w:sz w:val="20"/>
          <w:szCs w:val="20"/>
        </w:rPr>
      </w:pPr>
      <w:r w:rsidRPr="00A76664">
        <w:rPr>
          <w:rFonts w:ascii="Tahoma" w:hAnsi="Tahoma" w:cs="Tahoma"/>
          <w:sz w:val="20"/>
          <w:szCs w:val="20"/>
        </w:rPr>
        <w:t xml:space="preserve">W przypadku CIS aktywność w obszarze finansowym związana jest z dywersyfikacją źródeł finansowych i połączeniem środków (dotacji) publicznych z działalnością własną, tj, działalnością wytwórczą, handlową i usługową prowadzoną przez CIS na podstawie art. 9 Ustawy. Warto dodać, iż z działalności gospodarczej niektóre CIS-y osiągały przychód nawet </w:t>
      </w:r>
      <w:r w:rsidRPr="00A76664">
        <w:rPr>
          <w:rFonts w:ascii="Tahoma" w:hAnsi="Tahoma" w:cs="Tahoma"/>
          <w:color w:val="000000"/>
          <w:sz w:val="20"/>
          <w:szCs w:val="20"/>
        </w:rPr>
        <w:t>do 30%</w:t>
      </w:r>
      <w:r w:rsidRPr="00A76664">
        <w:rPr>
          <w:rFonts w:ascii="Tahoma" w:hAnsi="Tahoma" w:cs="Tahoma"/>
          <w:sz w:val="20"/>
          <w:szCs w:val="20"/>
        </w:rPr>
        <w:t xml:space="preserve"> ogólnych kosztów. Od zmiany Ustawy o zatrudnieniu socjalnym w lipcu 2010r. (Dz. U. </w:t>
      </w:r>
      <w:r w:rsidRPr="00A76664">
        <w:rPr>
          <w:rStyle w:val="apple-style-span"/>
          <w:rFonts w:ascii="Tahoma" w:hAnsi="Tahoma" w:cs="Tahoma"/>
          <w:color w:val="000000"/>
          <w:sz w:val="20"/>
          <w:szCs w:val="20"/>
        </w:rPr>
        <w:t xml:space="preserve">z 2007 Nr 152, poz. </w:t>
      </w:r>
      <w:r w:rsidRPr="00A76664">
        <w:rPr>
          <w:rStyle w:val="apple-style-span"/>
          <w:rFonts w:ascii="Tahoma" w:hAnsi="Tahoma" w:cs="Tahoma"/>
          <w:sz w:val="20"/>
          <w:szCs w:val="20"/>
        </w:rPr>
        <w:t>1020</w:t>
      </w:r>
      <w:r w:rsidRPr="00A76664">
        <w:rPr>
          <w:rFonts w:ascii="Tahoma" w:hAnsi="Tahoma" w:cs="Tahoma"/>
          <w:sz w:val="20"/>
          <w:szCs w:val="20"/>
        </w:rPr>
        <w:t xml:space="preserve"> – art. 9 pkt 2)</w:t>
      </w:r>
      <w:r w:rsidRPr="00A76664">
        <w:rPr>
          <w:rFonts w:ascii="Tahoma" w:hAnsi="Tahoma" w:cs="Tahoma"/>
          <w:color w:val="C00000"/>
          <w:sz w:val="20"/>
          <w:szCs w:val="20"/>
        </w:rPr>
        <w:t xml:space="preserve"> </w:t>
      </w:r>
      <w:r w:rsidRPr="00A76664">
        <w:rPr>
          <w:rFonts w:ascii="Tahoma" w:hAnsi="Tahoma" w:cs="Tahoma"/>
          <w:sz w:val="20"/>
          <w:szCs w:val="20"/>
        </w:rPr>
        <w:t xml:space="preserve">działalność gospodarcza (wytwórcza, handlowa i usługowa) „może być prowadzona” jako statutowa działalność odpłatna pożytku publicznego w rozumieniu przepisów o działalności pożytku publicznego i wolontariacie ( Dz. U. z 2003 Nr 96, poz. 873 ze zm.). Zapis ten ogranicza działalność do równoważenia kosztów z przychodami , co w przypadku CIS-ów, uniemożliwia gromadzenie kapitału na przyszłe przedsięwzięcia.    Działalność taka mogłaby sprawdzić się tylko wówczas gdyby CIS posiadał zabezpieczenie w długookresowych systematycznych umowach na realizację usług. </w:t>
      </w:r>
      <w:r>
        <w:rPr>
          <w:rFonts w:ascii="Tahoma" w:hAnsi="Tahoma" w:cs="Tahoma"/>
          <w:sz w:val="20"/>
          <w:szCs w:val="20"/>
        </w:rPr>
        <w:tab/>
      </w:r>
      <w:r w:rsidRPr="00A76664">
        <w:rPr>
          <w:rFonts w:ascii="Tahoma" w:hAnsi="Tahoma" w:cs="Tahoma"/>
          <w:sz w:val="20"/>
          <w:szCs w:val="20"/>
        </w:rPr>
        <w:t>Jednakże głównym problemem w prowadzeniu działalności usługowej przez CIS nie jest, jak z pozoru można by sądzić, wyłącznie brak dostatecznej liczby zleceń, ale przede wszystkim czynnik ludzki. Centrum to podmiot, z usług którego, z założenia i zgodnie z zapisami ustawowymi (ustawy z dn. 13-06-2003 o zatrudnieniu socjalnym), powinny korzystać osoby zagrożone wykluczeniem społecznym, a więc grupy które na rynku pracy mają mniejszą zdolność do pozyskania i utrzymania zatrudnienia, stąd też znalazły się w CIS-ie a proces ich reintegracji nastawiony jest w pierwszych miesiącach  na reintegrację społeczną, pełnienie ról. Elementy zawodowe wprowadzane są w następnej kolejności a nabywanie umiejętności praktycznych stanowi ostatni etap reintegracji zawodowej,  co utrudnia zawieranie długotrwałych umów.</w:t>
      </w:r>
    </w:p>
    <w:p w14:paraId="5A3BAA99" w14:textId="77777777" w:rsidR="002D01D5" w:rsidRPr="00A76664" w:rsidRDefault="002D01D5" w:rsidP="002D01D5">
      <w:pPr>
        <w:jc w:val="both"/>
        <w:rPr>
          <w:rFonts w:ascii="Tahoma" w:hAnsi="Tahoma" w:cs="Tahoma"/>
          <w:sz w:val="20"/>
          <w:szCs w:val="20"/>
        </w:rPr>
      </w:pPr>
      <w:r w:rsidRPr="00A76664">
        <w:rPr>
          <w:rFonts w:ascii="Tahoma" w:hAnsi="Tahoma" w:cs="Tahoma"/>
          <w:sz w:val="20"/>
          <w:szCs w:val="20"/>
        </w:rPr>
        <w:t xml:space="preserve"> </w:t>
      </w:r>
      <w:r w:rsidRPr="00A76664">
        <w:rPr>
          <w:rFonts w:ascii="Tahoma" w:hAnsi="Tahoma" w:cs="Tahoma"/>
          <w:sz w:val="20"/>
          <w:szCs w:val="20"/>
        </w:rPr>
        <w:tab/>
        <w:t xml:space="preserve"> Zapis dotyczący prowadzenia odpłatnej działalności przez CIS jest ściśle związany z możliwością pozyskiwania  środków unijnych. Dla większości CIS-ów stanowią one podstawowe, bądź znaczne źródło utrzymania. </w:t>
      </w:r>
      <w:r>
        <w:rPr>
          <w:rFonts w:ascii="Tahoma" w:hAnsi="Tahoma" w:cs="Tahoma"/>
          <w:sz w:val="20"/>
          <w:szCs w:val="20"/>
        </w:rPr>
        <w:t xml:space="preserve">W przypadku gdyby </w:t>
      </w:r>
      <w:r w:rsidRPr="00A76664">
        <w:rPr>
          <w:rFonts w:ascii="Tahoma" w:hAnsi="Tahoma" w:cs="Tahoma"/>
          <w:sz w:val="20"/>
          <w:szCs w:val="20"/>
        </w:rPr>
        <w:t xml:space="preserve">działalność CIS zakwalifikowana  została nie jako odpłatna, a w pełni gospodarcza, to sama jednostka stałaby się przedsiębiorstwem. Oznacza to , że każda dotacja w tym ze środków UE stanowiłaby   pomoc publiczną.  </w:t>
      </w:r>
      <w:r w:rsidRPr="00A76664">
        <w:rPr>
          <w:rFonts w:ascii="Tahoma" w:hAnsi="Tahoma" w:cs="Tahoma"/>
          <w:sz w:val="20"/>
          <w:szCs w:val="20"/>
        </w:rPr>
        <w:tab/>
      </w:r>
      <w:r w:rsidRPr="00A76664">
        <w:rPr>
          <w:rFonts w:ascii="Tahoma" w:hAnsi="Tahoma" w:cs="Tahoma"/>
          <w:sz w:val="20"/>
          <w:szCs w:val="20"/>
        </w:rPr>
        <w:tab/>
      </w:r>
      <w:r w:rsidRPr="00A76664">
        <w:rPr>
          <w:rFonts w:ascii="Tahoma" w:hAnsi="Tahoma" w:cs="Tahoma"/>
          <w:sz w:val="20"/>
          <w:szCs w:val="20"/>
        </w:rPr>
        <w:tab/>
      </w:r>
      <w:r w:rsidRPr="00A76664">
        <w:rPr>
          <w:rFonts w:ascii="Tahoma" w:hAnsi="Tahoma" w:cs="Tahoma"/>
          <w:sz w:val="20"/>
          <w:szCs w:val="20"/>
        </w:rPr>
        <w:tab/>
        <w:t>Możliwość otrzymania pomocy publicznej wynosi 200.000 EUR w przeciągu 3 lat, tj. ok. 800.000zł. Dla porównania średnie budżety roczne CIS wynoszą około 1 mln. zł. ,co oznaczałoby, że CIS tylko jeden raz mógłby skorzystać z takiego wsparcia, a w następnych latach nie miałby źródeł finansowania.</w:t>
      </w:r>
    </w:p>
    <w:p w14:paraId="3E0C92B6" w14:textId="77777777" w:rsidR="002D01D5" w:rsidRPr="00A76664" w:rsidRDefault="002D01D5" w:rsidP="002D01D5">
      <w:pPr>
        <w:jc w:val="both"/>
        <w:rPr>
          <w:rFonts w:ascii="Tahoma" w:hAnsi="Tahoma" w:cs="Tahoma"/>
          <w:b/>
          <w:color w:val="000000"/>
          <w:sz w:val="20"/>
          <w:szCs w:val="20"/>
        </w:rPr>
      </w:pPr>
      <w:r w:rsidRPr="00A76664">
        <w:rPr>
          <w:rFonts w:ascii="Tahoma" w:hAnsi="Tahoma" w:cs="Tahoma"/>
          <w:b/>
          <w:color w:val="000000"/>
          <w:sz w:val="20"/>
          <w:szCs w:val="20"/>
        </w:rPr>
        <w:t>CIS a wsparcie UE</w:t>
      </w:r>
    </w:p>
    <w:p w14:paraId="036535E0" w14:textId="77777777" w:rsidR="002D01D5" w:rsidRPr="00A76664" w:rsidRDefault="002D01D5" w:rsidP="002D01D5">
      <w:pPr>
        <w:jc w:val="both"/>
        <w:rPr>
          <w:rFonts w:ascii="Tahoma" w:hAnsi="Tahoma" w:cs="Tahoma"/>
          <w:b/>
          <w:sz w:val="20"/>
          <w:szCs w:val="20"/>
        </w:rPr>
      </w:pPr>
      <w:r w:rsidRPr="00A76664">
        <w:rPr>
          <w:rFonts w:ascii="Tahoma" w:hAnsi="Tahoma" w:cs="Tahoma"/>
          <w:color w:val="000000"/>
          <w:sz w:val="20"/>
          <w:szCs w:val="20"/>
        </w:rPr>
        <w:t>Z danych, które zostały sporządzone na podstawie ZEdsCIS raportu o kondycji CIS oraz raportu P. A. Ciepielewskiej wynika, iż od 2004r. systematycznie wzrasta ilość CIS, które utrzymują się z finansowania UE. CIS-y te mają najbardziej stabilną sytuację finansową co ma przełożenie na efekty ich pracy.  Usamodzielnienie i włączenie w rynek pracy wynosi w nich od 30 do 80%.</w:t>
      </w:r>
    </w:p>
    <w:p w14:paraId="5CD0791D" w14:textId="77777777" w:rsidR="002D01D5" w:rsidRPr="00A76664" w:rsidRDefault="002D01D5" w:rsidP="002D01D5">
      <w:pPr>
        <w:ind w:left="-709" w:right="-851"/>
        <w:jc w:val="both"/>
        <w:rPr>
          <w:rFonts w:ascii="Tahoma" w:hAnsi="Tahoma" w:cs="Tahoma"/>
          <w:sz w:val="20"/>
          <w:szCs w:val="20"/>
        </w:rPr>
      </w:pPr>
      <w:r w:rsidRPr="00A76664">
        <w:rPr>
          <w:rFonts w:ascii="Tahoma" w:hAnsi="Tahoma" w:cs="Tahoma"/>
          <w:b/>
          <w:sz w:val="20"/>
          <w:szCs w:val="20"/>
        </w:rPr>
        <w:lastRenderedPageBreak/>
        <w:t>Tabela:</w:t>
      </w:r>
      <w:r w:rsidRPr="00A76664">
        <w:rPr>
          <w:rFonts w:ascii="Tahoma" w:hAnsi="Tahoma" w:cs="Tahoma"/>
          <w:sz w:val="20"/>
          <w:szCs w:val="20"/>
        </w:rPr>
        <w:t xml:space="preserve"> procentowy udział źródeł finansowania działalności 10 wybranych CIS</w:t>
      </w:r>
    </w:p>
    <w:tbl>
      <w:tblPr>
        <w:tblW w:w="8040" w:type="dxa"/>
        <w:jc w:val="center"/>
        <w:tblCellMar>
          <w:left w:w="70" w:type="dxa"/>
          <w:right w:w="70" w:type="dxa"/>
        </w:tblCellMar>
        <w:tblLook w:val="04A0" w:firstRow="1" w:lastRow="0" w:firstColumn="1" w:lastColumn="0" w:noHBand="0" w:noVBand="1"/>
      </w:tblPr>
      <w:tblGrid>
        <w:gridCol w:w="502"/>
        <w:gridCol w:w="2738"/>
        <w:gridCol w:w="1206"/>
        <w:gridCol w:w="1194"/>
        <w:gridCol w:w="1215"/>
        <w:gridCol w:w="1185"/>
      </w:tblGrid>
      <w:tr w:rsidR="002D01D5" w:rsidRPr="00A76664" w14:paraId="7DDD46F1" w14:textId="77777777" w:rsidTr="002D01D5">
        <w:trPr>
          <w:trHeight w:val="285"/>
          <w:jc w:val="center"/>
        </w:trPr>
        <w:tc>
          <w:tcPr>
            <w:tcW w:w="3240" w:type="dxa"/>
            <w:gridSpan w:val="2"/>
            <w:vMerge w:val="restart"/>
            <w:tcBorders>
              <w:top w:val="single" w:sz="8" w:space="0" w:color="auto"/>
              <w:left w:val="single" w:sz="8" w:space="0" w:color="auto"/>
              <w:bottom w:val="single" w:sz="8" w:space="0" w:color="000000"/>
              <w:right w:val="single" w:sz="4" w:space="0" w:color="auto"/>
            </w:tcBorders>
            <w:shd w:val="clear" w:color="auto" w:fill="D9D9D9"/>
            <w:noWrap/>
            <w:vAlign w:val="center"/>
            <w:hideMark/>
          </w:tcPr>
          <w:p w14:paraId="44C323DA"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Wyszczególnienie</w:t>
            </w:r>
          </w:p>
        </w:tc>
        <w:tc>
          <w:tcPr>
            <w:tcW w:w="2400" w:type="dxa"/>
            <w:gridSpan w:val="2"/>
            <w:tcBorders>
              <w:top w:val="single" w:sz="8" w:space="0" w:color="auto"/>
              <w:left w:val="single" w:sz="8" w:space="0" w:color="auto"/>
              <w:bottom w:val="single" w:sz="4" w:space="0" w:color="auto"/>
              <w:right w:val="single" w:sz="8" w:space="0" w:color="000000"/>
            </w:tcBorders>
            <w:shd w:val="clear" w:color="auto" w:fill="D9D9D9"/>
            <w:noWrap/>
            <w:vAlign w:val="center"/>
            <w:hideMark/>
          </w:tcPr>
          <w:p w14:paraId="0D4345A1"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2009</w:t>
            </w:r>
          </w:p>
        </w:tc>
        <w:tc>
          <w:tcPr>
            <w:tcW w:w="2400" w:type="dxa"/>
            <w:gridSpan w:val="2"/>
            <w:tcBorders>
              <w:top w:val="single" w:sz="8" w:space="0" w:color="auto"/>
              <w:left w:val="nil"/>
              <w:bottom w:val="single" w:sz="4" w:space="0" w:color="auto"/>
              <w:right w:val="single" w:sz="8" w:space="0" w:color="000000"/>
            </w:tcBorders>
            <w:shd w:val="clear" w:color="auto" w:fill="D9D9D9"/>
            <w:noWrap/>
            <w:vAlign w:val="center"/>
            <w:hideMark/>
          </w:tcPr>
          <w:p w14:paraId="68D2E663"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2010</w:t>
            </w:r>
          </w:p>
        </w:tc>
      </w:tr>
      <w:tr w:rsidR="002D01D5" w:rsidRPr="00A76664" w14:paraId="248F0435" w14:textId="77777777" w:rsidTr="002D01D5">
        <w:trPr>
          <w:trHeight w:val="300"/>
          <w:jc w:val="center"/>
        </w:trPr>
        <w:tc>
          <w:tcPr>
            <w:tcW w:w="3240" w:type="dxa"/>
            <w:gridSpan w:val="2"/>
            <w:vMerge/>
            <w:tcBorders>
              <w:top w:val="single" w:sz="8" w:space="0" w:color="auto"/>
              <w:left w:val="single" w:sz="8" w:space="0" w:color="auto"/>
              <w:bottom w:val="single" w:sz="8" w:space="0" w:color="000000"/>
              <w:right w:val="single" w:sz="4" w:space="0" w:color="auto"/>
            </w:tcBorders>
            <w:shd w:val="clear" w:color="auto" w:fill="D9D9D9"/>
            <w:vAlign w:val="center"/>
            <w:hideMark/>
          </w:tcPr>
          <w:p w14:paraId="2CF789BB" w14:textId="77777777" w:rsidR="002D01D5" w:rsidRPr="00A76664" w:rsidRDefault="002D01D5" w:rsidP="002D01D5">
            <w:pPr>
              <w:spacing w:after="0" w:line="240" w:lineRule="auto"/>
              <w:rPr>
                <w:rFonts w:ascii="Tahoma" w:eastAsia="Times New Roman" w:hAnsi="Tahoma" w:cs="Tahoma"/>
                <w:b/>
                <w:bCs/>
                <w:color w:val="000000"/>
                <w:sz w:val="20"/>
                <w:szCs w:val="20"/>
                <w:lang w:eastAsia="pl-PL"/>
              </w:rPr>
            </w:pPr>
          </w:p>
        </w:tc>
        <w:tc>
          <w:tcPr>
            <w:tcW w:w="1206" w:type="dxa"/>
            <w:tcBorders>
              <w:top w:val="nil"/>
              <w:left w:val="single" w:sz="8" w:space="0" w:color="auto"/>
              <w:bottom w:val="single" w:sz="8" w:space="0" w:color="auto"/>
              <w:right w:val="single" w:sz="4" w:space="0" w:color="auto"/>
            </w:tcBorders>
            <w:shd w:val="clear" w:color="auto" w:fill="D9D9D9"/>
            <w:noWrap/>
            <w:vAlign w:val="center"/>
            <w:hideMark/>
          </w:tcPr>
          <w:p w14:paraId="2F6BA047"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EFS</w:t>
            </w:r>
          </w:p>
        </w:tc>
        <w:tc>
          <w:tcPr>
            <w:tcW w:w="1194" w:type="dxa"/>
            <w:tcBorders>
              <w:top w:val="nil"/>
              <w:left w:val="nil"/>
              <w:bottom w:val="single" w:sz="8" w:space="0" w:color="auto"/>
              <w:right w:val="single" w:sz="8" w:space="0" w:color="auto"/>
            </w:tcBorders>
            <w:shd w:val="clear" w:color="auto" w:fill="D9D9D9"/>
            <w:noWrap/>
            <w:vAlign w:val="center"/>
            <w:hideMark/>
          </w:tcPr>
          <w:p w14:paraId="4EF0995C"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inne źródła</w:t>
            </w:r>
          </w:p>
        </w:tc>
        <w:tc>
          <w:tcPr>
            <w:tcW w:w="1215" w:type="dxa"/>
            <w:tcBorders>
              <w:top w:val="nil"/>
              <w:left w:val="nil"/>
              <w:bottom w:val="single" w:sz="8" w:space="0" w:color="auto"/>
              <w:right w:val="single" w:sz="4" w:space="0" w:color="auto"/>
            </w:tcBorders>
            <w:shd w:val="clear" w:color="auto" w:fill="D9D9D9"/>
            <w:noWrap/>
            <w:vAlign w:val="center"/>
            <w:hideMark/>
          </w:tcPr>
          <w:p w14:paraId="7F3848E4"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 xml:space="preserve">EFS </w:t>
            </w:r>
          </w:p>
        </w:tc>
        <w:tc>
          <w:tcPr>
            <w:tcW w:w="1185" w:type="dxa"/>
            <w:tcBorders>
              <w:top w:val="nil"/>
              <w:left w:val="nil"/>
              <w:bottom w:val="single" w:sz="8" w:space="0" w:color="auto"/>
              <w:right w:val="single" w:sz="8" w:space="0" w:color="auto"/>
            </w:tcBorders>
            <w:shd w:val="clear" w:color="auto" w:fill="D9D9D9"/>
            <w:noWrap/>
            <w:vAlign w:val="center"/>
            <w:hideMark/>
          </w:tcPr>
          <w:p w14:paraId="2D51574E"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inne źródła</w:t>
            </w:r>
          </w:p>
        </w:tc>
      </w:tr>
      <w:tr w:rsidR="002D01D5" w:rsidRPr="00A76664" w14:paraId="3CFC50D3" w14:textId="77777777" w:rsidTr="002D01D5">
        <w:trPr>
          <w:trHeight w:val="402"/>
          <w:jc w:val="center"/>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1DA139E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2738" w:type="dxa"/>
            <w:tcBorders>
              <w:top w:val="nil"/>
              <w:left w:val="nil"/>
              <w:bottom w:val="single" w:sz="4" w:space="0" w:color="auto"/>
              <w:right w:val="single" w:sz="4" w:space="0" w:color="auto"/>
            </w:tcBorders>
            <w:shd w:val="clear" w:color="auto" w:fill="auto"/>
            <w:noWrap/>
            <w:vAlign w:val="center"/>
            <w:hideMark/>
          </w:tcPr>
          <w:p w14:paraId="4D37F650"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Ostrzyce</w:t>
            </w:r>
          </w:p>
        </w:tc>
        <w:tc>
          <w:tcPr>
            <w:tcW w:w="1206" w:type="dxa"/>
            <w:tcBorders>
              <w:top w:val="nil"/>
              <w:left w:val="single" w:sz="8" w:space="0" w:color="auto"/>
              <w:bottom w:val="single" w:sz="4" w:space="0" w:color="auto"/>
              <w:right w:val="single" w:sz="4" w:space="0" w:color="auto"/>
            </w:tcBorders>
            <w:shd w:val="clear" w:color="auto" w:fill="auto"/>
            <w:noWrap/>
            <w:vAlign w:val="center"/>
            <w:hideMark/>
          </w:tcPr>
          <w:p w14:paraId="76F1444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94" w:type="dxa"/>
            <w:tcBorders>
              <w:top w:val="nil"/>
              <w:left w:val="nil"/>
              <w:bottom w:val="single" w:sz="4" w:space="0" w:color="auto"/>
              <w:right w:val="single" w:sz="8" w:space="0" w:color="auto"/>
            </w:tcBorders>
            <w:shd w:val="clear" w:color="auto" w:fill="auto"/>
            <w:noWrap/>
            <w:vAlign w:val="center"/>
            <w:hideMark/>
          </w:tcPr>
          <w:p w14:paraId="20D4991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100%</w:t>
            </w:r>
          </w:p>
        </w:tc>
        <w:tc>
          <w:tcPr>
            <w:tcW w:w="1215" w:type="dxa"/>
            <w:tcBorders>
              <w:top w:val="nil"/>
              <w:left w:val="nil"/>
              <w:bottom w:val="single" w:sz="4" w:space="0" w:color="auto"/>
              <w:right w:val="single" w:sz="4" w:space="0" w:color="auto"/>
            </w:tcBorders>
            <w:shd w:val="clear" w:color="auto" w:fill="auto"/>
            <w:noWrap/>
            <w:vAlign w:val="center"/>
            <w:hideMark/>
          </w:tcPr>
          <w:p w14:paraId="17016CE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61%</w:t>
            </w:r>
          </w:p>
        </w:tc>
        <w:tc>
          <w:tcPr>
            <w:tcW w:w="1185" w:type="dxa"/>
            <w:tcBorders>
              <w:top w:val="nil"/>
              <w:left w:val="nil"/>
              <w:bottom w:val="single" w:sz="4" w:space="0" w:color="auto"/>
              <w:right w:val="single" w:sz="8" w:space="0" w:color="auto"/>
            </w:tcBorders>
            <w:shd w:val="clear" w:color="auto" w:fill="auto"/>
            <w:noWrap/>
            <w:vAlign w:val="center"/>
            <w:hideMark/>
          </w:tcPr>
          <w:p w14:paraId="2CBBD58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39%</w:t>
            </w:r>
          </w:p>
        </w:tc>
      </w:tr>
      <w:tr w:rsidR="002D01D5" w:rsidRPr="00A76664" w14:paraId="57DD5840" w14:textId="77777777" w:rsidTr="002D01D5">
        <w:trPr>
          <w:trHeight w:val="402"/>
          <w:jc w:val="center"/>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36B576E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14:paraId="6A9E99D6"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Młodzianów</w:t>
            </w:r>
          </w:p>
        </w:tc>
        <w:tc>
          <w:tcPr>
            <w:tcW w:w="1206" w:type="dxa"/>
            <w:tcBorders>
              <w:top w:val="nil"/>
              <w:left w:val="single" w:sz="8" w:space="0" w:color="auto"/>
              <w:bottom w:val="single" w:sz="4" w:space="0" w:color="auto"/>
              <w:right w:val="single" w:sz="4" w:space="0" w:color="auto"/>
            </w:tcBorders>
            <w:shd w:val="clear" w:color="auto" w:fill="auto"/>
            <w:noWrap/>
            <w:vAlign w:val="center"/>
            <w:hideMark/>
          </w:tcPr>
          <w:p w14:paraId="6180897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100%</w:t>
            </w:r>
          </w:p>
        </w:tc>
        <w:tc>
          <w:tcPr>
            <w:tcW w:w="1194" w:type="dxa"/>
            <w:tcBorders>
              <w:top w:val="nil"/>
              <w:left w:val="nil"/>
              <w:bottom w:val="single" w:sz="4" w:space="0" w:color="auto"/>
              <w:right w:val="single" w:sz="8" w:space="0" w:color="auto"/>
            </w:tcBorders>
            <w:shd w:val="clear" w:color="auto" w:fill="auto"/>
            <w:noWrap/>
            <w:vAlign w:val="center"/>
            <w:hideMark/>
          </w:tcPr>
          <w:p w14:paraId="1B27B66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215" w:type="dxa"/>
            <w:tcBorders>
              <w:top w:val="nil"/>
              <w:left w:val="nil"/>
              <w:bottom w:val="single" w:sz="4" w:space="0" w:color="auto"/>
              <w:right w:val="single" w:sz="4" w:space="0" w:color="auto"/>
            </w:tcBorders>
            <w:shd w:val="clear" w:color="auto" w:fill="auto"/>
            <w:noWrap/>
            <w:vAlign w:val="center"/>
            <w:hideMark/>
          </w:tcPr>
          <w:p w14:paraId="5D8DBBD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85" w:type="dxa"/>
            <w:tcBorders>
              <w:top w:val="nil"/>
              <w:left w:val="nil"/>
              <w:bottom w:val="single" w:sz="4" w:space="0" w:color="auto"/>
              <w:right w:val="single" w:sz="8" w:space="0" w:color="auto"/>
            </w:tcBorders>
            <w:shd w:val="clear" w:color="auto" w:fill="auto"/>
            <w:noWrap/>
            <w:vAlign w:val="center"/>
            <w:hideMark/>
          </w:tcPr>
          <w:p w14:paraId="216C6EA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100%</w:t>
            </w:r>
          </w:p>
        </w:tc>
      </w:tr>
      <w:tr w:rsidR="002D01D5" w:rsidRPr="00A76664" w14:paraId="0927B4A5" w14:textId="77777777" w:rsidTr="002D01D5">
        <w:trPr>
          <w:trHeight w:val="402"/>
          <w:jc w:val="center"/>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618F84D0"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14:paraId="59E6F92D"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Chełm</w:t>
            </w:r>
          </w:p>
        </w:tc>
        <w:tc>
          <w:tcPr>
            <w:tcW w:w="1206" w:type="dxa"/>
            <w:tcBorders>
              <w:top w:val="nil"/>
              <w:left w:val="single" w:sz="8" w:space="0" w:color="auto"/>
              <w:bottom w:val="single" w:sz="4" w:space="0" w:color="auto"/>
              <w:right w:val="single" w:sz="4" w:space="0" w:color="auto"/>
            </w:tcBorders>
            <w:shd w:val="clear" w:color="auto" w:fill="auto"/>
            <w:noWrap/>
            <w:vAlign w:val="center"/>
            <w:hideMark/>
          </w:tcPr>
          <w:p w14:paraId="0CF2167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14%</w:t>
            </w:r>
          </w:p>
        </w:tc>
        <w:tc>
          <w:tcPr>
            <w:tcW w:w="1194" w:type="dxa"/>
            <w:tcBorders>
              <w:top w:val="nil"/>
              <w:left w:val="nil"/>
              <w:bottom w:val="single" w:sz="4" w:space="0" w:color="auto"/>
              <w:right w:val="single" w:sz="8" w:space="0" w:color="auto"/>
            </w:tcBorders>
            <w:shd w:val="clear" w:color="auto" w:fill="auto"/>
            <w:noWrap/>
            <w:vAlign w:val="center"/>
            <w:hideMark/>
          </w:tcPr>
          <w:p w14:paraId="3E552C1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86%</w:t>
            </w:r>
          </w:p>
        </w:tc>
        <w:tc>
          <w:tcPr>
            <w:tcW w:w="1215" w:type="dxa"/>
            <w:tcBorders>
              <w:top w:val="nil"/>
              <w:left w:val="nil"/>
              <w:bottom w:val="single" w:sz="4" w:space="0" w:color="auto"/>
              <w:right w:val="single" w:sz="4" w:space="0" w:color="auto"/>
            </w:tcBorders>
            <w:shd w:val="clear" w:color="auto" w:fill="auto"/>
            <w:noWrap/>
            <w:vAlign w:val="center"/>
            <w:hideMark/>
          </w:tcPr>
          <w:p w14:paraId="6488A200"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53%</w:t>
            </w:r>
          </w:p>
        </w:tc>
        <w:tc>
          <w:tcPr>
            <w:tcW w:w="1185" w:type="dxa"/>
            <w:tcBorders>
              <w:top w:val="nil"/>
              <w:left w:val="nil"/>
              <w:bottom w:val="single" w:sz="4" w:space="0" w:color="auto"/>
              <w:right w:val="single" w:sz="8" w:space="0" w:color="auto"/>
            </w:tcBorders>
            <w:shd w:val="clear" w:color="auto" w:fill="auto"/>
            <w:noWrap/>
            <w:vAlign w:val="center"/>
            <w:hideMark/>
          </w:tcPr>
          <w:p w14:paraId="68BBD6A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47%</w:t>
            </w:r>
          </w:p>
        </w:tc>
      </w:tr>
      <w:tr w:rsidR="002D01D5" w:rsidRPr="00A76664" w14:paraId="7B50BC43" w14:textId="77777777" w:rsidTr="002D01D5">
        <w:trPr>
          <w:trHeight w:val="402"/>
          <w:jc w:val="center"/>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5349D2D7"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4.</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14:paraId="522A6516"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Kwilicz</w:t>
            </w:r>
          </w:p>
        </w:tc>
        <w:tc>
          <w:tcPr>
            <w:tcW w:w="1206" w:type="dxa"/>
            <w:tcBorders>
              <w:top w:val="nil"/>
              <w:left w:val="single" w:sz="8" w:space="0" w:color="auto"/>
              <w:bottom w:val="single" w:sz="4" w:space="0" w:color="auto"/>
              <w:right w:val="single" w:sz="4" w:space="0" w:color="auto"/>
            </w:tcBorders>
            <w:shd w:val="clear" w:color="auto" w:fill="auto"/>
            <w:noWrap/>
            <w:vAlign w:val="center"/>
            <w:hideMark/>
          </w:tcPr>
          <w:p w14:paraId="3F74D4C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90%</w:t>
            </w:r>
          </w:p>
        </w:tc>
        <w:tc>
          <w:tcPr>
            <w:tcW w:w="1194" w:type="dxa"/>
            <w:tcBorders>
              <w:top w:val="nil"/>
              <w:left w:val="nil"/>
              <w:bottom w:val="single" w:sz="4" w:space="0" w:color="auto"/>
              <w:right w:val="single" w:sz="8" w:space="0" w:color="auto"/>
            </w:tcBorders>
            <w:shd w:val="clear" w:color="auto" w:fill="auto"/>
            <w:noWrap/>
            <w:vAlign w:val="center"/>
            <w:hideMark/>
          </w:tcPr>
          <w:p w14:paraId="0014DE8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w:t>
            </w:r>
          </w:p>
        </w:tc>
        <w:tc>
          <w:tcPr>
            <w:tcW w:w="1215" w:type="dxa"/>
            <w:tcBorders>
              <w:top w:val="nil"/>
              <w:left w:val="nil"/>
              <w:bottom w:val="single" w:sz="4" w:space="0" w:color="auto"/>
              <w:right w:val="single" w:sz="4" w:space="0" w:color="auto"/>
            </w:tcBorders>
            <w:shd w:val="clear" w:color="auto" w:fill="auto"/>
            <w:noWrap/>
            <w:vAlign w:val="center"/>
            <w:hideMark/>
          </w:tcPr>
          <w:p w14:paraId="3BAA501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35%</w:t>
            </w:r>
          </w:p>
        </w:tc>
        <w:tc>
          <w:tcPr>
            <w:tcW w:w="1185" w:type="dxa"/>
            <w:tcBorders>
              <w:top w:val="nil"/>
              <w:left w:val="nil"/>
              <w:bottom w:val="single" w:sz="4" w:space="0" w:color="auto"/>
              <w:right w:val="single" w:sz="8" w:space="0" w:color="auto"/>
            </w:tcBorders>
            <w:shd w:val="clear" w:color="auto" w:fill="auto"/>
            <w:noWrap/>
            <w:vAlign w:val="center"/>
            <w:hideMark/>
          </w:tcPr>
          <w:p w14:paraId="0FCE604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65%</w:t>
            </w:r>
          </w:p>
        </w:tc>
      </w:tr>
      <w:tr w:rsidR="002D01D5" w:rsidRPr="00A76664" w14:paraId="222EFE39" w14:textId="77777777" w:rsidTr="002D01D5">
        <w:trPr>
          <w:trHeight w:val="402"/>
          <w:jc w:val="center"/>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63535E2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14:paraId="1051170E"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Garcz</w:t>
            </w:r>
          </w:p>
        </w:tc>
        <w:tc>
          <w:tcPr>
            <w:tcW w:w="1206" w:type="dxa"/>
            <w:tcBorders>
              <w:top w:val="nil"/>
              <w:left w:val="single" w:sz="8" w:space="0" w:color="auto"/>
              <w:bottom w:val="single" w:sz="4" w:space="0" w:color="auto"/>
              <w:right w:val="single" w:sz="4" w:space="0" w:color="auto"/>
            </w:tcBorders>
            <w:shd w:val="clear" w:color="auto" w:fill="auto"/>
            <w:noWrap/>
            <w:vAlign w:val="center"/>
            <w:hideMark/>
          </w:tcPr>
          <w:p w14:paraId="11EE2FB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50%</w:t>
            </w:r>
          </w:p>
        </w:tc>
        <w:tc>
          <w:tcPr>
            <w:tcW w:w="1194" w:type="dxa"/>
            <w:tcBorders>
              <w:top w:val="nil"/>
              <w:left w:val="nil"/>
              <w:bottom w:val="single" w:sz="4" w:space="0" w:color="auto"/>
              <w:right w:val="single" w:sz="8" w:space="0" w:color="auto"/>
            </w:tcBorders>
            <w:shd w:val="clear" w:color="auto" w:fill="auto"/>
            <w:noWrap/>
            <w:vAlign w:val="center"/>
            <w:hideMark/>
          </w:tcPr>
          <w:p w14:paraId="79A9E2E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50%</w:t>
            </w:r>
          </w:p>
        </w:tc>
        <w:tc>
          <w:tcPr>
            <w:tcW w:w="1215" w:type="dxa"/>
            <w:tcBorders>
              <w:top w:val="nil"/>
              <w:left w:val="nil"/>
              <w:bottom w:val="single" w:sz="4" w:space="0" w:color="auto"/>
              <w:right w:val="single" w:sz="4" w:space="0" w:color="auto"/>
            </w:tcBorders>
            <w:shd w:val="clear" w:color="auto" w:fill="auto"/>
            <w:noWrap/>
            <w:vAlign w:val="center"/>
            <w:hideMark/>
          </w:tcPr>
          <w:p w14:paraId="0572030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54%</w:t>
            </w:r>
          </w:p>
        </w:tc>
        <w:tc>
          <w:tcPr>
            <w:tcW w:w="1185" w:type="dxa"/>
            <w:tcBorders>
              <w:top w:val="nil"/>
              <w:left w:val="nil"/>
              <w:bottom w:val="single" w:sz="4" w:space="0" w:color="auto"/>
              <w:right w:val="single" w:sz="8" w:space="0" w:color="auto"/>
            </w:tcBorders>
            <w:shd w:val="clear" w:color="auto" w:fill="auto"/>
            <w:noWrap/>
            <w:vAlign w:val="center"/>
            <w:hideMark/>
          </w:tcPr>
          <w:p w14:paraId="01EAA7A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46%</w:t>
            </w:r>
          </w:p>
        </w:tc>
      </w:tr>
      <w:tr w:rsidR="002D01D5" w:rsidRPr="00A76664" w14:paraId="57D0F9FC" w14:textId="77777777" w:rsidTr="002D01D5">
        <w:trPr>
          <w:trHeight w:val="402"/>
          <w:jc w:val="center"/>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7FDBA5E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6.</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14:paraId="28786D8E"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Szumiłowo</w:t>
            </w:r>
          </w:p>
        </w:tc>
        <w:tc>
          <w:tcPr>
            <w:tcW w:w="1206" w:type="dxa"/>
            <w:tcBorders>
              <w:top w:val="nil"/>
              <w:left w:val="single" w:sz="8" w:space="0" w:color="auto"/>
              <w:bottom w:val="single" w:sz="4" w:space="0" w:color="auto"/>
              <w:right w:val="single" w:sz="4" w:space="0" w:color="auto"/>
            </w:tcBorders>
            <w:shd w:val="clear" w:color="auto" w:fill="auto"/>
            <w:noWrap/>
            <w:vAlign w:val="center"/>
            <w:hideMark/>
          </w:tcPr>
          <w:p w14:paraId="2F0FA3F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100%</w:t>
            </w:r>
          </w:p>
        </w:tc>
        <w:tc>
          <w:tcPr>
            <w:tcW w:w="1194" w:type="dxa"/>
            <w:tcBorders>
              <w:top w:val="nil"/>
              <w:left w:val="nil"/>
              <w:bottom w:val="single" w:sz="4" w:space="0" w:color="auto"/>
              <w:right w:val="single" w:sz="8" w:space="0" w:color="auto"/>
            </w:tcBorders>
            <w:shd w:val="clear" w:color="auto" w:fill="auto"/>
            <w:noWrap/>
            <w:vAlign w:val="center"/>
            <w:hideMark/>
          </w:tcPr>
          <w:p w14:paraId="0611601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215" w:type="dxa"/>
            <w:tcBorders>
              <w:top w:val="nil"/>
              <w:left w:val="nil"/>
              <w:bottom w:val="single" w:sz="4" w:space="0" w:color="auto"/>
              <w:right w:val="single" w:sz="4" w:space="0" w:color="auto"/>
            </w:tcBorders>
            <w:shd w:val="clear" w:color="auto" w:fill="auto"/>
            <w:noWrap/>
            <w:vAlign w:val="center"/>
            <w:hideMark/>
          </w:tcPr>
          <w:p w14:paraId="639F4E4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100%</w:t>
            </w:r>
          </w:p>
        </w:tc>
        <w:tc>
          <w:tcPr>
            <w:tcW w:w="1185" w:type="dxa"/>
            <w:tcBorders>
              <w:top w:val="nil"/>
              <w:left w:val="nil"/>
              <w:bottom w:val="single" w:sz="4" w:space="0" w:color="auto"/>
              <w:right w:val="single" w:sz="8" w:space="0" w:color="auto"/>
            </w:tcBorders>
            <w:shd w:val="clear" w:color="auto" w:fill="auto"/>
            <w:noWrap/>
            <w:vAlign w:val="center"/>
            <w:hideMark/>
          </w:tcPr>
          <w:p w14:paraId="718A0AE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r>
      <w:tr w:rsidR="002D01D5" w:rsidRPr="00A76664" w14:paraId="31288114" w14:textId="77777777" w:rsidTr="002D01D5">
        <w:trPr>
          <w:trHeight w:val="402"/>
          <w:jc w:val="center"/>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07133010"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14:paraId="06277E6D"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Zielona Góra</w:t>
            </w:r>
          </w:p>
        </w:tc>
        <w:tc>
          <w:tcPr>
            <w:tcW w:w="1206" w:type="dxa"/>
            <w:tcBorders>
              <w:top w:val="nil"/>
              <w:left w:val="single" w:sz="8" w:space="0" w:color="auto"/>
              <w:bottom w:val="single" w:sz="4" w:space="0" w:color="auto"/>
              <w:right w:val="single" w:sz="4" w:space="0" w:color="auto"/>
            </w:tcBorders>
            <w:shd w:val="clear" w:color="auto" w:fill="auto"/>
            <w:noWrap/>
            <w:vAlign w:val="center"/>
            <w:hideMark/>
          </w:tcPr>
          <w:p w14:paraId="3429E04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80%</w:t>
            </w:r>
          </w:p>
        </w:tc>
        <w:tc>
          <w:tcPr>
            <w:tcW w:w="1194" w:type="dxa"/>
            <w:tcBorders>
              <w:top w:val="nil"/>
              <w:left w:val="nil"/>
              <w:bottom w:val="single" w:sz="4" w:space="0" w:color="auto"/>
              <w:right w:val="single" w:sz="8" w:space="0" w:color="auto"/>
            </w:tcBorders>
            <w:shd w:val="clear" w:color="auto" w:fill="auto"/>
            <w:noWrap/>
            <w:vAlign w:val="center"/>
            <w:hideMark/>
          </w:tcPr>
          <w:p w14:paraId="458EFFD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20%</w:t>
            </w:r>
          </w:p>
        </w:tc>
        <w:tc>
          <w:tcPr>
            <w:tcW w:w="1215" w:type="dxa"/>
            <w:tcBorders>
              <w:top w:val="nil"/>
              <w:left w:val="nil"/>
              <w:bottom w:val="single" w:sz="4" w:space="0" w:color="auto"/>
              <w:right w:val="single" w:sz="4" w:space="0" w:color="auto"/>
            </w:tcBorders>
            <w:shd w:val="clear" w:color="auto" w:fill="auto"/>
            <w:noWrap/>
            <w:vAlign w:val="center"/>
            <w:hideMark/>
          </w:tcPr>
          <w:p w14:paraId="19F94CA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80%</w:t>
            </w:r>
          </w:p>
        </w:tc>
        <w:tc>
          <w:tcPr>
            <w:tcW w:w="1185" w:type="dxa"/>
            <w:tcBorders>
              <w:top w:val="nil"/>
              <w:left w:val="nil"/>
              <w:bottom w:val="single" w:sz="4" w:space="0" w:color="auto"/>
              <w:right w:val="single" w:sz="8" w:space="0" w:color="auto"/>
            </w:tcBorders>
            <w:shd w:val="clear" w:color="auto" w:fill="auto"/>
            <w:noWrap/>
            <w:vAlign w:val="center"/>
            <w:hideMark/>
          </w:tcPr>
          <w:p w14:paraId="0BFE2D9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20%</w:t>
            </w:r>
          </w:p>
        </w:tc>
      </w:tr>
      <w:tr w:rsidR="002D01D5" w:rsidRPr="00A76664" w14:paraId="09DA6071" w14:textId="77777777" w:rsidTr="002D01D5">
        <w:trPr>
          <w:trHeight w:val="402"/>
          <w:jc w:val="center"/>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79ECBA1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14:paraId="09AB54A1"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Staszów</w:t>
            </w:r>
          </w:p>
        </w:tc>
        <w:tc>
          <w:tcPr>
            <w:tcW w:w="1206" w:type="dxa"/>
            <w:tcBorders>
              <w:top w:val="nil"/>
              <w:left w:val="single" w:sz="8" w:space="0" w:color="auto"/>
              <w:bottom w:val="single" w:sz="4" w:space="0" w:color="auto"/>
              <w:right w:val="single" w:sz="4" w:space="0" w:color="auto"/>
            </w:tcBorders>
            <w:shd w:val="clear" w:color="auto" w:fill="auto"/>
            <w:noWrap/>
            <w:vAlign w:val="center"/>
            <w:hideMark/>
          </w:tcPr>
          <w:p w14:paraId="0CDA635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32%</w:t>
            </w:r>
          </w:p>
        </w:tc>
        <w:tc>
          <w:tcPr>
            <w:tcW w:w="1194" w:type="dxa"/>
            <w:tcBorders>
              <w:top w:val="nil"/>
              <w:left w:val="nil"/>
              <w:bottom w:val="single" w:sz="4" w:space="0" w:color="auto"/>
              <w:right w:val="single" w:sz="8" w:space="0" w:color="auto"/>
            </w:tcBorders>
            <w:shd w:val="clear" w:color="auto" w:fill="auto"/>
            <w:noWrap/>
            <w:vAlign w:val="center"/>
            <w:hideMark/>
          </w:tcPr>
          <w:p w14:paraId="31225CB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68%</w:t>
            </w:r>
          </w:p>
        </w:tc>
        <w:tc>
          <w:tcPr>
            <w:tcW w:w="1215" w:type="dxa"/>
            <w:tcBorders>
              <w:top w:val="nil"/>
              <w:left w:val="nil"/>
              <w:bottom w:val="single" w:sz="4" w:space="0" w:color="auto"/>
              <w:right w:val="single" w:sz="4" w:space="0" w:color="auto"/>
            </w:tcBorders>
            <w:shd w:val="clear" w:color="auto" w:fill="auto"/>
            <w:noWrap/>
            <w:vAlign w:val="center"/>
            <w:hideMark/>
          </w:tcPr>
          <w:p w14:paraId="0E4CD83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48%</w:t>
            </w:r>
          </w:p>
        </w:tc>
        <w:tc>
          <w:tcPr>
            <w:tcW w:w="1185" w:type="dxa"/>
            <w:tcBorders>
              <w:top w:val="nil"/>
              <w:left w:val="nil"/>
              <w:bottom w:val="single" w:sz="4" w:space="0" w:color="auto"/>
              <w:right w:val="single" w:sz="8" w:space="0" w:color="auto"/>
            </w:tcBorders>
            <w:shd w:val="clear" w:color="auto" w:fill="auto"/>
            <w:noWrap/>
            <w:vAlign w:val="center"/>
            <w:hideMark/>
          </w:tcPr>
          <w:p w14:paraId="350E8A3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52%</w:t>
            </w:r>
          </w:p>
        </w:tc>
      </w:tr>
      <w:tr w:rsidR="002D01D5" w:rsidRPr="00A76664" w14:paraId="215DB747" w14:textId="77777777" w:rsidTr="002D01D5">
        <w:trPr>
          <w:trHeight w:val="402"/>
          <w:jc w:val="center"/>
        </w:trPr>
        <w:tc>
          <w:tcPr>
            <w:tcW w:w="502" w:type="dxa"/>
            <w:tcBorders>
              <w:top w:val="nil"/>
              <w:left w:val="single" w:sz="8" w:space="0" w:color="auto"/>
              <w:bottom w:val="single" w:sz="4" w:space="0" w:color="auto"/>
              <w:right w:val="single" w:sz="4" w:space="0" w:color="auto"/>
            </w:tcBorders>
            <w:shd w:val="clear" w:color="auto" w:fill="auto"/>
            <w:noWrap/>
            <w:vAlign w:val="center"/>
            <w:hideMark/>
          </w:tcPr>
          <w:p w14:paraId="19B2827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9.</w:t>
            </w:r>
          </w:p>
        </w:tc>
        <w:tc>
          <w:tcPr>
            <w:tcW w:w="2738" w:type="dxa"/>
            <w:tcBorders>
              <w:top w:val="single" w:sz="4" w:space="0" w:color="auto"/>
              <w:left w:val="nil"/>
              <w:bottom w:val="single" w:sz="4" w:space="0" w:color="auto"/>
              <w:right w:val="single" w:sz="4" w:space="0" w:color="auto"/>
            </w:tcBorders>
            <w:shd w:val="clear" w:color="auto" w:fill="auto"/>
            <w:noWrap/>
            <w:vAlign w:val="center"/>
            <w:hideMark/>
          </w:tcPr>
          <w:p w14:paraId="704366D7"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Wieprz</w:t>
            </w:r>
          </w:p>
        </w:tc>
        <w:tc>
          <w:tcPr>
            <w:tcW w:w="1206" w:type="dxa"/>
            <w:tcBorders>
              <w:top w:val="nil"/>
              <w:left w:val="single" w:sz="8" w:space="0" w:color="auto"/>
              <w:bottom w:val="single" w:sz="4" w:space="0" w:color="auto"/>
              <w:right w:val="single" w:sz="4" w:space="0" w:color="auto"/>
            </w:tcBorders>
            <w:shd w:val="clear" w:color="auto" w:fill="auto"/>
            <w:noWrap/>
            <w:vAlign w:val="center"/>
            <w:hideMark/>
          </w:tcPr>
          <w:p w14:paraId="64CD49F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68%</w:t>
            </w:r>
          </w:p>
        </w:tc>
        <w:tc>
          <w:tcPr>
            <w:tcW w:w="1194" w:type="dxa"/>
            <w:tcBorders>
              <w:top w:val="nil"/>
              <w:left w:val="nil"/>
              <w:bottom w:val="single" w:sz="4" w:space="0" w:color="auto"/>
              <w:right w:val="single" w:sz="8" w:space="0" w:color="auto"/>
            </w:tcBorders>
            <w:shd w:val="clear" w:color="auto" w:fill="auto"/>
            <w:noWrap/>
            <w:vAlign w:val="center"/>
            <w:hideMark/>
          </w:tcPr>
          <w:p w14:paraId="329BF00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32%</w:t>
            </w:r>
          </w:p>
        </w:tc>
        <w:tc>
          <w:tcPr>
            <w:tcW w:w="1215" w:type="dxa"/>
            <w:tcBorders>
              <w:top w:val="nil"/>
              <w:left w:val="nil"/>
              <w:bottom w:val="single" w:sz="4" w:space="0" w:color="auto"/>
              <w:right w:val="single" w:sz="4" w:space="0" w:color="auto"/>
            </w:tcBorders>
            <w:shd w:val="clear" w:color="auto" w:fill="auto"/>
            <w:noWrap/>
            <w:vAlign w:val="center"/>
            <w:hideMark/>
          </w:tcPr>
          <w:p w14:paraId="2354588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85" w:type="dxa"/>
            <w:tcBorders>
              <w:top w:val="nil"/>
              <w:left w:val="nil"/>
              <w:bottom w:val="single" w:sz="4" w:space="0" w:color="auto"/>
              <w:right w:val="single" w:sz="8" w:space="0" w:color="auto"/>
            </w:tcBorders>
            <w:shd w:val="clear" w:color="auto" w:fill="auto"/>
            <w:noWrap/>
            <w:vAlign w:val="center"/>
            <w:hideMark/>
          </w:tcPr>
          <w:p w14:paraId="75D5AD1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100%</w:t>
            </w:r>
          </w:p>
        </w:tc>
      </w:tr>
      <w:tr w:rsidR="002D01D5" w:rsidRPr="00A76664" w14:paraId="1C4FBA78" w14:textId="77777777" w:rsidTr="002D01D5">
        <w:trPr>
          <w:trHeight w:val="402"/>
          <w:jc w:val="center"/>
        </w:trPr>
        <w:tc>
          <w:tcPr>
            <w:tcW w:w="502" w:type="dxa"/>
            <w:tcBorders>
              <w:top w:val="nil"/>
              <w:left w:val="single" w:sz="8" w:space="0" w:color="auto"/>
              <w:bottom w:val="single" w:sz="8" w:space="0" w:color="auto"/>
              <w:right w:val="single" w:sz="4" w:space="0" w:color="auto"/>
            </w:tcBorders>
            <w:shd w:val="clear" w:color="auto" w:fill="auto"/>
            <w:noWrap/>
            <w:vAlign w:val="center"/>
            <w:hideMark/>
          </w:tcPr>
          <w:p w14:paraId="234CDE8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w:t>
            </w:r>
          </w:p>
        </w:tc>
        <w:tc>
          <w:tcPr>
            <w:tcW w:w="2738" w:type="dxa"/>
            <w:tcBorders>
              <w:top w:val="single" w:sz="4" w:space="0" w:color="auto"/>
              <w:left w:val="nil"/>
              <w:bottom w:val="single" w:sz="8" w:space="0" w:color="auto"/>
              <w:right w:val="single" w:sz="4" w:space="0" w:color="auto"/>
            </w:tcBorders>
            <w:shd w:val="clear" w:color="auto" w:fill="auto"/>
            <w:noWrap/>
            <w:vAlign w:val="center"/>
            <w:hideMark/>
          </w:tcPr>
          <w:p w14:paraId="5702DD87"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Bytów</w:t>
            </w:r>
          </w:p>
        </w:tc>
        <w:tc>
          <w:tcPr>
            <w:tcW w:w="1206" w:type="dxa"/>
            <w:tcBorders>
              <w:top w:val="nil"/>
              <w:left w:val="single" w:sz="8" w:space="0" w:color="auto"/>
              <w:bottom w:val="single" w:sz="8" w:space="0" w:color="auto"/>
              <w:right w:val="single" w:sz="4" w:space="0" w:color="auto"/>
            </w:tcBorders>
            <w:shd w:val="clear" w:color="auto" w:fill="auto"/>
            <w:noWrap/>
            <w:vAlign w:val="center"/>
            <w:hideMark/>
          </w:tcPr>
          <w:p w14:paraId="23F96C1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74%</w:t>
            </w:r>
          </w:p>
        </w:tc>
        <w:tc>
          <w:tcPr>
            <w:tcW w:w="1194" w:type="dxa"/>
            <w:tcBorders>
              <w:top w:val="nil"/>
              <w:left w:val="nil"/>
              <w:bottom w:val="single" w:sz="8" w:space="0" w:color="auto"/>
              <w:right w:val="single" w:sz="8" w:space="0" w:color="auto"/>
            </w:tcBorders>
            <w:shd w:val="clear" w:color="auto" w:fill="auto"/>
            <w:noWrap/>
            <w:vAlign w:val="center"/>
            <w:hideMark/>
          </w:tcPr>
          <w:p w14:paraId="32B5A03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26%</w:t>
            </w:r>
          </w:p>
        </w:tc>
        <w:tc>
          <w:tcPr>
            <w:tcW w:w="1215" w:type="dxa"/>
            <w:tcBorders>
              <w:top w:val="nil"/>
              <w:left w:val="nil"/>
              <w:bottom w:val="single" w:sz="8" w:space="0" w:color="auto"/>
              <w:right w:val="single" w:sz="4" w:space="0" w:color="auto"/>
            </w:tcBorders>
            <w:shd w:val="clear" w:color="auto" w:fill="auto"/>
            <w:noWrap/>
            <w:vAlign w:val="center"/>
            <w:hideMark/>
          </w:tcPr>
          <w:p w14:paraId="7CCFB48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71%</w:t>
            </w:r>
          </w:p>
        </w:tc>
        <w:tc>
          <w:tcPr>
            <w:tcW w:w="1185" w:type="dxa"/>
            <w:tcBorders>
              <w:top w:val="nil"/>
              <w:left w:val="nil"/>
              <w:bottom w:val="single" w:sz="8" w:space="0" w:color="auto"/>
              <w:right w:val="single" w:sz="8" w:space="0" w:color="auto"/>
            </w:tcBorders>
            <w:shd w:val="clear" w:color="auto" w:fill="auto"/>
            <w:noWrap/>
            <w:vAlign w:val="center"/>
            <w:hideMark/>
          </w:tcPr>
          <w:p w14:paraId="474E278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29%</w:t>
            </w:r>
          </w:p>
        </w:tc>
      </w:tr>
    </w:tbl>
    <w:p w14:paraId="39B13F32" w14:textId="77777777" w:rsidR="002D01D5" w:rsidRPr="00A76664" w:rsidRDefault="002D01D5" w:rsidP="002D01D5">
      <w:pPr>
        <w:rPr>
          <w:rFonts w:ascii="Tahoma" w:hAnsi="Tahoma" w:cs="Tahoma"/>
          <w:color w:val="FF0000"/>
          <w:sz w:val="20"/>
          <w:szCs w:val="20"/>
        </w:rPr>
      </w:pPr>
    </w:p>
    <w:p w14:paraId="5FD24471" w14:textId="77777777" w:rsidR="002D01D5" w:rsidRPr="00A76664" w:rsidRDefault="002D01D5" w:rsidP="002D01D5">
      <w:pPr>
        <w:rPr>
          <w:rFonts w:ascii="Tahoma" w:hAnsi="Tahoma" w:cs="Tahoma"/>
          <w:color w:val="FF0000"/>
          <w:sz w:val="20"/>
          <w:szCs w:val="20"/>
        </w:rPr>
      </w:pPr>
    </w:p>
    <w:p w14:paraId="209896BE" w14:textId="77777777" w:rsidR="002D01D5" w:rsidRPr="00A76664" w:rsidRDefault="002D01D5" w:rsidP="002D01D5">
      <w:pPr>
        <w:ind w:left="-709" w:right="-851"/>
        <w:jc w:val="center"/>
        <w:rPr>
          <w:rFonts w:ascii="Tahoma" w:hAnsi="Tahoma" w:cs="Tahoma"/>
          <w:sz w:val="20"/>
          <w:szCs w:val="20"/>
        </w:rPr>
      </w:pPr>
      <w:r w:rsidRPr="00A76664">
        <w:rPr>
          <w:rFonts w:ascii="Tahoma" w:hAnsi="Tahoma" w:cs="Tahoma"/>
          <w:b/>
          <w:sz w:val="20"/>
          <w:szCs w:val="20"/>
        </w:rPr>
        <w:t>Tabela:</w:t>
      </w:r>
      <w:r w:rsidRPr="00A76664">
        <w:rPr>
          <w:rFonts w:ascii="Tahoma" w:hAnsi="Tahoma" w:cs="Tahoma"/>
          <w:sz w:val="20"/>
          <w:szCs w:val="20"/>
        </w:rPr>
        <w:t xml:space="preserve"> procentowy udział finansowania CIS przez środki z EFS w poszczególnych latach</w:t>
      </w:r>
    </w:p>
    <w:tbl>
      <w:tblPr>
        <w:tblW w:w="10240" w:type="dxa"/>
        <w:tblInd w:w="-497" w:type="dxa"/>
        <w:tblCellMar>
          <w:left w:w="70" w:type="dxa"/>
          <w:right w:w="70" w:type="dxa"/>
        </w:tblCellMar>
        <w:tblLook w:val="04A0" w:firstRow="1" w:lastRow="0" w:firstColumn="1" w:lastColumn="0" w:noHBand="0" w:noVBand="1"/>
      </w:tblPr>
      <w:tblGrid>
        <w:gridCol w:w="1080"/>
        <w:gridCol w:w="2200"/>
        <w:gridCol w:w="1160"/>
        <w:gridCol w:w="1160"/>
        <w:gridCol w:w="1160"/>
        <w:gridCol w:w="1160"/>
        <w:gridCol w:w="1160"/>
        <w:gridCol w:w="1160"/>
      </w:tblGrid>
      <w:tr w:rsidR="002D01D5" w:rsidRPr="00A76664" w14:paraId="46099039" w14:textId="77777777" w:rsidTr="002D01D5">
        <w:trPr>
          <w:trHeight w:val="402"/>
        </w:trPr>
        <w:tc>
          <w:tcPr>
            <w:tcW w:w="108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18DBBBE3"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L.p.</w:t>
            </w:r>
          </w:p>
        </w:tc>
        <w:tc>
          <w:tcPr>
            <w:tcW w:w="2200" w:type="dxa"/>
            <w:tcBorders>
              <w:top w:val="single" w:sz="8" w:space="0" w:color="auto"/>
              <w:left w:val="nil"/>
              <w:bottom w:val="single" w:sz="8" w:space="0" w:color="auto"/>
              <w:right w:val="single" w:sz="8" w:space="0" w:color="000000"/>
            </w:tcBorders>
            <w:shd w:val="clear" w:color="000000" w:fill="BFBFBF"/>
            <w:noWrap/>
            <w:vAlign w:val="center"/>
            <w:hideMark/>
          </w:tcPr>
          <w:p w14:paraId="40C3A42B"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CIS</w:t>
            </w:r>
          </w:p>
        </w:tc>
        <w:tc>
          <w:tcPr>
            <w:tcW w:w="1160" w:type="dxa"/>
            <w:tcBorders>
              <w:top w:val="single" w:sz="8" w:space="0" w:color="auto"/>
              <w:left w:val="nil"/>
              <w:bottom w:val="single" w:sz="8" w:space="0" w:color="auto"/>
              <w:right w:val="single" w:sz="4" w:space="0" w:color="auto"/>
            </w:tcBorders>
            <w:shd w:val="clear" w:color="000000" w:fill="BFBFBF"/>
            <w:noWrap/>
            <w:vAlign w:val="center"/>
            <w:hideMark/>
          </w:tcPr>
          <w:p w14:paraId="2C7DE202"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2005</w:t>
            </w:r>
          </w:p>
        </w:tc>
        <w:tc>
          <w:tcPr>
            <w:tcW w:w="1160" w:type="dxa"/>
            <w:tcBorders>
              <w:top w:val="single" w:sz="8" w:space="0" w:color="auto"/>
              <w:left w:val="nil"/>
              <w:bottom w:val="single" w:sz="8" w:space="0" w:color="auto"/>
              <w:right w:val="single" w:sz="4" w:space="0" w:color="auto"/>
            </w:tcBorders>
            <w:shd w:val="clear" w:color="000000" w:fill="BFBFBF"/>
            <w:noWrap/>
            <w:vAlign w:val="center"/>
            <w:hideMark/>
          </w:tcPr>
          <w:p w14:paraId="74543F24"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2006</w:t>
            </w:r>
          </w:p>
        </w:tc>
        <w:tc>
          <w:tcPr>
            <w:tcW w:w="1160" w:type="dxa"/>
            <w:tcBorders>
              <w:top w:val="single" w:sz="8" w:space="0" w:color="auto"/>
              <w:left w:val="nil"/>
              <w:bottom w:val="single" w:sz="8" w:space="0" w:color="auto"/>
              <w:right w:val="single" w:sz="4" w:space="0" w:color="auto"/>
            </w:tcBorders>
            <w:shd w:val="clear" w:color="000000" w:fill="BFBFBF"/>
            <w:noWrap/>
            <w:vAlign w:val="center"/>
            <w:hideMark/>
          </w:tcPr>
          <w:p w14:paraId="5F072ECE"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2007</w:t>
            </w:r>
          </w:p>
        </w:tc>
        <w:tc>
          <w:tcPr>
            <w:tcW w:w="1160" w:type="dxa"/>
            <w:tcBorders>
              <w:top w:val="single" w:sz="8" w:space="0" w:color="auto"/>
              <w:left w:val="nil"/>
              <w:bottom w:val="single" w:sz="8" w:space="0" w:color="auto"/>
              <w:right w:val="single" w:sz="4" w:space="0" w:color="auto"/>
            </w:tcBorders>
            <w:shd w:val="clear" w:color="000000" w:fill="BFBFBF"/>
            <w:noWrap/>
            <w:vAlign w:val="center"/>
            <w:hideMark/>
          </w:tcPr>
          <w:p w14:paraId="319B6FE0"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2008</w:t>
            </w:r>
          </w:p>
        </w:tc>
        <w:tc>
          <w:tcPr>
            <w:tcW w:w="1160" w:type="dxa"/>
            <w:tcBorders>
              <w:top w:val="single" w:sz="8" w:space="0" w:color="auto"/>
              <w:left w:val="nil"/>
              <w:bottom w:val="single" w:sz="8" w:space="0" w:color="auto"/>
              <w:right w:val="single" w:sz="4" w:space="0" w:color="auto"/>
            </w:tcBorders>
            <w:shd w:val="clear" w:color="000000" w:fill="BFBFBF"/>
            <w:noWrap/>
            <w:vAlign w:val="center"/>
            <w:hideMark/>
          </w:tcPr>
          <w:p w14:paraId="331FB274"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2009</w:t>
            </w:r>
          </w:p>
        </w:tc>
        <w:tc>
          <w:tcPr>
            <w:tcW w:w="1160" w:type="dxa"/>
            <w:tcBorders>
              <w:top w:val="single" w:sz="8" w:space="0" w:color="auto"/>
              <w:left w:val="nil"/>
              <w:bottom w:val="single" w:sz="8" w:space="0" w:color="auto"/>
              <w:right w:val="single" w:sz="8" w:space="0" w:color="auto"/>
            </w:tcBorders>
            <w:shd w:val="clear" w:color="000000" w:fill="BFBFBF"/>
            <w:noWrap/>
            <w:vAlign w:val="center"/>
            <w:hideMark/>
          </w:tcPr>
          <w:p w14:paraId="620DC9F4"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2010</w:t>
            </w:r>
          </w:p>
        </w:tc>
      </w:tr>
      <w:tr w:rsidR="002D01D5" w:rsidRPr="00A76664" w14:paraId="70D157CC"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7EEBAD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2200" w:type="dxa"/>
            <w:tcBorders>
              <w:top w:val="nil"/>
              <w:left w:val="nil"/>
              <w:bottom w:val="single" w:sz="4" w:space="0" w:color="auto"/>
              <w:right w:val="single" w:sz="8" w:space="0" w:color="000000"/>
            </w:tcBorders>
            <w:shd w:val="clear" w:color="auto" w:fill="auto"/>
            <w:noWrap/>
            <w:vAlign w:val="center"/>
            <w:hideMark/>
          </w:tcPr>
          <w:p w14:paraId="1C82A5AC"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Chudobczyce</w:t>
            </w:r>
          </w:p>
        </w:tc>
        <w:tc>
          <w:tcPr>
            <w:tcW w:w="1160" w:type="dxa"/>
            <w:tcBorders>
              <w:top w:val="nil"/>
              <w:left w:val="nil"/>
              <w:bottom w:val="single" w:sz="4" w:space="0" w:color="auto"/>
              <w:right w:val="single" w:sz="4" w:space="0" w:color="auto"/>
            </w:tcBorders>
            <w:shd w:val="clear" w:color="000000" w:fill="BFBFBF"/>
            <w:noWrap/>
            <w:vAlign w:val="center"/>
            <w:hideMark/>
          </w:tcPr>
          <w:p w14:paraId="5B1A69C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1F58331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15AD87C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3D3E7F2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bottom"/>
            <w:hideMark/>
          </w:tcPr>
          <w:p w14:paraId="21A125A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8" w:space="0" w:color="auto"/>
            </w:tcBorders>
            <w:shd w:val="clear" w:color="auto" w:fill="auto"/>
            <w:noWrap/>
            <w:vAlign w:val="bottom"/>
            <w:hideMark/>
          </w:tcPr>
          <w:p w14:paraId="3E2D743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r>
      <w:tr w:rsidR="002D01D5" w:rsidRPr="00A76664" w14:paraId="09AFF1D6"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A220ED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779F3C5E"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xml:space="preserve">CIS Braniewo </w:t>
            </w:r>
          </w:p>
        </w:tc>
        <w:tc>
          <w:tcPr>
            <w:tcW w:w="1160" w:type="dxa"/>
            <w:tcBorders>
              <w:top w:val="nil"/>
              <w:left w:val="nil"/>
              <w:bottom w:val="single" w:sz="4" w:space="0" w:color="auto"/>
              <w:right w:val="single" w:sz="4" w:space="0" w:color="auto"/>
            </w:tcBorders>
            <w:shd w:val="clear" w:color="000000" w:fill="BFBFBF"/>
            <w:noWrap/>
            <w:vAlign w:val="center"/>
            <w:hideMark/>
          </w:tcPr>
          <w:p w14:paraId="32DBD730"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auto" w:fill="auto"/>
            <w:noWrap/>
            <w:vAlign w:val="center"/>
            <w:hideMark/>
          </w:tcPr>
          <w:p w14:paraId="36DB1BC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center"/>
            <w:hideMark/>
          </w:tcPr>
          <w:p w14:paraId="0EC5D59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center"/>
            <w:hideMark/>
          </w:tcPr>
          <w:p w14:paraId="569F1CE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3125969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w:t>
            </w:r>
          </w:p>
        </w:tc>
        <w:tc>
          <w:tcPr>
            <w:tcW w:w="1160" w:type="dxa"/>
            <w:tcBorders>
              <w:top w:val="nil"/>
              <w:left w:val="nil"/>
              <w:bottom w:val="single" w:sz="4" w:space="0" w:color="auto"/>
              <w:right w:val="single" w:sz="8" w:space="0" w:color="auto"/>
            </w:tcBorders>
            <w:shd w:val="clear" w:color="auto" w:fill="auto"/>
            <w:noWrap/>
            <w:vAlign w:val="bottom"/>
            <w:hideMark/>
          </w:tcPr>
          <w:p w14:paraId="0A0F580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w:t>
            </w:r>
          </w:p>
        </w:tc>
      </w:tr>
      <w:tr w:rsidR="002D01D5" w:rsidRPr="00A76664" w14:paraId="0D3E6FB7"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DDD5F8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70A7A8FE"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Ostrzyce</w:t>
            </w:r>
          </w:p>
        </w:tc>
        <w:tc>
          <w:tcPr>
            <w:tcW w:w="1160" w:type="dxa"/>
            <w:tcBorders>
              <w:top w:val="nil"/>
              <w:left w:val="nil"/>
              <w:bottom w:val="single" w:sz="4" w:space="0" w:color="auto"/>
              <w:right w:val="single" w:sz="4" w:space="0" w:color="auto"/>
            </w:tcBorders>
            <w:shd w:val="clear" w:color="000000" w:fill="BFBFBF"/>
            <w:noWrap/>
            <w:vAlign w:val="center"/>
            <w:hideMark/>
          </w:tcPr>
          <w:p w14:paraId="6B0B136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22F35AD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auto" w:fill="auto"/>
            <w:noWrap/>
            <w:vAlign w:val="center"/>
            <w:hideMark/>
          </w:tcPr>
          <w:p w14:paraId="6CF1960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center"/>
            <w:hideMark/>
          </w:tcPr>
          <w:p w14:paraId="0B1601F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6655E57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61%</w:t>
            </w:r>
          </w:p>
        </w:tc>
        <w:tc>
          <w:tcPr>
            <w:tcW w:w="1160" w:type="dxa"/>
            <w:tcBorders>
              <w:top w:val="nil"/>
              <w:left w:val="nil"/>
              <w:bottom w:val="single" w:sz="4" w:space="0" w:color="auto"/>
              <w:right w:val="single" w:sz="8" w:space="0" w:color="auto"/>
            </w:tcBorders>
            <w:shd w:val="clear" w:color="auto" w:fill="auto"/>
            <w:noWrap/>
            <w:vAlign w:val="bottom"/>
            <w:hideMark/>
          </w:tcPr>
          <w:p w14:paraId="085057A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r>
      <w:tr w:rsidR="002D01D5" w:rsidRPr="00A76664" w14:paraId="093971CD"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F508A1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4.</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3FCF2AB7"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Młodzianów</w:t>
            </w:r>
          </w:p>
        </w:tc>
        <w:tc>
          <w:tcPr>
            <w:tcW w:w="1160" w:type="dxa"/>
            <w:tcBorders>
              <w:top w:val="nil"/>
              <w:left w:val="nil"/>
              <w:bottom w:val="single" w:sz="4" w:space="0" w:color="auto"/>
              <w:right w:val="single" w:sz="4" w:space="0" w:color="auto"/>
            </w:tcBorders>
            <w:shd w:val="clear" w:color="000000" w:fill="BFBFBF"/>
            <w:noWrap/>
            <w:vAlign w:val="center"/>
            <w:hideMark/>
          </w:tcPr>
          <w:p w14:paraId="09A6807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539AB10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7086B0B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auto" w:fill="auto"/>
            <w:noWrap/>
            <w:vAlign w:val="center"/>
            <w:hideMark/>
          </w:tcPr>
          <w:p w14:paraId="7A370FE8"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2D6A41F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8" w:space="0" w:color="auto"/>
            </w:tcBorders>
            <w:shd w:val="clear" w:color="auto" w:fill="auto"/>
            <w:noWrap/>
            <w:vAlign w:val="bottom"/>
            <w:hideMark/>
          </w:tcPr>
          <w:p w14:paraId="6071CFB0"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100%</w:t>
            </w:r>
          </w:p>
        </w:tc>
      </w:tr>
      <w:tr w:rsidR="002D01D5" w:rsidRPr="00A76664" w14:paraId="3B121DB2"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BCF774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612096CB"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Gębiczyn</w:t>
            </w:r>
          </w:p>
        </w:tc>
        <w:tc>
          <w:tcPr>
            <w:tcW w:w="1160" w:type="dxa"/>
            <w:tcBorders>
              <w:top w:val="nil"/>
              <w:left w:val="nil"/>
              <w:bottom w:val="single" w:sz="4" w:space="0" w:color="auto"/>
              <w:right w:val="single" w:sz="4" w:space="0" w:color="auto"/>
            </w:tcBorders>
            <w:shd w:val="clear" w:color="000000" w:fill="BFBFBF"/>
            <w:noWrap/>
            <w:vAlign w:val="center"/>
            <w:hideMark/>
          </w:tcPr>
          <w:p w14:paraId="3A45D11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23728BE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7C6D4FF7"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08A1A208"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bottom"/>
            <w:hideMark/>
          </w:tcPr>
          <w:p w14:paraId="3BD1C49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8" w:space="0" w:color="auto"/>
            </w:tcBorders>
            <w:shd w:val="clear" w:color="auto" w:fill="auto"/>
            <w:noWrap/>
            <w:vAlign w:val="bottom"/>
            <w:hideMark/>
          </w:tcPr>
          <w:p w14:paraId="796F3A07"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r>
      <w:tr w:rsidR="002D01D5" w:rsidRPr="00A76664" w14:paraId="53057714"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10A18F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6.</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3B6BC93E"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Strzelce Opolskie</w:t>
            </w:r>
          </w:p>
        </w:tc>
        <w:tc>
          <w:tcPr>
            <w:tcW w:w="1160" w:type="dxa"/>
            <w:tcBorders>
              <w:top w:val="nil"/>
              <w:left w:val="nil"/>
              <w:bottom w:val="single" w:sz="4" w:space="0" w:color="auto"/>
              <w:right w:val="single" w:sz="4" w:space="0" w:color="auto"/>
            </w:tcBorders>
            <w:shd w:val="clear" w:color="000000" w:fill="BFBFBF"/>
            <w:noWrap/>
            <w:vAlign w:val="center"/>
            <w:hideMark/>
          </w:tcPr>
          <w:p w14:paraId="3114146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6A5ECAA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5191DE8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auto" w:fill="auto"/>
            <w:noWrap/>
            <w:vAlign w:val="center"/>
            <w:hideMark/>
          </w:tcPr>
          <w:p w14:paraId="6411F9A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20A2EF4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11%</w:t>
            </w:r>
          </w:p>
        </w:tc>
        <w:tc>
          <w:tcPr>
            <w:tcW w:w="1160" w:type="dxa"/>
            <w:tcBorders>
              <w:top w:val="nil"/>
              <w:left w:val="nil"/>
              <w:bottom w:val="single" w:sz="4" w:space="0" w:color="auto"/>
              <w:right w:val="single" w:sz="8" w:space="0" w:color="auto"/>
            </w:tcBorders>
            <w:shd w:val="clear" w:color="auto" w:fill="auto"/>
            <w:noWrap/>
            <w:vAlign w:val="bottom"/>
            <w:hideMark/>
          </w:tcPr>
          <w:p w14:paraId="25C35E4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4%</w:t>
            </w:r>
          </w:p>
        </w:tc>
      </w:tr>
      <w:tr w:rsidR="002D01D5" w:rsidRPr="00A76664" w14:paraId="14F63021"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3B6229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4D58E885"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Bystrzyca</w:t>
            </w:r>
          </w:p>
        </w:tc>
        <w:tc>
          <w:tcPr>
            <w:tcW w:w="1160" w:type="dxa"/>
            <w:tcBorders>
              <w:top w:val="nil"/>
              <w:left w:val="nil"/>
              <w:bottom w:val="single" w:sz="4" w:space="0" w:color="auto"/>
              <w:right w:val="single" w:sz="4" w:space="0" w:color="auto"/>
            </w:tcBorders>
            <w:shd w:val="clear" w:color="auto" w:fill="auto"/>
            <w:noWrap/>
            <w:vAlign w:val="center"/>
            <w:hideMark/>
          </w:tcPr>
          <w:p w14:paraId="66DD19F8"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85%</w:t>
            </w:r>
          </w:p>
        </w:tc>
        <w:tc>
          <w:tcPr>
            <w:tcW w:w="1160" w:type="dxa"/>
            <w:tcBorders>
              <w:top w:val="nil"/>
              <w:left w:val="nil"/>
              <w:bottom w:val="single" w:sz="4" w:space="0" w:color="auto"/>
              <w:right w:val="single" w:sz="4" w:space="0" w:color="auto"/>
            </w:tcBorders>
            <w:shd w:val="clear" w:color="auto" w:fill="auto"/>
            <w:noWrap/>
            <w:vAlign w:val="center"/>
            <w:hideMark/>
          </w:tcPr>
          <w:p w14:paraId="4B3A2F4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85%</w:t>
            </w:r>
          </w:p>
        </w:tc>
        <w:tc>
          <w:tcPr>
            <w:tcW w:w="1160" w:type="dxa"/>
            <w:tcBorders>
              <w:top w:val="nil"/>
              <w:left w:val="nil"/>
              <w:bottom w:val="single" w:sz="4" w:space="0" w:color="auto"/>
              <w:right w:val="single" w:sz="4" w:space="0" w:color="auto"/>
            </w:tcBorders>
            <w:shd w:val="clear" w:color="auto" w:fill="auto"/>
            <w:noWrap/>
            <w:vAlign w:val="center"/>
            <w:hideMark/>
          </w:tcPr>
          <w:p w14:paraId="1233F3F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85%</w:t>
            </w:r>
          </w:p>
        </w:tc>
        <w:tc>
          <w:tcPr>
            <w:tcW w:w="1160" w:type="dxa"/>
            <w:tcBorders>
              <w:top w:val="nil"/>
              <w:left w:val="nil"/>
              <w:bottom w:val="single" w:sz="4" w:space="0" w:color="auto"/>
              <w:right w:val="single" w:sz="4" w:space="0" w:color="auto"/>
            </w:tcBorders>
            <w:shd w:val="clear" w:color="auto" w:fill="auto"/>
            <w:noWrap/>
            <w:vAlign w:val="center"/>
            <w:hideMark/>
          </w:tcPr>
          <w:p w14:paraId="6E22D6F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499CCCB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8" w:space="0" w:color="auto"/>
            </w:tcBorders>
            <w:shd w:val="clear" w:color="auto" w:fill="auto"/>
            <w:noWrap/>
            <w:vAlign w:val="bottom"/>
            <w:hideMark/>
          </w:tcPr>
          <w:p w14:paraId="1F6586E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r>
      <w:tr w:rsidR="002D01D5" w:rsidRPr="00A76664" w14:paraId="105B727D"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3A1296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18BDE581"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Chełm</w:t>
            </w:r>
          </w:p>
        </w:tc>
        <w:tc>
          <w:tcPr>
            <w:tcW w:w="1160" w:type="dxa"/>
            <w:tcBorders>
              <w:top w:val="nil"/>
              <w:left w:val="nil"/>
              <w:bottom w:val="single" w:sz="4" w:space="0" w:color="auto"/>
              <w:right w:val="single" w:sz="4" w:space="0" w:color="auto"/>
            </w:tcBorders>
            <w:shd w:val="clear" w:color="000000" w:fill="BFBFBF"/>
            <w:noWrap/>
            <w:vAlign w:val="center"/>
            <w:hideMark/>
          </w:tcPr>
          <w:p w14:paraId="481A493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auto" w:fill="auto"/>
            <w:noWrap/>
            <w:vAlign w:val="center"/>
            <w:hideMark/>
          </w:tcPr>
          <w:p w14:paraId="3377F4D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80%</w:t>
            </w:r>
          </w:p>
        </w:tc>
        <w:tc>
          <w:tcPr>
            <w:tcW w:w="1160" w:type="dxa"/>
            <w:tcBorders>
              <w:top w:val="nil"/>
              <w:left w:val="nil"/>
              <w:bottom w:val="single" w:sz="4" w:space="0" w:color="auto"/>
              <w:right w:val="single" w:sz="4" w:space="0" w:color="auto"/>
            </w:tcBorders>
            <w:shd w:val="clear" w:color="auto" w:fill="auto"/>
            <w:noWrap/>
            <w:vAlign w:val="center"/>
            <w:hideMark/>
          </w:tcPr>
          <w:p w14:paraId="1BF97E0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80%</w:t>
            </w:r>
          </w:p>
        </w:tc>
        <w:tc>
          <w:tcPr>
            <w:tcW w:w="1160" w:type="dxa"/>
            <w:tcBorders>
              <w:top w:val="nil"/>
              <w:left w:val="nil"/>
              <w:bottom w:val="single" w:sz="4" w:space="0" w:color="auto"/>
              <w:right w:val="single" w:sz="4" w:space="0" w:color="auto"/>
            </w:tcBorders>
            <w:shd w:val="clear" w:color="auto" w:fill="auto"/>
            <w:noWrap/>
            <w:vAlign w:val="center"/>
            <w:hideMark/>
          </w:tcPr>
          <w:p w14:paraId="4D63BD4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19%</w:t>
            </w:r>
          </w:p>
        </w:tc>
        <w:tc>
          <w:tcPr>
            <w:tcW w:w="1160" w:type="dxa"/>
            <w:tcBorders>
              <w:top w:val="nil"/>
              <w:left w:val="nil"/>
              <w:bottom w:val="single" w:sz="4" w:space="0" w:color="auto"/>
              <w:right w:val="single" w:sz="4" w:space="0" w:color="auto"/>
            </w:tcBorders>
            <w:shd w:val="clear" w:color="auto" w:fill="auto"/>
            <w:noWrap/>
            <w:vAlign w:val="bottom"/>
            <w:hideMark/>
          </w:tcPr>
          <w:p w14:paraId="066179F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53%</w:t>
            </w:r>
          </w:p>
        </w:tc>
        <w:tc>
          <w:tcPr>
            <w:tcW w:w="1160" w:type="dxa"/>
            <w:tcBorders>
              <w:top w:val="nil"/>
              <w:left w:val="nil"/>
              <w:bottom w:val="single" w:sz="4" w:space="0" w:color="auto"/>
              <w:right w:val="single" w:sz="8" w:space="0" w:color="auto"/>
            </w:tcBorders>
            <w:shd w:val="clear" w:color="auto" w:fill="auto"/>
            <w:noWrap/>
            <w:vAlign w:val="bottom"/>
            <w:hideMark/>
          </w:tcPr>
          <w:p w14:paraId="649056B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14%</w:t>
            </w:r>
          </w:p>
        </w:tc>
      </w:tr>
      <w:tr w:rsidR="002D01D5" w:rsidRPr="00A76664" w14:paraId="60AD5EEF"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F43EE3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9.</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0C178948"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Poznań</w:t>
            </w:r>
          </w:p>
        </w:tc>
        <w:tc>
          <w:tcPr>
            <w:tcW w:w="1160" w:type="dxa"/>
            <w:tcBorders>
              <w:top w:val="nil"/>
              <w:left w:val="nil"/>
              <w:bottom w:val="single" w:sz="4" w:space="0" w:color="auto"/>
              <w:right w:val="single" w:sz="4" w:space="0" w:color="auto"/>
            </w:tcBorders>
            <w:shd w:val="clear" w:color="000000" w:fill="BFBFBF"/>
            <w:noWrap/>
            <w:vAlign w:val="center"/>
            <w:hideMark/>
          </w:tcPr>
          <w:p w14:paraId="7DFA50F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070019D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29EB794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auto" w:fill="auto"/>
            <w:noWrap/>
            <w:vAlign w:val="center"/>
            <w:hideMark/>
          </w:tcPr>
          <w:p w14:paraId="4997CF5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5FFAFC5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8" w:space="0" w:color="auto"/>
            </w:tcBorders>
            <w:shd w:val="clear" w:color="auto" w:fill="auto"/>
            <w:noWrap/>
            <w:vAlign w:val="bottom"/>
            <w:hideMark/>
          </w:tcPr>
          <w:p w14:paraId="3AAED85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r>
      <w:tr w:rsidR="002D01D5" w:rsidRPr="00A76664" w14:paraId="3E95B183"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61FE9E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415D8FD9"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Kwilicz</w:t>
            </w:r>
          </w:p>
        </w:tc>
        <w:tc>
          <w:tcPr>
            <w:tcW w:w="1160" w:type="dxa"/>
            <w:tcBorders>
              <w:top w:val="nil"/>
              <w:left w:val="nil"/>
              <w:bottom w:val="single" w:sz="4" w:space="0" w:color="auto"/>
              <w:right w:val="single" w:sz="4" w:space="0" w:color="auto"/>
            </w:tcBorders>
            <w:shd w:val="clear" w:color="auto" w:fill="auto"/>
            <w:noWrap/>
            <w:vAlign w:val="center"/>
            <w:hideMark/>
          </w:tcPr>
          <w:p w14:paraId="3D64499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59%</w:t>
            </w:r>
          </w:p>
        </w:tc>
        <w:tc>
          <w:tcPr>
            <w:tcW w:w="1160" w:type="dxa"/>
            <w:tcBorders>
              <w:top w:val="nil"/>
              <w:left w:val="nil"/>
              <w:bottom w:val="single" w:sz="4" w:space="0" w:color="auto"/>
              <w:right w:val="single" w:sz="4" w:space="0" w:color="auto"/>
            </w:tcBorders>
            <w:shd w:val="clear" w:color="auto" w:fill="auto"/>
            <w:noWrap/>
            <w:vAlign w:val="center"/>
            <w:hideMark/>
          </w:tcPr>
          <w:p w14:paraId="4B67931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98%</w:t>
            </w:r>
          </w:p>
        </w:tc>
        <w:tc>
          <w:tcPr>
            <w:tcW w:w="1160" w:type="dxa"/>
            <w:tcBorders>
              <w:top w:val="nil"/>
              <w:left w:val="nil"/>
              <w:bottom w:val="single" w:sz="4" w:space="0" w:color="auto"/>
              <w:right w:val="single" w:sz="4" w:space="0" w:color="auto"/>
            </w:tcBorders>
            <w:shd w:val="clear" w:color="auto" w:fill="auto"/>
            <w:noWrap/>
            <w:vAlign w:val="center"/>
            <w:hideMark/>
          </w:tcPr>
          <w:p w14:paraId="5F83FCB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98%</w:t>
            </w:r>
          </w:p>
        </w:tc>
        <w:tc>
          <w:tcPr>
            <w:tcW w:w="1160" w:type="dxa"/>
            <w:tcBorders>
              <w:top w:val="nil"/>
              <w:left w:val="nil"/>
              <w:bottom w:val="single" w:sz="4" w:space="0" w:color="auto"/>
              <w:right w:val="single" w:sz="4" w:space="0" w:color="auto"/>
            </w:tcBorders>
            <w:shd w:val="clear" w:color="auto" w:fill="auto"/>
            <w:noWrap/>
            <w:vAlign w:val="center"/>
            <w:hideMark/>
          </w:tcPr>
          <w:p w14:paraId="65835E0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7BBC544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35%</w:t>
            </w:r>
          </w:p>
        </w:tc>
        <w:tc>
          <w:tcPr>
            <w:tcW w:w="1160" w:type="dxa"/>
            <w:tcBorders>
              <w:top w:val="nil"/>
              <w:left w:val="nil"/>
              <w:bottom w:val="single" w:sz="4" w:space="0" w:color="auto"/>
              <w:right w:val="single" w:sz="8" w:space="0" w:color="auto"/>
            </w:tcBorders>
            <w:shd w:val="clear" w:color="auto" w:fill="auto"/>
            <w:noWrap/>
            <w:vAlign w:val="bottom"/>
            <w:hideMark/>
          </w:tcPr>
          <w:p w14:paraId="02F9A75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90%</w:t>
            </w:r>
          </w:p>
        </w:tc>
      </w:tr>
      <w:tr w:rsidR="002D01D5" w:rsidRPr="00A76664" w14:paraId="40BBA389"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FC7C09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11.</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7D333A36"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Szamotuły</w:t>
            </w:r>
          </w:p>
        </w:tc>
        <w:tc>
          <w:tcPr>
            <w:tcW w:w="1160" w:type="dxa"/>
            <w:tcBorders>
              <w:top w:val="nil"/>
              <w:left w:val="nil"/>
              <w:bottom w:val="single" w:sz="4" w:space="0" w:color="auto"/>
              <w:right w:val="single" w:sz="4" w:space="0" w:color="auto"/>
            </w:tcBorders>
            <w:shd w:val="clear" w:color="000000" w:fill="BFBFBF"/>
            <w:noWrap/>
            <w:vAlign w:val="center"/>
            <w:hideMark/>
          </w:tcPr>
          <w:p w14:paraId="314D2B0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auto" w:fill="auto"/>
            <w:noWrap/>
            <w:vAlign w:val="center"/>
            <w:hideMark/>
          </w:tcPr>
          <w:p w14:paraId="78782CF7"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center"/>
            <w:hideMark/>
          </w:tcPr>
          <w:p w14:paraId="3561EAE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center"/>
            <w:hideMark/>
          </w:tcPr>
          <w:p w14:paraId="087C89F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2CC676F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8" w:space="0" w:color="auto"/>
            </w:tcBorders>
            <w:shd w:val="clear" w:color="auto" w:fill="auto"/>
            <w:noWrap/>
            <w:vAlign w:val="bottom"/>
            <w:hideMark/>
          </w:tcPr>
          <w:p w14:paraId="54CFBE1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r>
      <w:tr w:rsidR="002D01D5" w:rsidRPr="00A76664" w14:paraId="63CE171D"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97DA74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12.</w:t>
            </w:r>
          </w:p>
        </w:tc>
        <w:tc>
          <w:tcPr>
            <w:tcW w:w="2200" w:type="dxa"/>
            <w:tcBorders>
              <w:top w:val="single" w:sz="4" w:space="0" w:color="auto"/>
              <w:left w:val="nil"/>
              <w:bottom w:val="single" w:sz="4" w:space="0" w:color="auto"/>
              <w:right w:val="single" w:sz="8" w:space="0" w:color="000000"/>
            </w:tcBorders>
            <w:shd w:val="clear" w:color="auto" w:fill="auto"/>
            <w:noWrap/>
            <w:vAlign w:val="bottom"/>
            <w:hideMark/>
          </w:tcPr>
          <w:p w14:paraId="6487D0FE"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Garcz</w:t>
            </w:r>
          </w:p>
        </w:tc>
        <w:tc>
          <w:tcPr>
            <w:tcW w:w="1160" w:type="dxa"/>
            <w:tcBorders>
              <w:top w:val="nil"/>
              <w:left w:val="nil"/>
              <w:bottom w:val="single" w:sz="4" w:space="0" w:color="auto"/>
              <w:right w:val="single" w:sz="4" w:space="0" w:color="auto"/>
            </w:tcBorders>
            <w:shd w:val="clear" w:color="000000" w:fill="BFBFBF"/>
            <w:noWrap/>
            <w:vAlign w:val="center"/>
            <w:hideMark/>
          </w:tcPr>
          <w:p w14:paraId="49699E1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center"/>
            <w:hideMark/>
          </w:tcPr>
          <w:p w14:paraId="73E23E2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auto" w:fill="auto"/>
            <w:noWrap/>
            <w:vAlign w:val="center"/>
            <w:hideMark/>
          </w:tcPr>
          <w:p w14:paraId="4976622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center"/>
            <w:hideMark/>
          </w:tcPr>
          <w:p w14:paraId="5DA0A79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75%</w:t>
            </w:r>
          </w:p>
        </w:tc>
        <w:tc>
          <w:tcPr>
            <w:tcW w:w="1160" w:type="dxa"/>
            <w:tcBorders>
              <w:top w:val="nil"/>
              <w:left w:val="nil"/>
              <w:bottom w:val="single" w:sz="4" w:space="0" w:color="auto"/>
              <w:right w:val="single" w:sz="4" w:space="0" w:color="auto"/>
            </w:tcBorders>
            <w:shd w:val="clear" w:color="auto" w:fill="auto"/>
            <w:noWrap/>
            <w:vAlign w:val="bottom"/>
            <w:hideMark/>
          </w:tcPr>
          <w:p w14:paraId="77495C5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54</w:t>
            </w:r>
          </w:p>
          <w:p w14:paraId="54692AD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w:t>
            </w:r>
          </w:p>
        </w:tc>
        <w:tc>
          <w:tcPr>
            <w:tcW w:w="1160" w:type="dxa"/>
            <w:tcBorders>
              <w:top w:val="nil"/>
              <w:left w:val="nil"/>
              <w:bottom w:val="single" w:sz="4" w:space="0" w:color="auto"/>
              <w:right w:val="single" w:sz="8" w:space="0" w:color="auto"/>
            </w:tcBorders>
            <w:shd w:val="clear" w:color="auto" w:fill="auto"/>
            <w:noWrap/>
            <w:vAlign w:val="bottom"/>
            <w:hideMark/>
          </w:tcPr>
          <w:p w14:paraId="619D1F7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50%</w:t>
            </w:r>
          </w:p>
        </w:tc>
      </w:tr>
      <w:tr w:rsidR="002D01D5" w:rsidRPr="00A76664" w14:paraId="62220EF1"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459946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13.</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2B9FA164"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Szumiłowo</w:t>
            </w:r>
          </w:p>
        </w:tc>
        <w:tc>
          <w:tcPr>
            <w:tcW w:w="1160" w:type="dxa"/>
            <w:tcBorders>
              <w:top w:val="nil"/>
              <w:left w:val="nil"/>
              <w:bottom w:val="single" w:sz="4" w:space="0" w:color="auto"/>
              <w:right w:val="single" w:sz="4" w:space="0" w:color="auto"/>
            </w:tcBorders>
            <w:shd w:val="clear" w:color="auto" w:fill="auto"/>
            <w:noWrap/>
            <w:vAlign w:val="bottom"/>
            <w:hideMark/>
          </w:tcPr>
          <w:p w14:paraId="25FF4EF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4E85718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72%</w:t>
            </w:r>
          </w:p>
        </w:tc>
        <w:tc>
          <w:tcPr>
            <w:tcW w:w="1160" w:type="dxa"/>
            <w:tcBorders>
              <w:top w:val="nil"/>
              <w:left w:val="nil"/>
              <w:bottom w:val="single" w:sz="4" w:space="0" w:color="auto"/>
              <w:right w:val="single" w:sz="4" w:space="0" w:color="auto"/>
            </w:tcBorders>
            <w:shd w:val="clear" w:color="auto" w:fill="auto"/>
            <w:noWrap/>
            <w:vAlign w:val="bottom"/>
            <w:hideMark/>
          </w:tcPr>
          <w:p w14:paraId="70616EC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75%</w:t>
            </w:r>
          </w:p>
        </w:tc>
        <w:tc>
          <w:tcPr>
            <w:tcW w:w="1160" w:type="dxa"/>
            <w:tcBorders>
              <w:top w:val="nil"/>
              <w:left w:val="nil"/>
              <w:bottom w:val="single" w:sz="4" w:space="0" w:color="auto"/>
              <w:right w:val="single" w:sz="4" w:space="0" w:color="auto"/>
            </w:tcBorders>
            <w:shd w:val="clear" w:color="auto" w:fill="auto"/>
            <w:noWrap/>
            <w:vAlign w:val="bottom"/>
            <w:hideMark/>
          </w:tcPr>
          <w:p w14:paraId="64E2E81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6FEE652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100%</w:t>
            </w:r>
          </w:p>
        </w:tc>
        <w:tc>
          <w:tcPr>
            <w:tcW w:w="1160" w:type="dxa"/>
            <w:tcBorders>
              <w:top w:val="nil"/>
              <w:left w:val="nil"/>
              <w:bottom w:val="single" w:sz="4" w:space="0" w:color="auto"/>
              <w:right w:val="single" w:sz="8" w:space="0" w:color="auto"/>
            </w:tcBorders>
            <w:shd w:val="clear" w:color="auto" w:fill="auto"/>
            <w:noWrap/>
            <w:vAlign w:val="bottom"/>
            <w:hideMark/>
          </w:tcPr>
          <w:p w14:paraId="27AAE50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100%</w:t>
            </w:r>
          </w:p>
        </w:tc>
      </w:tr>
      <w:tr w:rsidR="002D01D5" w:rsidRPr="00A76664" w14:paraId="67A5F248"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FA430F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14.</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68F7E991"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Zielona Góra</w:t>
            </w:r>
          </w:p>
        </w:tc>
        <w:tc>
          <w:tcPr>
            <w:tcW w:w="1160" w:type="dxa"/>
            <w:tcBorders>
              <w:top w:val="nil"/>
              <w:left w:val="nil"/>
              <w:bottom w:val="single" w:sz="4" w:space="0" w:color="auto"/>
              <w:right w:val="single" w:sz="4" w:space="0" w:color="auto"/>
            </w:tcBorders>
            <w:shd w:val="clear" w:color="auto" w:fill="auto"/>
            <w:noWrap/>
            <w:vAlign w:val="bottom"/>
            <w:hideMark/>
          </w:tcPr>
          <w:p w14:paraId="09C85E7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80%</w:t>
            </w:r>
          </w:p>
        </w:tc>
        <w:tc>
          <w:tcPr>
            <w:tcW w:w="1160" w:type="dxa"/>
            <w:tcBorders>
              <w:top w:val="nil"/>
              <w:left w:val="nil"/>
              <w:bottom w:val="single" w:sz="4" w:space="0" w:color="auto"/>
              <w:right w:val="single" w:sz="4" w:space="0" w:color="auto"/>
            </w:tcBorders>
            <w:shd w:val="clear" w:color="auto" w:fill="auto"/>
            <w:noWrap/>
            <w:vAlign w:val="bottom"/>
            <w:hideMark/>
          </w:tcPr>
          <w:p w14:paraId="66DC6ED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80%</w:t>
            </w:r>
          </w:p>
        </w:tc>
        <w:tc>
          <w:tcPr>
            <w:tcW w:w="1160" w:type="dxa"/>
            <w:tcBorders>
              <w:top w:val="nil"/>
              <w:left w:val="nil"/>
              <w:bottom w:val="single" w:sz="4" w:space="0" w:color="auto"/>
              <w:right w:val="single" w:sz="4" w:space="0" w:color="auto"/>
            </w:tcBorders>
            <w:shd w:val="clear" w:color="auto" w:fill="auto"/>
            <w:noWrap/>
            <w:vAlign w:val="bottom"/>
            <w:hideMark/>
          </w:tcPr>
          <w:p w14:paraId="3196159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80%</w:t>
            </w:r>
          </w:p>
        </w:tc>
        <w:tc>
          <w:tcPr>
            <w:tcW w:w="1160" w:type="dxa"/>
            <w:tcBorders>
              <w:top w:val="nil"/>
              <w:left w:val="nil"/>
              <w:bottom w:val="single" w:sz="4" w:space="0" w:color="auto"/>
              <w:right w:val="single" w:sz="4" w:space="0" w:color="auto"/>
            </w:tcBorders>
            <w:shd w:val="clear" w:color="auto" w:fill="auto"/>
            <w:noWrap/>
            <w:vAlign w:val="bottom"/>
            <w:hideMark/>
          </w:tcPr>
          <w:p w14:paraId="65C7EF2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80%</w:t>
            </w:r>
          </w:p>
        </w:tc>
        <w:tc>
          <w:tcPr>
            <w:tcW w:w="1160" w:type="dxa"/>
            <w:tcBorders>
              <w:top w:val="nil"/>
              <w:left w:val="nil"/>
              <w:bottom w:val="single" w:sz="4" w:space="0" w:color="auto"/>
              <w:right w:val="single" w:sz="4" w:space="0" w:color="auto"/>
            </w:tcBorders>
            <w:shd w:val="clear" w:color="auto" w:fill="auto"/>
            <w:noWrap/>
            <w:vAlign w:val="bottom"/>
            <w:hideMark/>
          </w:tcPr>
          <w:p w14:paraId="422E206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80%</w:t>
            </w:r>
          </w:p>
        </w:tc>
        <w:tc>
          <w:tcPr>
            <w:tcW w:w="1160" w:type="dxa"/>
            <w:tcBorders>
              <w:top w:val="nil"/>
              <w:left w:val="nil"/>
              <w:bottom w:val="single" w:sz="4" w:space="0" w:color="auto"/>
              <w:right w:val="single" w:sz="8" w:space="0" w:color="auto"/>
            </w:tcBorders>
            <w:shd w:val="clear" w:color="auto" w:fill="auto"/>
            <w:noWrap/>
            <w:vAlign w:val="bottom"/>
            <w:hideMark/>
          </w:tcPr>
          <w:p w14:paraId="7E9CFD1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80%</w:t>
            </w:r>
          </w:p>
        </w:tc>
      </w:tr>
      <w:tr w:rsidR="002D01D5" w:rsidRPr="00A76664" w14:paraId="2DEF87CB"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44CA47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15.</w:t>
            </w:r>
          </w:p>
        </w:tc>
        <w:tc>
          <w:tcPr>
            <w:tcW w:w="2200" w:type="dxa"/>
            <w:tcBorders>
              <w:top w:val="single" w:sz="4" w:space="0" w:color="auto"/>
              <w:left w:val="nil"/>
              <w:bottom w:val="single" w:sz="4" w:space="0" w:color="auto"/>
              <w:right w:val="single" w:sz="8" w:space="0" w:color="000000"/>
            </w:tcBorders>
            <w:shd w:val="clear" w:color="auto" w:fill="auto"/>
            <w:noWrap/>
            <w:vAlign w:val="bottom"/>
            <w:hideMark/>
          </w:tcPr>
          <w:p w14:paraId="6B4E9A82"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Staszów</w:t>
            </w:r>
          </w:p>
        </w:tc>
        <w:tc>
          <w:tcPr>
            <w:tcW w:w="1160" w:type="dxa"/>
            <w:tcBorders>
              <w:top w:val="nil"/>
              <w:left w:val="nil"/>
              <w:bottom w:val="single" w:sz="4" w:space="0" w:color="auto"/>
              <w:right w:val="single" w:sz="4" w:space="0" w:color="auto"/>
            </w:tcBorders>
            <w:shd w:val="clear" w:color="auto" w:fill="auto"/>
            <w:noWrap/>
            <w:vAlign w:val="bottom"/>
            <w:hideMark/>
          </w:tcPr>
          <w:p w14:paraId="418A644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7536367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28%</w:t>
            </w:r>
          </w:p>
        </w:tc>
        <w:tc>
          <w:tcPr>
            <w:tcW w:w="1160" w:type="dxa"/>
            <w:tcBorders>
              <w:top w:val="nil"/>
              <w:left w:val="nil"/>
              <w:bottom w:val="single" w:sz="4" w:space="0" w:color="auto"/>
              <w:right w:val="single" w:sz="4" w:space="0" w:color="auto"/>
            </w:tcBorders>
            <w:shd w:val="clear" w:color="auto" w:fill="auto"/>
            <w:noWrap/>
            <w:vAlign w:val="bottom"/>
            <w:hideMark/>
          </w:tcPr>
          <w:p w14:paraId="3BD5177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59%</w:t>
            </w:r>
          </w:p>
        </w:tc>
        <w:tc>
          <w:tcPr>
            <w:tcW w:w="1160" w:type="dxa"/>
            <w:tcBorders>
              <w:top w:val="nil"/>
              <w:left w:val="nil"/>
              <w:bottom w:val="single" w:sz="4" w:space="0" w:color="auto"/>
              <w:right w:val="single" w:sz="4" w:space="0" w:color="auto"/>
            </w:tcBorders>
            <w:shd w:val="clear" w:color="auto" w:fill="auto"/>
            <w:noWrap/>
            <w:vAlign w:val="bottom"/>
            <w:hideMark/>
          </w:tcPr>
          <w:p w14:paraId="78F17FE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29%</w:t>
            </w:r>
          </w:p>
        </w:tc>
        <w:tc>
          <w:tcPr>
            <w:tcW w:w="1160" w:type="dxa"/>
            <w:tcBorders>
              <w:top w:val="nil"/>
              <w:left w:val="nil"/>
              <w:bottom w:val="single" w:sz="4" w:space="0" w:color="auto"/>
              <w:right w:val="single" w:sz="4" w:space="0" w:color="auto"/>
            </w:tcBorders>
            <w:shd w:val="clear" w:color="auto" w:fill="auto"/>
            <w:noWrap/>
            <w:vAlign w:val="bottom"/>
            <w:hideMark/>
          </w:tcPr>
          <w:p w14:paraId="63C494B0"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48%</w:t>
            </w:r>
          </w:p>
        </w:tc>
        <w:tc>
          <w:tcPr>
            <w:tcW w:w="1160" w:type="dxa"/>
            <w:tcBorders>
              <w:top w:val="nil"/>
              <w:left w:val="nil"/>
              <w:bottom w:val="single" w:sz="4" w:space="0" w:color="auto"/>
              <w:right w:val="single" w:sz="8" w:space="0" w:color="auto"/>
            </w:tcBorders>
            <w:shd w:val="clear" w:color="auto" w:fill="auto"/>
            <w:noWrap/>
            <w:vAlign w:val="bottom"/>
            <w:hideMark/>
          </w:tcPr>
          <w:p w14:paraId="078900C7"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32%</w:t>
            </w:r>
          </w:p>
        </w:tc>
      </w:tr>
      <w:tr w:rsidR="002D01D5" w:rsidRPr="00A76664" w14:paraId="0BE52EB5"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93944B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16.</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050F309A"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Wieprz</w:t>
            </w:r>
          </w:p>
        </w:tc>
        <w:tc>
          <w:tcPr>
            <w:tcW w:w="1160" w:type="dxa"/>
            <w:tcBorders>
              <w:top w:val="nil"/>
              <w:left w:val="nil"/>
              <w:bottom w:val="single" w:sz="4" w:space="0" w:color="auto"/>
              <w:right w:val="single" w:sz="4" w:space="0" w:color="auto"/>
            </w:tcBorders>
            <w:shd w:val="clear" w:color="000000" w:fill="BFBFBF"/>
            <w:noWrap/>
            <w:vAlign w:val="bottom"/>
            <w:hideMark/>
          </w:tcPr>
          <w:p w14:paraId="32C835E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bottom"/>
            <w:hideMark/>
          </w:tcPr>
          <w:p w14:paraId="45C97E7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bottom"/>
            <w:hideMark/>
          </w:tcPr>
          <w:p w14:paraId="5E0686D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000000" w:fill="BFBFBF"/>
            <w:noWrap/>
            <w:vAlign w:val="bottom"/>
            <w:hideMark/>
          </w:tcPr>
          <w:p w14:paraId="3B706CA8"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 </w:t>
            </w:r>
          </w:p>
        </w:tc>
        <w:tc>
          <w:tcPr>
            <w:tcW w:w="1160" w:type="dxa"/>
            <w:tcBorders>
              <w:top w:val="nil"/>
              <w:left w:val="nil"/>
              <w:bottom w:val="single" w:sz="4" w:space="0" w:color="auto"/>
              <w:right w:val="single" w:sz="4" w:space="0" w:color="auto"/>
            </w:tcBorders>
            <w:shd w:val="clear" w:color="auto" w:fill="auto"/>
            <w:noWrap/>
            <w:vAlign w:val="bottom"/>
            <w:hideMark/>
          </w:tcPr>
          <w:p w14:paraId="63052E7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4" w:space="0" w:color="auto"/>
              <w:right w:val="single" w:sz="8" w:space="0" w:color="auto"/>
            </w:tcBorders>
            <w:shd w:val="clear" w:color="auto" w:fill="auto"/>
            <w:noWrap/>
            <w:vAlign w:val="bottom"/>
            <w:hideMark/>
          </w:tcPr>
          <w:p w14:paraId="58D559D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68%</w:t>
            </w:r>
          </w:p>
        </w:tc>
      </w:tr>
      <w:tr w:rsidR="002D01D5" w:rsidRPr="00A76664" w14:paraId="07BE7471" w14:textId="77777777" w:rsidTr="002D01D5">
        <w:trPr>
          <w:trHeight w:val="40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23D8AC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lastRenderedPageBreak/>
              <w:t>17.</w:t>
            </w:r>
          </w:p>
        </w:tc>
        <w:tc>
          <w:tcPr>
            <w:tcW w:w="2200" w:type="dxa"/>
            <w:tcBorders>
              <w:top w:val="single" w:sz="4" w:space="0" w:color="auto"/>
              <w:left w:val="nil"/>
              <w:bottom w:val="single" w:sz="4" w:space="0" w:color="auto"/>
              <w:right w:val="single" w:sz="8" w:space="0" w:color="000000"/>
            </w:tcBorders>
            <w:shd w:val="clear" w:color="auto" w:fill="auto"/>
            <w:noWrap/>
            <w:vAlign w:val="center"/>
            <w:hideMark/>
          </w:tcPr>
          <w:p w14:paraId="3E02CB64"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Toruń</w:t>
            </w:r>
          </w:p>
        </w:tc>
        <w:tc>
          <w:tcPr>
            <w:tcW w:w="1160" w:type="dxa"/>
            <w:tcBorders>
              <w:top w:val="nil"/>
              <w:left w:val="nil"/>
              <w:bottom w:val="single" w:sz="4" w:space="0" w:color="auto"/>
              <w:right w:val="single" w:sz="4" w:space="0" w:color="auto"/>
            </w:tcBorders>
            <w:shd w:val="clear" w:color="auto" w:fill="auto"/>
            <w:noWrap/>
            <w:vAlign w:val="bottom"/>
            <w:hideMark/>
          </w:tcPr>
          <w:p w14:paraId="0C418AF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29%</w:t>
            </w:r>
          </w:p>
        </w:tc>
        <w:tc>
          <w:tcPr>
            <w:tcW w:w="1160" w:type="dxa"/>
            <w:tcBorders>
              <w:top w:val="nil"/>
              <w:left w:val="nil"/>
              <w:bottom w:val="single" w:sz="4" w:space="0" w:color="auto"/>
              <w:right w:val="single" w:sz="4" w:space="0" w:color="auto"/>
            </w:tcBorders>
            <w:shd w:val="clear" w:color="auto" w:fill="auto"/>
            <w:noWrap/>
            <w:vAlign w:val="bottom"/>
            <w:hideMark/>
          </w:tcPr>
          <w:p w14:paraId="497D75E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w:t>
            </w:r>
          </w:p>
        </w:tc>
        <w:tc>
          <w:tcPr>
            <w:tcW w:w="1160" w:type="dxa"/>
            <w:tcBorders>
              <w:top w:val="nil"/>
              <w:left w:val="nil"/>
              <w:bottom w:val="single" w:sz="4" w:space="0" w:color="auto"/>
              <w:right w:val="single" w:sz="4" w:space="0" w:color="auto"/>
            </w:tcBorders>
            <w:shd w:val="clear" w:color="auto" w:fill="auto"/>
            <w:noWrap/>
            <w:vAlign w:val="bottom"/>
            <w:hideMark/>
          </w:tcPr>
          <w:p w14:paraId="6D20298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60%</w:t>
            </w:r>
          </w:p>
        </w:tc>
        <w:tc>
          <w:tcPr>
            <w:tcW w:w="1160" w:type="dxa"/>
            <w:tcBorders>
              <w:top w:val="nil"/>
              <w:left w:val="nil"/>
              <w:bottom w:val="single" w:sz="4" w:space="0" w:color="auto"/>
              <w:right w:val="single" w:sz="4" w:space="0" w:color="auto"/>
            </w:tcBorders>
            <w:shd w:val="clear" w:color="auto" w:fill="auto"/>
            <w:noWrap/>
            <w:vAlign w:val="bottom"/>
            <w:hideMark/>
          </w:tcPr>
          <w:p w14:paraId="05E521D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39%</w:t>
            </w:r>
          </w:p>
        </w:tc>
        <w:tc>
          <w:tcPr>
            <w:tcW w:w="1160" w:type="dxa"/>
            <w:tcBorders>
              <w:top w:val="nil"/>
              <w:left w:val="nil"/>
              <w:bottom w:val="single" w:sz="4" w:space="0" w:color="auto"/>
              <w:right w:val="single" w:sz="4" w:space="0" w:color="auto"/>
            </w:tcBorders>
            <w:shd w:val="clear" w:color="auto" w:fill="auto"/>
            <w:noWrap/>
            <w:vAlign w:val="bottom"/>
            <w:hideMark/>
          </w:tcPr>
          <w:p w14:paraId="4250F99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21%</w:t>
            </w:r>
          </w:p>
        </w:tc>
        <w:tc>
          <w:tcPr>
            <w:tcW w:w="1160" w:type="dxa"/>
            <w:tcBorders>
              <w:top w:val="nil"/>
              <w:left w:val="nil"/>
              <w:bottom w:val="single" w:sz="4" w:space="0" w:color="auto"/>
              <w:right w:val="single" w:sz="8" w:space="0" w:color="auto"/>
            </w:tcBorders>
            <w:shd w:val="clear" w:color="auto" w:fill="auto"/>
            <w:noWrap/>
            <w:vAlign w:val="bottom"/>
            <w:hideMark/>
          </w:tcPr>
          <w:p w14:paraId="3785168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37%</w:t>
            </w:r>
          </w:p>
        </w:tc>
      </w:tr>
      <w:tr w:rsidR="002D01D5" w:rsidRPr="00A76664" w14:paraId="7C3BB002" w14:textId="77777777" w:rsidTr="002D01D5">
        <w:trPr>
          <w:trHeight w:val="402"/>
        </w:trPr>
        <w:tc>
          <w:tcPr>
            <w:tcW w:w="1080" w:type="dxa"/>
            <w:tcBorders>
              <w:top w:val="nil"/>
              <w:left w:val="single" w:sz="8" w:space="0" w:color="auto"/>
              <w:bottom w:val="single" w:sz="8" w:space="0" w:color="auto"/>
              <w:right w:val="single" w:sz="4" w:space="0" w:color="auto"/>
            </w:tcBorders>
            <w:shd w:val="clear" w:color="auto" w:fill="auto"/>
            <w:noWrap/>
            <w:vAlign w:val="center"/>
            <w:hideMark/>
          </w:tcPr>
          <w:p w14:paraId="3085D16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18.</w:t>
            </w:r>
          </w:p>
        </w:tc>
        <w:tc>
          <w:tcPr>
            <w:tcW w:w="2200" w:type="dxa"/>
            <w:tcBorders>
              <w:top w:val="single" w:sz="4" w:space="0" w:color="auto"/>
              <w:left w:val="nil"/>
              <w:bottom w:val="single" w:sz="8" w:space="0" w:color="auto"/>
              <w:right w:val="single" w:sz="8" w:space="0" w:color="000000"/>
            </w:tcBorders>
            <w:shd w:val="clear" w:color="auto" w:fill="auto"/>
            <w:noWrap/>
            <w:vAlign w:val="bottom"/>
            <w:hideMark/>
          </w:tcPr>
          <w:p w14:paraId="18BEC7F7"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CIS Bytów</w:t>
            </w:r>
          </w:p>
        </w:tc>
        <w:tc>
          <w:tcPr>
            <w:tcW w:w="1160" w:type="dxa"/>
            <w:tcBorders>
              <w:top w:val="nil"/>
              <w:left w:val="nil"/>
              <w:bottom w:val="single" w:sz="8" w:space="0" w:color="auto"/>
              <w:right w:val="single" w:sz="4" w:space="0" w:color="auto"/>
            </w:tcBorders>
            <w:shd w:val="clear" w:color="auto" w:fill="auto"/>
            <w:noWrap/>
            <w:vAlign w:val="bottom"/>
            <w:hideMark/>
          </w:tcPr>
          <w:p w14:paraId="6A0A120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0%</w:t>
            </w:r>
          </w:p>
        </w:tc>
        <w:tc>
          <w:tcPr>
            <w:tcW w:w="1160" w:type="dxa"/>
            <w:tcBorders>
              <w:top w:val="nil"/>
              <w:left w:val="nil"/>
              <w:bottom w:val="single" w:sz="8" w:space="0" w:color="auto"/>
              <w:right w:val="single" w:sz="4" w:space="0" w:color="auto"/>
            </w:tcBorders>
            <w:shd w:val="clear" w:color="auto" w:fill="auto"/>
            <w:noWrap/>
            <w:vAlign w:val="bottom"/>
            <w:hideMark/>
          </w:tcPr>
          <w:p w14:paraId="1F6201A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47%</w:t>
            </w:r>
          </w:p>
        </w:tc>
        <w:tc>
          <w:tcPr>
            <w:tcW w:w="1160" w:type="dxa"/>
            <w:tcBorders>
              <w:top w:val="nil"/>
              <w:left w:val="nil"/>
              <w:bottom w:val="single" w:sz="8" w:space="0" w:color="auto"/>
              <w:right w:val="single" w:sz="4" w:space="0" w:color="auto"/>
            </w:tcBorders>
            <w:shd w:val="clear" w:color="auto" w:fill="auto"/>
            <w:noWrap/>
            <w:vAlign w:val="bottom"/>
            <w:hideMark/>
          </w:tcPr>
          <w:p w14:paraId="0DE5B06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82%</w:t>
            </w:r>
          </w:p>
        </w:tc>
        <w:tc>
          <w:tcPr>
            <w:tcW w:w="1160" w:type="dxa"/>
            <w:tcBorders>
              <w:top w:val="nil"/>
              <w:left w:val="nil"/>
              <w:bottom w:val="single" w:sz="8" w:space="0" w:color="auto"/>
              <w:right w:val="single" w:sz="4" w:space="0" w:color="auto"/>
            </w:tcBorders>
            <w:shd w:val="clear" w:color="auto" w:fill="auto"/>
            <w:noWrap/>
            <w:vAlign w:val="bottom"/>
            <w:hideMark/>
          </w:tcPr>
          <w:p w14:paraId="3FADC96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88%</w:t>
            </w:r>
          </w:p>
        </w:tc>
        <w:tc>
          <w:tcPr>
            <w:tcW w:w="1160" w:type="dxa"/>
            <w:tcBorders>
              <w:top w:val="nil"/>
              <w:left w:val="nil"/>
              <w:bottom w:val="single" w:sz="8" w:space="0" w:color="auto"/>
              <w:right w:val="single" w:sz="4" w:space="0" w:color="auto"/>
            </w:tcBorders>
            <w:shd w:val="clear" w:color="auto" w:fill="auto"/>
            <w:noWrap/>
            <w:vAlign w:val="bottom"/>
            <w:hideMark/>
          </w:tcPr>
          <w:p w14:paraId="0914F1D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71%</w:t>
            </w:r>
          </w:p>
        </w:tc>
        <w:tc>
          <w:tcPr>
            <w:tcW w:w="1160" w:type="dxa"/>
            <w:tcBorders>
              <w:top w:val="nil"/>
              <w:left w:val="nil"/>
              <w:bottom w:val="single" w:sz="8" w:space="0" w:color="auto"/>
              <w:right w:val="single" w:sz="8" w:space="0" w:color="auto"/>
            </w:tcBorders>
            <w:shd w:val="clear" w:color="auto" w:fill="auto"/>
            <w:noWrap/>
            <w:vAlign w:val="bottom"/>
            <w:hideMark/>
          </w:tcPr>
          <w:p w14:paraId="038E115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74%</w:t>
            </w:r>
          </w:p>
        </w:tc>
      </w:tr>
    </w:tbl>
    <w:p w14:paraId="18DC3D88" w14:textId="77777777" w:rsidR="002D01D5" w:rsidRPr="00A76664" w:rsidRDefault="002D01D5" w:rsidP="002D01D5">
      <w:pPr>
        <w:rPr>
          <w:rFonts w:ascii="Tahoma" w:hAnsi="Tahoma" w:cs="Tahoma"/>
          <w:color w:val="FF0000"/>
          <w:sz w:val="20"/>
          <w:szCs w:val="20"/>
        </w:rPr>
      </w:pPr>
    </w:p>
    <w:p w14:paraId="5431472C" w14:textId="2C4C9C0B" w:rsidR="002D01D5" w:rsidRPr="00A76664" w:rsidRDefault="002D01D5" w:rsidP="002D01D5">
      <w:pPr>
        <w:pStyle w:val="Akapitzlist"/>
        <w:ind w:left="0" w:firstLine="708"/>
        <w:jc w:val="both"/>
        <w:rPr>
          <w:rFonts w:ascii="Tahoma" w:hAnsi="Tahoma" w:cs="Tahoma"/>
          <w:sz w:val="20"/>
          <w:szCs w:val="20"/>
        </w:rPr>
      </w:pPr>
      <w:r w:rsidRPr="00A76664">
        <w:rPr>
          <w:rFonts w:ascii="Tahoma" w:hAnsi="Tahoma" w:cs="Tahoma"/>
          <w:sz w:val="20"/>
          <w:szCs w:val="20"/>
        </w:rPr>
        <w:t xml:space="preserve">Sięganie po unijne środki dla CIS-ów nie jest rzeczą łatwą. W żadnym z priorytetów </w:t>
      </w:r>
      <w:r>
        <w:rPr>
          <w:rFonts w:ascii="Tahoma" w:hAnsi="Tahoma" w:cs="Tahoma"/>
          <w:sz w:val="20"/>
          <w:szCs w:val="20"/>
        </w:rPr>
        <w:t>programów regionalnych</w:t>
      </w:r>
      <w:r w:rsidRPr="00A76664">
        <w:rPr>
          <w:rFonts w:ascii="Tahoma" w:hAnsi="Tahoma" w:cs="Tahoma"/>
          <w:sz w:val="20"/>
          <w:szCs w:val="20"/>
        </w:rPr>
        <w:t xml:space="preserve"> nie wyodrębniono wsparcia finansowego tylko dla CIS. W przypadku rynku pracy i pomocy </w:t>
      </w:r>
      <w:r w:rsidR="00B97458" w:rsidRPr="00A76664">
        <w:rPr>
          <w:rFonts w:ascii="Tahoma" w:hAnsi="Tahoma" w:cs="Tahoma"/>
          <w:sz w:val="20"/>
          <w:szCs w:val="20"/>
        </w:rPr>
        <w:t>społecznej</w:t>
      </w:r>
      <w:r w:rsidRPr="00A76664">
        <w:rPr>
          <w:rFonts w:ascii="Tahoma" w:hAnsi="Tahoma" w:cs="Tahoma"/>
          <w:sz w:val="20"/>
          <w:szCs w:val="20"/>
        </w:rPr>
        <w:t xml:space="preserve"> instytucje te otrzymują wsparcie systemowe natomiast CIS-y muszą zabiegać o przyznanie środków w konkursach wraz z innymi podmiotami, które ujęte są w SzoP POKL dla Priorytetu VII. Warto dodać, że tylko w nielicznych województwach na działalność CIS-u są wyodrębnione środki bądź dodatkowe punkty strategiczne.</w:t>
      </w:r>
      <w:r w:rsidRPr="00A76664">
        <w:rPr>
          <w:rFonts w:ascii="Tahoma" w:hAnsi="Tahoma" w:cs="Tahoma"/>
          <w:sz w:val="20"/>
          <w:szCs w:val="20"/>
        </w:rPr>
        <w:tab/>
        <w:t>Praktyką stało się już, że najprostsze działania z najłatwiejszymi grupami beneficjentów otrzymują wsparcie. Są to najczęściej szkolenia i doradztwo, a efektem tych projektów jest  nie usamodzielnienie i wejście na rynek pracy, a ukończenie szkolenia</w:t>
      </w:r>
      <w:r>
        <w:rPr>
          <w:rFonts w:ascii="Tahoma" w:hAnsi="Tahoma" w:cs="Tahoma"/>
          <w:sz w:val="20"/>
          <w:szCs w:val="20"/>
        </w:rPr>
        <w:t>.</w:t>
      </w:r>
      <w:r w:rsidR="00B97458">
        <w:rPr>
          <w:rFonts w:ascii="Tahoma" w:hAnsi="Tahoma" w:cs="Tahoma"/>
          <w:sz w:val="20"/>
          <w:szCs w:val="20"/>
        </w:rPr>
        <w:t xml:space="preserve"> </w:t>
      </w:r>
      <w:r w:rsidRPr="00A76664">
        <w:rPr>
          <w:rFonts w:ascii="Tahoma" w:hAnsi="Tahoma" w:cs="Tahoma"/>
          <w:sz w:val="20"/>
          <w:szCs w:val="20"/>
        </w:rPr>
        <w:t xml:space="preserve">Rzadko, Komisje Oceny Projektów, w instytucjach wdrażających, </w:t>
      </w:r>
      <w:r w:rsidR="00B97458" w:rsidRPr="00A76664">
        <w:rPr>
          <w:rFonts w:ascii="Tahoma" w:hAnsi="Tahoma" w:cs="Tahoma"/>
          <w:sz w:val="20"/>
          <w:szCs w:val="20"/>
        </w:rPr>
        <w:t>biorą</w:t>
      </w:r>
      <w:r w:rsidRPr="00A76664">
        <w:rPr>
          <w:rFonts w:ascii="Tahoma" w:hAnsi="Tahoma" w:cs="Tahoma"/>
          <w:sz w:val="20"/>
          <w:szCs w:val="20"/>
        </w:rPr>
        <w:t xml:space="preserve"> pod uwagę specyfikę działalności CIS, konieczność wielomiesięcznego wsparcia oraz instytucjonalnego charakteru działalności CIS. </w:t>
      </w:r>
    </w:p>
    <w:p w14:paraId="018448BE" w14:textId="77777777" w:rsidR="002D01D5" w:rsidRPr="00A76664" w:rsidRDefault="002D01D5" w:rsidP="002D01D5">
      <w:pPr>
        <w:pStyle w:val="Akapitzlist"/>
        <w:ind w:left="0" w:firstLine="708"/>
        <w:jc w:val="both"/>
        <w:rPr>
          <w:rFonts w:ascii="Tahoma" w:hAnsi="Tahoma" w:cs="Tahoma"/>
          <w:sz w:val="20"/>
          <w:szCs w:val="20"/>
        </w:rPr>
      </w:pPr>
      <w:r w:rsidRPr="00A76664">
        <w:rPr>
          <w:rFonts w:ascii="Tahoma" w:hAnsi="Tahoma" w:cs="Tahoma"/>
          <w:sz w:val="20"/>
          <w:szCs w:val="20"/>
        </w:rPr>
        <w:t xml:space="preserve">Z uwagi na powyższe często na listach rankingowych pierwsze miejsca zajmują firmy consultingowe czy szkoleniowe, czasami zupełnie z innego regionu nie znające specyfiki prowadzące krótkie projekty, składane najczęściej w całej Polsce. Natomiast najtrudniejsza kategoria osób, którymi zajmuje się CIS ciągle jest niedofinansowana. </w:t>
      </w:r>
    </w:p>
    <w:p w14:paraId="4AE747C3" w14:textId="77777777" w:rsidR="002D01D5" w:rsidRPr="00A76664" w:rsidRDefault="002D01D5" w:rsidP="002D01D5">
      <w:pPr>
        <w:pStyle w:val="Akapitzlist"/>
        <w:ind w:left="0" w:firstLine="708"/>
        <w:jc w:val="both"/>
        <w:rPr>
          <w:rFonts w:ascii="Tahoma" w:hAnsi="Tahoma" w:cs="Tahoma"/>
          <w:sz w:val="20"/>
          <w:szCs w:val="20"/>
        </w:rPr>
      </w:pPr>
    </w:p>
    <w:p w14:paraId="25B8DA29" w14:textId="77777777" w:rsidR="002D01D5" w:rsidRPr="00A76664" w:rsidRDefault="002D01D5" w:rsidP="002D01D5">
      <w:pPr>
        <w:pStyle w:val="Akapitzlist"/>
        <w:ind w:left="0" w:firstLine="708"/>
        <w:jc w:val="both"/>
        <w:rPr>
          <w:rFonts w:ascii="Tahoma" w:hAnsi="Tahoma" w:cs="Tahoma"/>
          <w:sz w:val="20"/>
          <w:szCs w:val="20"/>
        </w:rPr>
      </w:pPr>
      <w:r w:rsidRPr="00A76664">
        <w:rPr>
          <w:rFonts w:ascii="Tahoma" w:hAnsi="Tahoma" w:cs="Tahoma"/>
          <w:sz w:val="20"/>
          <w:szCs w:val="20"/>
        </w:rPr>
        <w:t xml:space="preserve">Ponadto warto zwrócić uwagę, że okres finansowania PO KL się dobiega  końca, nie znane są także na dzień dzisiejszy założenia dotyczące wsparcia  w przyszłym okresie programowania. </w:t>
      </w:r>
    </w:p>
    <w:p w14:paraId="3F961F6D" w14:textId="77777777" w:rsidR="002D01D5" w:rsidRPr="00A76664" w:rsidRDefault="002D01D5" w:rsidP="002D01D5">
      <w:pPr>
        <w:pStyle w:val="Akapitzlist"/>
        <w:ind w:left="0"/>
        <w:jc w:val="both"/>
        <w:rPr>
          <w:rFonts w:ascii="Tahoma" w:hAnsi="Tahoma" w:cs="Tahoma"/>
          <w:b/>
          <w:sz w:val="20"/>
          <w:szCs w:val="20"/>
        </w:rPr>
      </w:pPr>
      <w:r w:rsidRPr="00A76664">
        <w:rPr>
          <w:rFonts w:ascii="Tahoma" w:hAnsi="Tahoma" w:cs="Tahoma"/>
          <w:b/>
          <w:sz w:val="20"/>
          <w:szCs w:val="20"/>
        </w:rPr>
        <w:t>Brak dostępu do środków zewnętrznych grozi zamknięciem CIS-ów, stąd zachodzi konieczność  wypracowania stabilnego i systematycznego źródła finansowania, tak aby CIS stał się instytucją a nie projektem, ideą, czy koncepcją.</w:t>
      </w:r>
    </w:p>
    <w:p w14:paraId="7D406BD7" w14:textId="77777777" w:rsidR="002D01D5" w:rsidRPr="00A76664" w:rsidRDefault="002D01D5" w:rsidP="002D01D5">
      <w:pPr>
        <w:pStyle w:val="Akapitzlist"/>
        <w:ind w:left="0"/>
        <w:jc w:val="both"/>
        <w:rPr>
          <w:rFonts w:ascii="Tahoma" w:hAnsi="Tahoma" w:cs="Tahoma"/>
          <w:sz w:val="20"/>
          <w:szCs w:val="20"/>
        </w:rPr>
      </w:pPr>
    </w:p>
    <w:p w14:paraId="2B760FBE" w14:textId="77777777" w:rsidR="002D01D5" w:rsidRPr="00A76664" w:rsidRDefault="002D01D5" w:rsidP="002D01D5">
      <w:pPr>
        <w:pStyle w:val="Akapitzlist"/>
        <w:ind w:left="0"/>
        <w:rPr>
          <w:rFonts w:ascii="Tahoma" w:hAnsi="Tahoma" w:cs="Tahoma"/>
          <w:sz w:val="20"/>
          <w:szCs w:val="20"/>
        </w:rPr>
      </w:pPr>
    </w:p>
    <w:p w14:paraId="6B46B095" w14:textId="77777777" w:rsidR="002D01D5" w:rsidRPr="00A76664" w:rsidRDefault="002D01D5" w:rsidP="002D01D5">
      <w:pPr>
        <w:pStyle w:val="Akapitzlist"/>
        <w:ind w:left="0"/>
        <w:rPr>
          <w:rFonts w:ascii="Tahoma" w:hAnsi="Tahoma" w:cs="Tahoma"/>
          <w:sz w:val="20"/>
          <w:szCs w:val="20"/>
        </w:rPr>
      </w:pPr>
    </w:p>
    <w:p w14:paraId="11F125B0" w14:textId="77777777" w:rsidR="002D01D5" w:rsidRPr="00A76664" w:rsidRDefault="002D01D5" w:rsidP="002D01D5">
      <w:pPr>
        <w:pStyle w:val="Akapitzlist"/>
        <w:ind w:left="0"/>
        <w:rPr>
          <w:rFonts w:ascii="Tahoma" w:hAnsi="Tahoma" w:cs="Tahoma"/>
          <w:b/>
          <w:sz w:val="20"/>
          <w:szCs w:val="20"/>
        </w:rPr>
      </w:pPr>
      <w:r w:rsidRPr="00A76664">
        <w:rPr>
          <w:rFonts w:ascii="Tahoma" w:hAnsi="Tahoma" w:cs="Tahoma"/>
          <w:b/>
          <w:sz w:val="20"/>
          <w:szCs w:val="20"/>
        </w:rPr>
        <w:t>KONCEPJE  PRZYSZŁEGO  FUNKCJONOWANIA  CIS</w:t>
      </w:r>
    </w:p>
    <w:p w14:paraId="6B3F9798" w14:textId="77777777" w:rsidR="002D01D5" w:rsidRPr="00A76664" w:rsidRDefault="002D01D5" w:rsidP="002D01D5">
      <w:pPr>
        <w:pStyle w:val="Akapitzlist"/>
        <w:ind w:left="0"/>
        <w:rPr>
          <w:rFonts w:ascii="Tahoma" w:hAnsi="Tahoma" w:cs="Tahoma"/>
          <w:sz w:val="20"/>
          <w:szCs w:val="20"/>
        </w:rPr>
      </w:pPr>
    </w:p>
    <w:p w14:paraId="01A78714" w14:textId="77777777" w:rsidR="002D01D5" w:rsidRPr="00A76664" w:rsidRDefault="002D01D5" w:rsidP="002D01D5">
      <w:pPr>
        <w:pStyle w:val="Akapitzlist"/>
        <w:ind w:left="0"/>
        <w:rPr>
          <w:rFonts w:ascii="Tahoma" w:hAnsi="Tahoma" w:cs="Tahoma"/>
          <w:sz w:val="20"/>
          <w:szCs w:val="20"/>
        </w:rPr>
      </w:pPr>
      <w:r w:rsidRPr="00A76664">
        <w:rPr>
          <w:rFonts w:ascii="Tahoma" w:hAnsi="Tahoma" w:cs="Tahoma"/>
          <w:sz w:val="20"/>
          <w:szCs w:val="20"/>
        </w:rPr>
        <w:t>W toku prac ZEdsCIS wypracowano dwie podstawowe koncepcje, które wskazują źródła finansowania dla instytucji integracji społecznej.</w:t>
      </w:r>
    </w:p>
    <w:p w14:paraId="12F5AA43" w14:textId="77777777" w:rsidR="002D01D5" w:rsidRDefault="002D01D5" w:rsidP="002D01D5">
      <w:pPr>
        <w:pStyle w:val="Akapitzlist"/>
        <w:ind w:left="0"/>
        <w:rPr>
          <w:rFonts w:ascii="Tahoma" w:hAnsi="Tahoma" w:cs="Tahoma"/>
          <w:sz w:val="20"/>
          <w:szCs w:val="20"/>
          <w:u w:val="single"/>
        </w:rPr>
      </w:pPr>
    </w:p>
    <w:p w14:paraId="75919551" w14:textId="77777777" w:rsidR="002D01D5" w:rsidRPr="00A76664" w:rsidRDefault="002D01D5" w:rsidP="002D01D5">
      <w:pPr>
        <w:pStyle w:val="Akapitzlist"/>
        <w:ind w:left="0"/>
        <w:rPr>
          <w:rFonts w:ascii="Tahoma" w:hAnsi="Tahoma" w:cs="Tahoma"/>
          <w:sz w:val="20"/>
          <w:szCs w:val="20"/>
          <w:u w:val="single"/>
        </w:rPr>
      </w:pPr>
      <w:r w:rsidRPr="00A76664">
        <w:rPr>
          <w:rFonts w:ascii="Tahoma" w:hAnsi="Tahoma" w:cs="Tahoma"/>
          <w:sz w:val="20"/>
          <w:szCs w:val="20"/>
          <w:u w:val="single"/>
        </w:rPr>
        <w:t>Koncepcja 1.</w:t>
      </w:r>
    </w:p>
    <w:p w14:paraId="6D1A4CFB" w14:textId="77777777" w:rsidR="002D01D5" w:rsidRPr="00A76664" w:rsidRDefault="002D01D5" w:rsidP="002D01D5">
      <w:pPr>
        <w:pStyle w:val="Akapitzlist"/>
        <w:spacing w:after="0"/>
        <w:ind w:left="993"/>
        <w:rPr>
          <w:rFonts w:ascii="Tahoma" w:hAnsi="Tahoma" w:cs="Tahoma"/>
          <w:sz w:val="20"/>
          <w:szCs w:val="20"/>
        </w:rPr>
      </w:pPr>
      <w:r w:rsidRPr="00A76664">
        <w:rPr>
          <w:rFonts w:ascii="Tahoma" w:hAnsi="Tahoma" w:cs="Tahoma"/>
          <w:sz w:val="20"/>
          <w:szCs w:val="20"/>
        </w:rPr>
        <w:t>Finansowanie w 100% działalności CIS z Funduszu Pracy.</w:t>
      </w:r>
    </w:p>
    <w:p w14:paraId="250827DB" w14:textId="77777777" w:rsidR="002D01D5" w:rsidRPr="00A76664" w:rsidRDefault="002D01D5" w:rsidP="002D01D5">
      <w:pPr>
        <w:spacing w:after="0"/>
        <w:ind w:left="360"/>
        <w:rPr>
          <w:rFonts w:ascii="Tahoma" w:hAnsi="Tahoma" w:cs="Tahoma"/>
          <w:sz w:val="20"/>
          <w:szCs w:val="20"/>
        </w:rPr>
      </w:pPr>
      <w:r w:rsidRPr="00A76664">
        <w:rPr>
          <w:rFonts w:ascii="Tahoma" w:hAnsi="Tahoma" w:cs="Tahoma"/>
          <w:sz w:val="20"/>
          <w:szCs w:val="20"/>
        </w:rPr>
        <w:t>Uzasadnienie: Wszyscy beneficjenci  Centrum są osobami  pozostającymi bez pracy.</w:t>
      </w:r>
    </w:p>
    <w:p w14:paraId="44EDBAF9" w14:textId="77777777" w:rsidR="002D01D5" w:rsidRPr="00A76664" w:rsidRDefault="002D01D5" w:rsidP="002D01D5">
      <w:pPr>
        <w:pStyle w:val="Akapitzlist"/>
        <w:ind w:left="0"/>
        <w:rPr>
          <w:rFonts w:ascii="Tahoma" w:hAnsi="Tahoma" w:cs="Tahoma"/>
          <w:sz w:val="20"/>
          <w:szCs w:val="20"/>
        </w:rPr>
      </w:pPr>
      <w:r w:rsidRPr="00A76664">
        <w:rPr>
          <w:rFonts w:ascii="Tahoma" w:hAnsi="Tahoma" w:cs="Tahoma"/>
          <w:sz w:val="20"/>
          <w:szCs w:val="20"/>
          <w:u w:val="single"/>
        </w:rPr>
        <w:t>Koncepcja 2.</w:t>
      </w:r>
    </w:p>
    <w:p w14:paraId="6F2AC80F" w14:textId="77777777" w:rsidR="002D01D5" w:rsidRPr="00A76664" w:rsidRDefault="002D01D5" w:rsidP="002D01D5">
      <w:pPr>
        <w:pStyle w:val="Akapitzlist"/>
        <w:spacing w:after="0"/>
        <w:ind w:left="993"/>
        <w:rPr>
          <w:rFonts w:ascii="Tahoma" w:hAnsi="Tahoma" w:cs="Tahoma"/>
          <w:sz w:val="20"/>
          <w:szCs w:val="20"/>
        </w:rPr>
      </w:pPr>
      <w:r w:rsidRPr="00A76664">
        <w:rPr>
          <w:rFonts w:ascii="Tahoma" w:hAnsi="Tahoma" w:cs="Tahoma"/>
          <w:sz w:val="20"/>
          <w:szCs w:val="20"/>
        </w:rPr>
        <w:t>Finansowanie w 80% z Funduszu Pracy, 20% z budżetu gminy.</w:t>
      </w:r>
    </w:p>
    <w:p w14:paraId="5749CCFA" w14:textId="77777777" w:rsidR="002D01D5" w:rsidRPr="00A76664" w:rsidRDefault="002D01D5" w:rsidP="002D01D5">
      <w:pPr>
        <w:spacing w:after="0"/>
        <w:ind w:left="360"/>
        <w:rPr>
          <w:rFonts w:ascii="Tahoma" w:hAnsi="Tahoma" w:cs="Tahoma"/>
          <w:bCs/>
          <w:sz w:val="20"/>
          <w:szCs w:val="20"/>
        </w:rPr>
      </w:pPr>
      <w:r w:rsidRPr="00A76664">
        <w:rPr>
          <w:rFonts w:ascii="Tahoma" w:hAnsi="Tahoma" w:cs="Tahoma"/>
          <w:sz w:val="20"/>
          <w:szCs w:val="20"/>
        </w:rPr>
        <w:t xml:space="preserve">Uzasadnienie: Wsparcie z Funduszu Pracy dla osób pozostających bez pracy oraz realizacja zadań własnych Gminy na podstawie art. 7 ustawy o samorządzie gminnym       ( Dz. U. z </w:t>
      </w:r>
      <w:r w:rsidRPr="00A76664">
        <w:rPr>
          <w:rStyle w:val="apple-style-span"/>
          <w:rFonts w:ascii="Tahoma" w:hAnsi="Tahoma" w:cs="Tahoma"/>
          <w:color w:val="000000"/>
          <w:sz w:val="20"/>
          <w:szCs w:val="20"/>
        </w:rPr>
        <w:t>2001, Nr 142, poz. 159</w:t>
      </w:r>
      <w:r w:rsidRPr="00A76664">
        <w:rPr>
          <w:rFonts w:ascii="Tahoma" w:hAnsi="Tahoma" w:cs="Tahoma"/>
          <w:sz w:val="20"/>
          <w:szCs w:val="20"/>
        </w:rPr>
        <w:t xml:space="preserve"> ze zm.) oraz art. 128 ustawy o finansach publicznych (</w:t>
      </w:r>
      <w:r w:rsidRPr="00A76664">
        <w:rPr>
          <w:rFonts w:ascii="Tahoma" w:hAnsi="Tahoma" w:cs="Tahoma"/>
          <w:bCs/>
          <w:sz w:val="20"/>
          <w:szCs w:val="20"/>
        </w:rPr>
        <w:t>Dz. U. z 2009r. Nr 157, poz. 1240 i 1241)</w:t>
      </w:r>
    </w:p>
    <w:p w14:paraId="45497174" w14:textId="77777777" w:rsidR="002D01D5" w:rsidRPr="00A76664" w:rsidRDefault="002D01D5" w:rsidP="002D01D5">
      <w:pPr>
        <w:spacing w:after="0"/>
        <w:rPr>
          <w:rFonts w:ascii="Tahoma" w:hAnsi="Tahoma" w:cs="Tahoma"/>
          <w:sz w:val="20"/>
          <w:szCs w:val="20"/>
          <w:u w:val="single"/>
        </w:rPr>
      </w:pPr>
      <w:r w:rsidRPr="00A76664">
        <w:rPr>
          <w:rFonts w:ascii="Tahoma" w:hAnsi="Tahoma" w:cs="Tahoma"/>
          <w:sz w:val="20"/>
          <w:szCs w:val="20"/>
          <w:u w:val="single"/>
        </w:rPr>
        <w:t>oraz  dodatkowe źródła rozszerzające w/w  koncepcje:</w:t>
      </w:r>
    </w:p>
    <w:p w14:paraId="2D9258CA" w14:textId="77777777" w:rsidR="002D01D5" w:rsidRPr="00A76664" w:rsidRDefault="002D01D5" w:rsidP="002D01D5">
      <w:pPr>
        <w:pStyle w:val="Akapitzlist"/>
        <w:numPr>
          <w:ilvl w:val="0"/>
          <w:numId w:val="15"/>
        </w:numPr>
        <w:spacing w:after="0" w:line="276" w:lineRule="auto"/>
        <w:jc w:val="both"/>
        <w:rPr>
          <w:rFonts w:ascii="Tahoma" w:hAnsi="Tahoma" w:cs="Tahoma"/>
          <w:sz w:val="20"/>
          <w:szCs w:val="20"/>
        </w:rPr>
      </w:pPr>
      <w:r w:rsidRPr="00A76664">
        <w:rPr>
          <w:rFonts w:ascii="Tahoma" w:hAnsi="Tahoma" w:cs="Tahoma"/>
          <w:sz w:val="20"/>
          <w:szCs w:val="20"/>
        </w:rPr>
        <w:t>Finansowanie ze specjalnych programów i funduszy, w tym PFROn(art. 47,ust1, pkt1a ustawy o rehabilitacji i zaw. i społ.ON – DU 2010 nr214 poz1407 z póź zmianmi)</w:t>
      </w:r>
    </w:p>
    <w:p w14:paraId="62651B91" w14:textId="77777777" w:rsidR="002D01D5" w:rsidRPr="00A76664" w:rsidRDefault="002D01D5" w:rsidP="002D01D5">
      <w:pPr>
        <w:spacing w:after="0"/>
        <w:ind w:left="360"/>
        <w:jc w:val="both"/>
        <w:rPr>
          <w:rFonts w:ascii="Tahoma" w:hAnsi="Tahoma" w:cs="Tahoma"/>
          <w:sz w:val="20"/>
          <w:szCs w:val="20"/>
        </w:rPr>
      </w:pPr>
      <w:r w:rsidRPr="00A76664">
        <w:rPr>
          <w:rFonts w:ascii="Tahoma" w:hAnsi="Tahoma" w:cs="Tahoma"/>
          <w:sz w:val="20"/>
          <w:szCs w:val="20"/>
        </w:rPr>
        <w:t>Uzasadnienie:</w:t>
      </w:r>
    </w:p>
    <w:p w14:paraId="5BDF6FE0" w14:textId="77777777" w:rsidR="002D01D5" w:rsidRPr="00A76664" w:rsidRDefault="002D01D5" w:rsidP="002D01D5">
      <w:pPr>
        <w:spacing w:after="0"/>
        <w:ind w:left="360"/>
        <w:jc w:val="both"/>
        <w:rPr>
          <w:rFonts w:ascii="Tahoma" w:hAnsi="Tahoma" w:cs="Tahoma"/>
          <w:sz w:val="20"/>
          <w:szCs w:val="20"/>
        </w:rPr>
      </w:pPr>
      <w:r w:rsidRPr="00A76664">
        <w:rPr>
          <w:rFonts w:ascii="Tahoma" w:hAnsi="Tahoma" w:cs="Tahoma"/>
          <w:sz w:val="20"/>
          <w:szCs w:val="20"/>
        </w:rPr>
        <w:t>Dla sfinansowania dodatkowych kosztów dotyczących wsparcia uczestników niepełnosprawnych – np. sfinansowanie podjazdów, tłumaczy jęz. migowego, dostosowanie pomieszczeń.</w:t>
      </w:r>
    </w:p>
    <w:p w14:paraId="25D3DB4A" w14:textId="77777777" w:rsidR="002D01D5" w:rsidRPr="00A76664" w:rsidRDefault="002D01D5" w:rsidP="002D01D5">
      <w:pPr>
        <w:spacing w:after="0"/>
        <w:ind w:left="360"/>
        <w:rPr>
          <w:rFonts w:ascii="Tahoma" w:hAnsi="Tahoma" w:cs="Tahoma"/>
          <w:sz w:val="20"/>
          <w:szCs w:val="20"/>
        </w:rPr>
      </w:pPr>
    </w:p>
    <w:p w14:paraId="4B906379" w14:textId="77777777" w:rsidR="002D01D5" w:rsidRPr="00A76664" w:rsidRDefault="002D01D5" w:rsidP="002D01D5">
      <w:pPr>
        <w:pStyle w:val="Akapitzlist"/>
        <w:numPr>
          <w:ilvl w:val="0"/>
          <w:numId w:val="15"/>
        </w:numPr>
        <w:spacing w:after="0" w:line="276" w:lineRule="auto"/>
        <w:jc w:val="both"/>
        <w:rPr>
          <w:rFonts w:ascii="Tahoma" w:hAnsi="Tahoma" w:cs="Tahoma"/>
          <w:sz w:val="20"/>
          <w:szCs w:val="20"/>
        </w:rPr>
      </w:pPr>
      <w:r w:rsidRPr="00A76664">
        <w:rPr>
          <w:rFonts w:ascii="Tahoma" w:hAnsi="Tahoma" w:cs="Tahoma"/>
          <w:sz w:val="20"/>
          <w:szCs w:val="20"/>
        </w:rPr>
        <w:t>Specjalne programy terapeutyczne art. 2 ust1 pkt 8- fin. cis</w:t>
      </w:r>
    </w:p>
    <w:p w14:paraId="7D44FEA2" w14:textId="77777777" w:rsidR="002D01D5" w:rsidRPr="00A76664" w:rsidRDefault="002D01D5" w:rsidP="002D01D5">
      <w:pPr>
        <w:spacing w:after="0"/>
        <w:jc w:val="both"/>
        <w:rPr>
          <w:rFonts w:ascii="Tahoma" w:hAnsi="Tahoma" w:cs="Tahoma"/>
          <w:sz w:val="20"/>
          <w:szCs w:val="20"/>
        </w:rPr>
      </w:pPr>
      <w:r w:rsidRPr="00A76664">
        <w:rPr>
          <w:rFonts w:ascii="Tahoma" w:hAnsi="Tahoma" w:cs="Tahoma"/>
          <w:sz w:val="20"/>
          <w:szCs w:val="20"/>
        </w:rPr>
        <w:t xml:space="preserve">        Uzasadnienie:</w:t>
      </w:r>
    </w:p>
    <w:p w14:paraId="5AE97959" w14:textId="77777777" w:rsidR="002D01D5" w:rsidRPr="00A76664" w:rsidRDefault="002D01D5" w:rsidP="002D01D5">
      <w:pPr>
        <w:spacing w:after="0"/>
        <w:jc w:val="both"/>
        <w:rPr>
          <w:rFonts w:ascii="Tahoma" w:hAnsi="Tahoma" w:cs="Tahoma"/>
          <w:sz w:val="20"/>
          <w:szCs w:val="20"/>
        </w:rPr>
      </w:pPr>
      <w:r w:rsidRPr="00A76664">
        <w:rPr>
          <w:rFonts w:ascii="Tahoma" w:hAnsi="Tahoma" w:cs="Tahoma"/>
          <w:sz w:val="20"/>
          <w:szCs w:val="20"/>
        </w:rPr>
        <w:t xml:space="preserve">        Dla sfinansowania dodatkowych kosztów uczestników , np. uzależnionych( PARPA).</w:t>
      </w:r>
    </w:p>
    <w:p w14:paraId="49E125C5" w14:textId="77777777" w:rsidR="002D01D5" w:rsidRPr="00A76664" w:rsidRDefault="002D01D5" w:rsidP="002D01D5">
      <w:pPr>
        <w:spacing w:after="0"/>
        <w:jc w:val="both"/>
        <w:rPr>
          <w:rFonts w:ascii="Tahoma" w:hAnsi="Tahoma" w:cs="Tahoma"/>
          <w:sz w:val="20"/>
          <w:szCs w:val="20"/>
        </w:rPr>
      </w:pPr>
    </w:p>
    <w:p w14:paraId="5D72D99F" w14:textId="77777777" w:rsidR="002D01D5" w:rsidRPr="00A76664" w:rsidRDefault="002D01D5" w:rsidP="002D01D5">
      <w:pPr>
        <w:pStyle w:val="Akapitzlist"/>
        <w:numPr>
          <w:ilvl w:val="0"/>
          <w:numId w:val="15"/>
        </w:numPr>
        <w:spacing w:after="200" w:line="276" w:lineRule="auto"/>
        <w:ind w:left="426" w:hanging="66"/>
        <w:jc w:val="both"/>
        <w:rPr>
          <w:rFonts w:ascii="Tahoma" w:hAnsi="Tahoma" w:cs="Tahoma"/>
          <w:sz w:val="20"/>
          <w:szCs w:val="20"/>
        </w:rPr>
      </w:pPr>
      <w:r w:rsidRPr="00A76664">
        <w:rPr>
          <w:rFonts w:ascii="Tahoma" w:hAnsi="Tahoma" w:cs="Tahoma"/>
          <w:sz w:val="20"/>
          <w:szCs w:val="20"/>
        </w:rPr>
        <w:lastRenderedPageBreak/>
        <w:t>Inne źródła – dochody własne osiągane w ramach działalności odpłatnej, dochody te będą stanowiły niewielki procent ogólnego budżetu, a winny być przeznaczane na działalność lokalną, środowiskową CIS oraz premie motywacyjne, które mogłyby wynosić do 50% świadczenia integracyjnego.</w:t>
      </w:r>
    </w:p>
    <w:p w14:paraId="1A13878C" w14:textId="77777777" w:rsidR="002D01D5" w:rsidRPr="00A76664" w:rsidRDefault="002D01D5" w:rsidP="002D01D5">
      <w:pPr>
        <w:pStyle w:val="Akapitzlist"/>
        <w:ind w:left="360"/>
        <w:jc w:val="both"/>
        <w:rPr>
          <w:rFonts w:ascii="Tahoma" w:hAnsi="Tahoma" w:cs="Tahoma"/>
          <w:sz w:val="20"/>
          <w:szCs w:val="20"/>
        </w:rPr>
      </w:pPr>
    </w:p>
    <w:p w14:paraId="7A43D714" w14:textId="77777777" w:rsidR="002D01D5" w:rsidRPr="00A76664" w:rsidRDefault="002D01D5" w:rsidP="002D01D5">
      <w:pPr>
        <w:pStyle w:val="Akapitzlist"/>
        <w:numPr>
          <w:ilvl w:val="0"/>
          <w:numId w:val="15"/>
        </w:numPr>
        <w:spacing w:after="200" w:line="276" w:lineRule="auto"/>
        <w:ind w:left="426" w:hanging="66"/>
        <w:jc w:val="both"/>
        <w:rPr>
          <w:rFonts w:ascii="Tahoma" w:hAnsi="Tahoma" w:cs="Tahoma"/>
          <w:sz w:val="20"/>
          <w:szCs w:val="20"/>
        </w:rPr>
      </w:pPr>
      <w:r w:rsidRPr="00A76664">
        <w:rPr>
          <w:rFonts w:ascii="Tahoma" w:hAnsi="Tahoma" w:cs="Tahoma"/>
          <w:sz w:val="20"/>
          <w:szCs w:val="20"/>
        </w:rPr>
        <w:t xml:space="preserve">Dotacje inwestycyjne i zakup środków trwałych do reintegracji- </w:t>
      </w:r>
    </w:p>
    <w:p w14:paraId="179F1693" w14:textId="77777777" w:rsidR="002D01D5" w:rsidRPr="00A76664" w:rsidRDefault="002D01D5" w:rsidP="002D01D5">
      <w:pPr>
        <w:pStyle w:val="Akapitzlist"/>
        <w:ind w:left="0"/>
        <w:jc w:val="both"/>
        <w:rPr>
          <w:rFonts w:ascii="Tahoma" w:hAnsi="Tahoma" w:cs="Tahoma"/>
          <w:sz w:val="20"/>
          <w:szCs w:val="20"/>
        </w:rPr>
      </w:pPr>
      <w:r w:rsidRPr="00A76664">
        <w:rPr>
          <w:rFonts w:ascii="Tahoma" w:hAnsi="Tahoma" w:cs="Tahoma"/>
          <w:sz w:val="20"/>
          <w:szCs w:val="20"/>
        </w:rPr>
        <w:tab/>
        <w:t xml:space="preserve">Dotacje  na sfinansowania dodatkowych działań, udzielenie dodatkowego  wsparcia. </w:t>
      </w:r>
      <w:r w:rsidRPr="00A76664">
        <w:rPr>
          <w:rFonts w:ascii="Tahoma" w:hAnsi="Tahoma" w:cs="Tahoma"/>
          <w:sz w:val="20"/>
          <w:szCs w:val="20"/>
        </w:rPr>
        <w:tab/>
        <w:t xml:space="preserve">Uzasadnienie: </w:t>
      </w:r>
    </w:p>
    <w:p w14:paraId="4D31C611" w14:textId="77777777" w:rsidR="002D01D5" w:rsidRPr="00A76664" w:rsidRDefault="002D01D5" w:rsidP="002D01D5">
      <w:pPr>
        <w:pStyle w:val="Akapitzlist"/>
        <w:ind w:left="360"/>
        <w:jc w:val="both"/>
        <w:rPr>
          <w:rFonts w:ascii="Tahoma" w:hAnsi="Tahoma" w:cs="Tahoma"/>
          <w:sz w:val="20"/>
          <w:szCs w:val="20"/>
        </w:rPr>
      </w:pPr>
      <w:r w:rsidRPr="00A76664">
        <w:rPr>
          <w:rFonts w:ascii="Tahoma" w:hAnsi="Tahoma" w:cs="Tahoma"/>
          <w:sz w:val="20"/>
          <w:szCs w:val="20"/>
        </w:rPr>
        <w:tab/>
        <w:t xml:space="preserve">Budżety CIS nie zawierają dodatkowych środków  na w/w rzeczy, mogłyby on </w:t>
      </w:r>
      <w:r w:rsidRPr="00A76664">
        <w:rPr>
          <w:rFonts w:ascii="Tahoma" w:hAnsi="Tahoma" w:cs="Tahoma"/>
          <w:sz w:val="20"/>
          <w:szCs w:val="20"/>
        </w:rPr>
        <w:tab/>
        <w:t xml:space="preserve">pochodzić z G i W PPIRPA, środków unijnych i dochodów własnych jednostek </w:t>
      </w:r>
      <w:r w:rsidRPr="00A76664">
        <w:rPr>
          <w:rFonts w:ascii="Tahoma" w:hAnsi="Tahoma" w:cs="Tahoma"/>
          <w:sz w:val="20"/>
          <w:szCs w:val="20"/>
        </w:rPr>
        <w:tab/>
        <w:t>tworzących</w:t>
      </w:r>
    </w:p>
    <w:p w14:paraId="09884AA7" w14:textId="77777777" w:rsidR="002D01D5" w:rsidRPr="00A76664" w:rsidRDefault="002D01D5" w:rsidP="002D01D5">
      <w:pPr>
        <w:jc w:val="both"/>
        <w:rPr>
          <w:rFonts w:ascii="Tahoma" w:hAnsi="Tahoma" w:cs="Tahoma"/>
          <w:b/>
          <w:color w:val="000000"/>
          <w:sz w:val="20"/>
          <w:szCs w:val="20"/>
        </w:rPr>
      </w:pPr>
    </w:p>
    <w:p w14:paraId="4CA49F4A" w14:textId="77777777" w:rsidR="002D01D5" w:rsidRPr="00A76664" w:rsidRDefault="002D01D5" w:rsidP="002D01D5">
      <w:pPr>
        <w:jc w:val="both"/>
        <w:rPr>
          <w:rFonts w:ascii="Tahoma" w:hAnsi="Tahoma" w:cs="Tahoma"/>
          <w:b/>
          <w:color w:val="000000"/>
          <w:sz w:val="20"/>
          <w:szCs w:val="20"/>
        </w:rPr>
      </w:pPr>
      <w:r w:rsidRPr="00A76664">
        <w:rPr>
          <w:rFonts w:ascii="Tahoma" w:hAnsi="Tahoma" w:cs="Tahoma"/>
          <w:b/>
          <w:color w:val="000000"/>
          <w:sz w:val="20"/>
          <w:szCs w:val="20"/>
        </w:rPr>
        <w:t>Poziom finansowania:</w:t>
      </w:r>
    </w:p>
    <w:p w14:paraId="627FC3AE" w14:textId="77777777" w:rsidR="002D01D5" w:rsidRPr="00A76664" w:rsidRDefault="002D01D5" w:rsidP="002D01D5">
      <w:pPr>
        <w:jc w:val="both"/>
        <w:rPr>
          <w:rFonts w:ascii="Tahoma" w:hAnsi="Tahoma" w:cs="Tahoma"/>
          <w:color w:val="000000"/>
          <w:sz w:val="20"/>
          <w:szCs w:val="20"/>
        </w:rPr>
      </w:pPr>
      <w:r w:rsidRPr="00A76664">
        <w:rPr>
          <w:rFonts w:ascii="Tahoma" w:hAnsi="Tahoma" w:cs="Tahoma"/>
          <w:color w:val="000000"/>
          <w:sz w:val="20"/>
          <w:szCs w:val="20"/>
        </w:rPr>
        <w:t xml:space="preserve">ZEdCIS przeanalizował wsparcie dla osób podlegających wykluczeniu społecznemu w różnych obszarach, m.in. finansowanie edukacji (oświatowe placówki specjalistyczne), finansowanie wsparcia osób niepełnosprawnych(WTZ, ZAZ), finansowanie osób z zaburzeniami psychicznymi(środowiskowe domy samopomocy) oraz poziom finansowania CIS-ów objętych badaniem ankietowym. </w:t>
      </w:r>
    </w:p>
    <w:p w14:paraId="5A82D655" w14:textId="77777777" w:rsidR="002D01D5" w:rsidRPr="00A76664" w:rsidRDefault="002D01D5" w:rsidP="002D01D5">
      <w:pPr>
        <w:jc w:val="both"/>
        <w:rPr>
          <w:rFonts w:ascii="Tahoma" w:hAnsi="Tahoma" w:cs="Tahoma"/>
          <w:sz w:val="20"/>
          <w:szCs w:val="20"/>
        </w:rPr>
      </w:pPr>
      <w:r w:rsidRPr="00A76664">
        <w:rPr>
          <w:rFonts w:ascii="Tahoma" w:hAnsi="Tahoma" w:cs="Tahoma"/>
          <w:sz w:val="20"/>
          <w:szCs w:val="20"/>
        </w:rPr>
        <w:t>Poziom finansowania (dane na rok 2010) w przypadku innych instytucji oferujących różne formy wsparcia przedstawia się następująco.</w:t>
      </w:r>
    </w:p>
    <w:p w14:paraId="686558D6" w14:textId="77777777" w:rsidR="002D01D5" w:rsidRPr="00A76664" w:rsidRDefault="002D01D5" w:rsidP="002D01D5">
      <w:pPr>
        <w:pStyle w:val="Akapitzlist"/>
        <w:numPr>
          <w:ilvl w:val="0"/>
          <w:numId w:val="18"/>
        </w:numPr>
        <w:spacing w:after="200" w:line="276" w:lineRule="auto"/>
        <w:jc w:val="both"/>
        <w:rPr>
          <w:rFonts w:ascii="Tahoma" w:hAnsi="Tahoma" w:cs="Tahoma"/>
          <w:sz w:val="20"/>
          <w:szCs w:val="20"/>
        </w:rPr>
      </w:pPr>
      <w:r w:rsidRPr="00A76664">
        <w:rPr>
          <w:rFonts w:ascii="Tahoma" w:hAnsi="Tahoma" w:cs="Tahoma"/>
          <w:sz w:val="20"/>
          <w:szCs w:val="20"/>
        </w:rPr>
        <w:t>Środowiskowe Domy Samopomocy – miesięczną kwotę dotacji z budżetu państwa na pokrycie bieżących kosztów prowadzenia ośrodków wsparcia dla osób z zaburzeniami psychicznymi ustala wojewoda jako iloczyn aktualnej liczby osób korzystających  z usług w tych ośrodkach oraz średniej miesięcznej wojewódzkiej kwoty dotacji na jednego uczestnika, nie wyższą jednak niż średnia miesięczna kwota dotacji wyliczona dla województwa.</w:t>
      </w:r>
    </w:p>
    <w:p w14:paraId="130E0168" w14:textId="77777777" w:rsidR="002D01D5" w:rsidRPr="00A76664" w:rsidRDefault="002D01D5" w:rsidP="002D01D5">
      <w:pPr>
        <w:pStyle w:val="Akapitzlist"/>
        <w:jc w:val="both"/>
        <w:rPr>
          <w:rFonts w:ascii="Tahoma" w:hAnsi="Tahoma" w:cs="Tahoma"/>
          <w:sz w:val="20"/>
          <w:szCs w:val="20"/>
        </w:rPr>
      </w:pPr>
      <w:r w:rsidRPr="00A76664">
        <w:rPr>
          <w:rFonts w:ascii="Tahoma" w:hAnsi="Tahoma" w:cs="Tahoma"/>
          <w:sz w:val="20"/>
          <w:szCs w:val="20"/>
        </w:rPr>
        <w:t>Wojewoda corocznie ustala średnią miesięczną wojewódzką kwotę dotacji na 1 uczestnika środowiskowego domu samopomocy dla osób z zaburzeniami psychicznymi, nie wyższą jednak niż średnia miesięczna kwota dotacji wyliczona dla województwa. Ustalona kwota dotacji może być zwiększona, nie więcej jednak niż o 20%, w zależności od liczby uczestników oraz zakresu, jakości i rodzaju świadczonych usług.</w:t>
      </w:r>
    </w:p>
    <w:p w14:paraId="1B58A955" w14:textId="77777777" w:rsidR="002D01D5" w:rsidRPr="00A76664" w:rsidRDefault="002D01D5" w:rsidP="002D01D5">
      <w:pPr>
        <w:pStyle w:val="Akapitzlist"/>
        <w:jc w:val="both"/>
        <w:rPr>
          <w:rFonts w:ascii="Tahoma" w:hAnsi="Tahoma" w:cs="Tahoma"/>
          <w:sz w:val="20"/>
          <w:szCs w:val="20"/>
        </w:rPr>
      </w:pPr>
      <w:r w:rsidRPr="00A76664">
        <w:rPr>
          <w:rFonts w:ascii="Tahoma" w:hAnsi="Tahoma" w:cs="Tahoma"/>
          <w:sz w:val="20"/>
          <w:szCs w:val="20"/>
        </w:rPr>
        <w:t>Wysokość dotacji w 2011r, na 1 uczestnika wynosi przykładowo:</w:t>
      </w:r>
    </w:p>
    <w:p w14:paraId="3364DE59" w14:textId="77777777" w:rsidR="002D01D5" w:rsidRPr="00A76664" w:rsidRDefault="002D01D5" w:rsidP="002D01D5">
      <w:pPr>
        <w:pStyle w:val="Akapitzlist"/>
        <w:numPr>
          <w:ilvl w:val="0"/>
          <w:numId w:val="19"/>
        </w:numPr>
        <w:spacing w:after="200" w:line="276" w:lineRule="auto"/>
        <w:jc w:val="both"/>
        <w:rPr>
          <w:rFonts w:ascii="Tahoma" w:hAnsi="Tahoma" w:cs="Tahoma"/>
          <w:sz w:val="20"/>
          <w:szCs w:val="20"/>
        </w:rPr>
      </w:pPr>
      <w:r w:rsidRPr="00A76664">
        <w:rPr>
          <w:rFonts w:ascii="Tahoma" w:hAnsi="Tahoma" w:cs="Tahoma"/>
          <w:sz w:val="20"/>
          <w:szCs w:val="20"/>
        </w:rPr>
        <w:t>w województwie wielkopolskim – 932,00zł miesięcznie</w:t>
      </w:r>
    </w:p>
    <w:p w14:paraId="3FB2C636" w14:textId="77777777" w:rsidR="002D01D5" w:rsidRPr="00A76664" w:rsidRDefault="002D01D5" w:rsidP="002D01D5">
      <w:pPr>
        <w:pStyle w:val="Akapitzlist"/>
        <w:numPr>
          <w:ilvl w:val="0"/>
          <w:numId w:val="19"/>
        </w:numPr>
        <w:spacing w:after="200" w:line="276" w:lineRule="auto"/>
        <w:jc w:val="both"/>
        <w:rPr>
          <w:rFonts w:ascii="Tahoma" w:hAnsi="Tahoma" w:cs="Tahoma"/>
          <w:sz w:val="20"/>
          <w:szCs w:val="20"/>
        </w:rPr>
      </w:pPr>
      <w:r w:rsidRPr="00A76664">
        <w:rPr>
          <w:rFonts w:ascii="Tahoma" w:hAnsi="Tahoma" w:cs="Tahoma"/>
          <w:sz w:val="20"/>
          <w:szCs w:val="20"/>
        </w:rPr>
        <w:t>w województwie mazowieckim – 960,00zł miesięcznie</w:t>
      </w:r>
    </w:p>
    <w:p w14:paraId="486AE334" w14:textId="77777777" w:rsidR="002D01D5" w:rsidRPr="00A76664" w:rsidRDefault="002D01D5" w:rsidP="002D01D5">
      <w:pPr>
        <w:pStyle w:val="Akapitzlist"/>
        <w:ind w:left="1080"/>
        <w:jc w:val="both"/>
        <w:rPr>
          <w:rFonts w:ascii="Tahoma" w:hAnsi="Tahoma" w:cs="Tahoma"/>
          <w:sz w:val="20"/>
          <w:szCs w:val="20"/>
        </w:rPr>
      </w:pPr>
    </w:p>
    <w:p w14:paraId="479B16B6" w14:textId="77777777" w:rsidR="002D01D5" w:rsidRPr="00A76664" w:rsidRDefault="002D01D5" w:rsidP="002D01D5">
      <w:pPr>
        <w:pStyle w:val="Akapitzlist"/>
        <w:numPr>
          <w:ilvl w:val="0"/>
          <w:numId w:val="18"/>
        </w:numPr>
        <w:spacing w:after="200" w:line="276" w:lineRule="auto"/>
        <w:jc w:val="both"/>
        <w:rPr>
          <w:rFonts w:ascii="Tahoma" w:hAnsi="Tahoma" w:cs="Tahoma"/>
          <w:sz w:val="20"/>
          <w:szCs w:val="20"/>
        </w:rPr>
      </w:pPr>
      <w:r w:rsidRPr="00A76664">
        <w:rPr>
          <w:rFonts w:ascii="Tahoma" w:hAnsi="Tahoma" w:cs="Tahoma"/>
          <w:sz w:val="20"/>
          <w:szCs w:val="20"/>
        </w:rPr>
        <w:t>Warsztaty Terapii Zajęciowej – koszty działalności warsztatu są finansowane ze środków samorządu powiatowego w wysokości co najmniej 10% tych kosztów. Procentowy udział w kosztach może być zmniejszony, pod warunkiem znalezienia innych źródeł finansowania, przeznaczonych w szczególności na rozwój działalności warsztatu. Maksymalna kwota zobowiązań samorządu powiatowego do wypłaty w 2009 i w latach następnych z tytułu dofinansowania kosztów działania warsztatów terapii zajęciowej jest wyliczana jako iloczyn liczby uczestników warsztatów terapii zajęciowej wynikającej z podpisanych umów przez powiat do dnia 31 grudnia roku poprzedzającego rok, na który jest obliczany jest algorytm, i kwoty środków na dofinansowanie kosztów rocznego pobytu jednego uczestnika w warsztacie terapii zajęciowej w wysokości 14 796,00zł.</w:t>
      </w:r>
    </w:p>
    <w:p w14:paraId="23C30F46" w14:textId="77777777" w:rsidR="002D01D5" w:rsidRPr="00A76664" w:rsidRDefault="002D01D5" w:rsidP="002D01D5">
      <w:pPr>
        <w:pStyle w:val="Akapitzlist"/>
        <w:jc w:val="both"/>
        <w:rPr>
          <w:rFonts w:ascii="Tahoma" w:hAnsi="Tahoma" w:cs="Tahoma"/>
          <w:sz w:val="20"/>
          <w:szCs w:val="20"/>
        </w:rPr>
      </w:pPr>
      <w:r w:rsidRPr="00A76664">
        <w:rPr>
          <w:rFonts w:ascii="Tahoma" w:hAnsi="Tahoma" w:cs="Tahoma"/>
          <w:sz w:val="20"/>
          <w:szCs w:val="20"/>
        </w:rPr>
        <w:t xml:space="preserve">Zatem koszt miesięczny działania WTZ w przeliczeniu na 1 uczestnika wynosi od 2009r.: 1 233,00zł (środki PFRON) + 123,30zł (środki samorządu powiatowego – 10%) = 1 356,30zł. </w:t>
      </w:r>
    </w:p>
    <w:p w14:paraId="0D2DAB07" w14:textId="77777777" w:rsidR="002D01D5" w:rsidRPr="00A76664" w:rsidRDefault="002D01D5" w:rsidP="002D01D5">
      <w:pPr>
        <w:pStyle w:val="Akapitzlist"/>
        <w:jc w:val="both"/>
        <w:rPr>
          <w:rFonts w:ascii="Tahoma" w:hAnsi="Tahoma" w:cs="Tahoma"/>
          <w:sz w:val="20"/>
          <w:szCs w:val="20"/>
        </w:rPr>
      </w:pPr>
    </w:p>
    <w:p w14:paraId="2C06E0AB" w14:textId="77777777" w:rsidR="002D01D5" w:rsidRPr="00A76664" w:rsidRDefault="002D01D5" w:rsidP="002D01D5">
      <w:pPr>
        <w:pStyle w:val="Akapitzlist"/>
        <w:numPr>
          <w:ilvl w:val="0"/>
          <w:numId w:val="18"/>
        </w:numPr>
        <w:spacing w:after="200" w:line="276" w:lineRule="auto"/>
        <w:jc w:val="both"/>
        <w:rPr>
          <w:rFonts w:ascii="Tahoma" w:hAnsi="Tahoma" w:cs="Tahoma"/>
          <w:sz w:val="20"/>
          <w:szCs w:val="20"/>
        </w:rPr>
      </w:pPr>
      <w:r w:rsidRPr="00A76664">
        <w:rPr>
          <w:rFonts w:ascii="Tahoma" w:hAnsi="Tahoma" w:cs="Tahoma"/>
          <w:sz w:val="20"/>
          <w:szCs w:val="20"/>
        </w:rPr>
        <w:t xml:space="preserve">Zakłady Aktywności Zawodowej – środki przeznaczone na dofinansowanie kosztów działania ZAZ stanowią iloczyn liczby zatrudnionych osób niepełnosprawnych zaliczonych do znacznego lub umiarkowanego stopnia niepełnosprawności zatrudnionych w ZAZ, wynikającej z podpisanych umów, których stroną jest województwo, do dnia 31 grudnia roku poprzedzającego </w:t>
      </w:r>
      <w:r w:rsidRPr="00A76664">
        <w:rPr>
          <w:rFonts w:ascii="Tahoma" w:hAnsi="Tahoma" w:cs="Tahoma"/>
          <w:sz w:val="20"/>
          <w:szCs w:val="20"/>
        </w:rPr>
        <w:lastRenderedPageBreak/>
        <w:t>rok, na który obliczany jest algorytm, oraz kwoty 18 500,00zł – na dofinansowanie kosztów rocznego pobytu jednego zatrudnionego pracownika niepełnosprawnego w ZAZ.</w:t>
      </w:r>
    </w:p>
    <w:p w14:paraId="1EE5D1A5" w14:textId="77777777" w:rsidR="002D01D5" w:rsidRPr="00A76664" w:rsidRDefault="002D01D5" w:rsidP="002D01D5">
      <w:pPr>
        <w:pStyle w:val="Akapitzlist"/>
        <w:jc w:val="both"/>
        <w:rPr>
          <w:rFonts w:ascii="Tahoma" w:hAnsi="Tahoma" w:cs="Tahoma"/>
          <w:sz w:val="20"/>
          <w:szCs w:val="20"/>
        </w:rPr>
      </w:pPr>
      <w:r w:rsidRPr="00A76664">
        <w:rPr>
          <w:rFonts w:ascii="Tahoma" w:hAnsi="Tahoma" w:cs="Tahoma"/>
          <w:sz w:val="20"/>
          <w:szCs w:val="20"/>
        </w:rPr>
        <w:t xml:space="preserve">Ponadto należy podkreślić, że zgodnie z art. 29 ust 3 pkt 2 ustawy o rehabilitacji (…) koszty działania ZAZ są współfinansowane ze środków PFRON (maks do 90%) oraz ze środków samorządu województwa (co najmniej 10%). W związku z tym, na wysokość dofinansowania działania ZAZ wpływa nie tylko kwota dofinansowania przekazana na podstawie algorytmu, ale również kwota przekazana na ten cel przez samorząd województwa. </w:t>
      </w:r>
    </w:p>
    <w:p w14:paraId="71A87264" w14:textId="77777777" w:rsidR="002D01D5" w:rsidRPr="00A76664" w:rsidRDefault="002D01D5" w:rsidP="002D01D5">
      <w:pPr>
        <w:pStyle w:val="Akapitzlist"/>
        <w:jc w:val="both"/>
        <w:rPr>
          <w:rFonts w:ascii="Tahoma" w:hAnsi="Tahoma" w:cs="Tahoma"/>
          <w:sz w:val="20"/>
          <w:szCs w:val="20"/>
        </w:rPr>
      </w:pPr>
    </w:p>
    <w:p w14:paraId="66396328" w14:textId="77777777" w:rsidR="002D01D5" w:rsidRPr="00A76664" w:rsidRDefault="002D01D5" w:rsidP="002D01D5">
      <w:pPr>
        <w:pStyle w:val="Akapitzlist"/>
        <w:numPr>
          <w:ilvl w:val="0"/>
          <w:numId w:val="18"/>
        </w:numPr>
        <w:spacing w:after="200" w:line="276" w:lineRule="auto"/>
        <w:jc w:val="both"/>
        <w:rPr>
          <w:rFonts w:ascii="Tahoma" w:hAnsi="Tahoma" w:cs="Tahoma"/>
          <w:sz w:val="20"/>
          <w:szCs w:val="20"/>
        </w:rPr>
      </w:pPr>
      <w:r w:rsidRPr="00A76664">
        <w:rPr>
          <w:rFonts w:ascii="Tahoma" w:hAnsi="Tahoma" w:cs="Tahoma"/>
          <w:sz w:val="20"/>
          <w:szCs w:val="20"/>
        </w:rPr>
        <w:t>Szkoły i Placówki Publiczne – na przykładzie miasta Szczecina miesięczna dotacja z budżetu miasta wynosi:</w:t>
      </w:r>
    </w:p>
    <w:p w14:paraId="429DE70C" w14:textId="77777777" w:rsidR="002D01D5" w:rsidRPr="00A76664" w:rsidRDefault="002D01D5" w:rsidP="002D01D5">
      <w:pPr>
        <w:ind w:left="720"/>
        <w:jc w:val="both"/>
        <w:rPr>
          <w:rFonts w:ascii="Tahoma" w:hAnsi="Tahoma" w:cs="Tahoma"/>
          <w:sz w:val="20"/>
          <w:szCs w:val="20"/>
        </w:rPr>
      </w:pPr>
      <w:r w:rsidRPr="00A76664">
        <w:rPr>
          <w:rFonts w:ascii="Tahoma" w:hAnsi="Tahoma" w:cs="Tahoma"/>
          <w:sz w:val="20"/>
          <w:szCs w:val="20"/>
        </w:rPr>
        <w:t>Miesięczna dotacja na 1 ucznia niepełnosprawnego w publicznych LO wynosi:</w:t>
      </w:r>
    </w:p>
    <w:p w14:paraId="3EB59851" w14:textId="77777777" w:rsidR="002D01D5" w:rsidRPr="00A76664" w:rsidRDefault="002D01D5" w:rsidP="002D01D5">
      <w:pPr>
        <w:pStyle w:val="Akapitzlist"/>
        <w:numPr>
          <w:ilvl w:val="0"/>
          <w:numId w:val="16"/>
        </w:numPr>
        <w:spacing w:after="200" w:line="276" w:lineRule="auto"/>
        <w:ind w:left="1134"/>
        <w:jc w:val="both"/>
        <w:rPr>
          <w:rFonts w:ascii="Tahoma" w:hAnsi="Tahoma" w:cs="Tahoma"/>
          <w:sz w:val="20"/>
          <w:szCs w:val="20"/>
        </w:rPr>
      </w:pPr>
      <w:r w:rsidRPr="00A76664">
        <w:rPr>
          <w:rFonts w:ascii="Tahoma" w:hAnsi="Tahoma" w:cs="Tahoma"/>
          <w:sz w:val="20"/>
          <w:szCs w:val="20"/>
        </w:rPr>
        <w:t>z grupy C (dla uczniów niesłyszących i słabo słyszących, z upośledzeniem umysłowym w stopniu umiarkowanym lub znacznym – na podstawie orzeczenia publicznej poradni psycholog.-pedagog., w tym poradni specjalistycznej) – 1 681,71zł</w:t>
      </w:r>
    </w:p>
    <w:p w14:paraId="57A136E9" w14:textId="77777777" w:rsidR="002D01D5" w:rsidRPr="00A76664" w:rsidRDefault="002D01D5" w:rsidP="002D01D5">
      <w:pPr>
        <w:pStyle w:val="Akapitzlist"/>
        <w:numPr>
          <w:ilvl w:val="0"/>
          <w:numId w:val="16"/>
        </w:numPr>
        <w:spacing w:after="200" w:line="276" w:lineRule="auto"/>
        <w:ind w:left="1134"/>
        <w:jc w:val="both"/>
        <w:rPr>
          <w:rFonts w:ascii="Tahoma" w:hAnsi="Tahoma" w:cs="Tahoma"/>
          <w:sz w:val="20"/>
          <w:szCs w:val="20"/>
        </w:rPr>
      </w:pPr>
      <w:r w:rsidRPr="00A76664">
        <w:rPr>
          <w:rFonts w:ascii="Tahoma" w:hAnsi="Tahoma" w:cs="Tahoma"/>
          <w:sz w:val="20"/>
          <w:szCs w:val="20"/>
        </w:rPr>
        <w:t>z grupy D (dla dzieci i młodzieży z upośledzeniem umysłowym w stopniu głębokim realizujących obowiązek szkolny lub obowiązek nauki poprzez uczestnictwo w zajęciach rewalidacyjno-wychowawczych organizowanych w szkołach podstawowych i  gimnazjach, dla uczniów z niepełno sprawnościami sprzężonymi oraz z autyzmem – na podstawie orzeczenia publicznej poradni psycholog.-pedagog.) – 3 800,90zł</w:t>
      </w:r>
    </w:p>
    <w:p w14:paraId="5EC48087" w14:textId="77777777" w:rsidR="002D01D5" w:rsidRPr="00A76664" w:rsidRDefault="002D01D5" w:rsidP="002D01D5">
      <w:pPr>
        <w:ind w:left="720"/>
        <w:jc w:val="both"/>
        <w:rPr>
          <w:rFonts w:ascii="Tahoma" w:hAnsi="Tahoma" w:cs="Tahoma"/>
          <w:sz w:val="20"/>
          <w:szCs w:val="20"/>
        </w:rPr>
      </w:pPr>
      <w:r w:rsidRPr="00A76664">
        <w:rPr>
          <w:rFonts w:ascii="Tahoma" w:hAnsi="Tahoma" w:cs="Tahoma"/>
          <w:sz w:val="20"/>
          <w:szCs w:val="20"/>
        </w:rPr>
        <w:t>Miesięczna dotacja na 1 ucznia niepełnosprawnego w publicznych szkołach zawodowych wynosi:</w:t>
      </w:r>
    </w:p>
    <w:p w14:paraId="3383ACDC" w14:textId="77777777" w:rsidR="002D01D5" w:rsidRPr="00A76664" w:rsidRDefault="002D01D5" w:rsidP="002D01D5">
      <w:pPr>
        <w:pStyle w:val="Akapitzlist"/>
        <w:numPr>
          <w:ilvl w:val="0"/>
          <w:numId w:val="17"/>
        </w:numPr>
        <w:spacing w:after="200" w:line="276" w:lineRule="auto"/>
        <w:ind w:left="1134"/>
        <w:jc w:val="both"/>
        <w:rPr>
          <w:rFonts w:ascii="Tahoma" w:hAnsi="Tahoma" w:cs="Tahoma"/>
          <w:sz w:val="20"/>
          <w:szCs w:val="20"/>
        </w:rPr>
      </w:pPr>
      <w:r w:rsidRPr="00A76664">
        <w:rPr>
          <w:rFonts w:ascii="Tahoma" w:hAnsi="Tahoma" w:cs="Tahoma"/>
          <w:sz w:val="20"/>
          <w:szCs w:val="20"/>
        </w:rPr>
        <w:t>z grupy C (dla uczniów niesłyszących i słabo słyszących, z upośledzeniem umysłowym w stopniu umiarkowanym lub znacznym – na podstawie orzeczenia publicznej poradni psycholog.-pedagog., w tym poradni specjalistycznej) – 1 749,96zł</w:t>
      </w:r>
    </w:p>
    <w:p w14:paraId="5D8B4A63" w14:textId="77777777" w:rsidR="002D01D5" w:rsidRPr="00A76664" w:rsidRDefault="002D01D5" w:rsidP="002D01D5">
      <w:pPr>
        <w:pStyle w:val="Akapitzlist"/>
        <w:numPr>
          <w:ilvl w:val="0"/>
          <w:numId w:val="17"/>
        </w:numPr>
        <w:spacing w:after="200" w:line="276" w:lineRule="auto"/>
        <w:ind w:left="1134"/>
        <w:jc w:val="both"/>
        <w:rPr>
          <w:rFonts w:ascii="Tahoma" w:hAnsi="Tahoma" w:cs="Tahoma"/>
          <w:sz w:val="20"/>
          <w:szCs w:val="20"/>
        </w:rPr>
      </w:pPr>
      <w:r w:rsidRPr="00A76664">
        <w:rPr>
          <w:rFonts w:ascii="Tahoma" w:hAnsi="Tahoma" w:cs="Tahoma"/>
          <w:sz w:val="20"/>
          <w:szCs w:val="20"/>
        </w:rPr>
        <w:t>z grupy D (dla dzieci i młodzieży z upośledzeniem umysłowym w stopniu głębokim realizujących obowiązek szkolny lub obowiązek nauki poprzez uczestnictwo w zajęciach rewalidacyjno-wychowawczych organizowanych w szkołach podstawowych i  gimnazjach, dla uczniów z niepełno sprawnościami sprzężonymi oraz z autyzmem – na podstawie orzeczenia publicznej poradni psycholog.-pedagog.) – 3 869,15zł</w:t>
      </w:r>
    </w:p>
    <w:p w14:paraId="43B1A955" w14:textId="77777777" w:rsidR="002D01D5" w:rsidRPr="00A76664" w:rsidRDefault="002D01D5" w:rsidP="002D01D5">
      <w:pPr>
        <w:ind w:left="774"/>
        <w:jc w:val="both"/>
        <w:rPr>
          <w:rFonts w:ascii="Tahoma" w:hAnsi="Tahoma" w:cs="Tahoma"/>
          <w:sz w:val="20"/>
          <w:szCs w:val="20"/>
        </w:rPr>
      </w:pPr>
    </w:p>
    <w:p w14:paraId="11B9F4E7" w14:textId="77777777" w:rsidR="002D01D5" w:rsidRPr="00A76664" w:rsidRDefault="002D01D5" w:rsidP="002D01D5">
      <w:pPr>
        <w:pStyle w:val="Akapitzlist"/>
        <w:numPr>
          <w:ilvl w:val="0"/>
          <w:numId w:val="18"/>
        </w:numPr>
        <w:spacing w:after="200" w:line="276" w:lineRule="auto"/>
        <w:jc w:val="both"/>
        <w:rPr>
          <w:rFonts w:ascii="Tahoma" w:hAnsi="Tahoma" w:cs="Tahoma"/>
          <w:sz w:val="20"/>
          <w:szCs w:val="20"/>
        </w:rPr>
      </w:pPr>
      <w:r w:rsidRPr="00A76664">
        <w:rPr>
          <w:rFonts w:ascii="Tahoma" w:hAnsi="Tahoma" w:cs="Tahoma"/>
          <w:sz w:val="20"/>
          <w:szCs w:val="20"/>
        </w:rPr>
        <w:t>Na przykładzie m.st. Warszawa – miesięczne stawki dotacji w roku 2010 dla 1 uczestnika lub wychowanka szkół i placówek oświatowych prowadzonych przez inne osoby prawne i fizyczne:</w:t>
      </w:r>
    </w:p>
    <w:p w14:paraId="25F4FF49" w14:textId="77777777" w:rsidR="002D01D5" w:rsidRPr="00A76664" w:rsidRDefault="002D01D5" w:rsidP="002D01D5">
      <w:pPr>
        <w:pStyle w:val="Akapitzlist"/>
        <w:numPr>
          <w:ilvl w:val="0"/>
          <w:numId w:val="20"/>
        </w:numPr>
        <w:spacing w:after="200" w:line="276" w:lineRule="auto"/>
        <w:jc w:val="both"/>
        <w:rPr>
          <w:rFonts w:ascii="Tahoma" w:hAnsi="Tahoma" w:cs="Tahoma"/>
          <w:sz w:val="20"/>
          <w:szCs w:val="20"/>
        </w:rPr>
      </w:pPr>
      <w:r w:rsidRPr="00A76664">
        <w:rPr>
          <w:rFonts w:ascii="Tahoma" w:hAnsi="Tahoma" w:cs="Tahoma"/>
          <w:sz w:val="20"/>
          <w:szCs w:val="20"/>
        </w:rPr>
        <w:t>Specjalny Ośrodek Wychowawczy przy ul. Kawęczyńskiej 49 – 2 957,72zł</w:t>
      </w:r>
    </w:p>
    <w:p w14:paraId="42F2644B" w14:textId="77777777" w:rsidR="002D01D5" w:rsidRPr="00A76664" w:rsidRDefault="002D01D5" w:rsidP="002D01D5">
      <w:pPr>
        <w:pStyle w:val="Akapitzlist"/>
        <w:numPr>
          <w:ilvl w:val="0"/>
          <w:numId w:val="20"/>
        </w:numPr>
        <w:spacing w:after="200" w:line="276" w:lineRule="auto"/>
        <w:jc w:val="both"/>
        <w:rPr>
          <w:rFonts w:ascii="Tahoma" w:hAnsi="Tahoma" w:cs="Tahoma"/>
          <w:sz w:val="20"/>
          <w:szCs w:val="20"/>
        </w:rPr>
      </w:pPr>
      <w:r w:rsidRPr="00A76664">
        <w:rPr>
          <w:rFonts w:ascii="Tahoma" w:hAnsi="Tahoma" w:cs="Tahoma"/>
          <w:sz w:val="20"/>
          <w:szCs w:val="20"/>
        </w:rPr>
        <w:t>Specjalny Ośrodek Szkolno-Wychowawczy TPD „Helenów” – 3 665,96zł</w:t>
      </w:r>
    </w:p>
    <w:p w14:paraId="67FE63BD" w14:textId="77777777" w:rsidR="002D01D5" w:rsidRPr="00A76664" w:rsidRDefault="002D01D5" w:rsidP="002D01D5">
      <w:pPr>
        <w:pStyle w:val="Akapitzlist"/>
        <w:numPr>
          <w:ilvl w:val="0"/>
          <w:numId w:val="20"/>
        </w:numPr>
        <w:spacing w:after="200" w:line="276" w:lineRule="auto"/>
        <w:jc w:val="both"/>
        <w:rPr>
          <w:rFonts w:ascii="Tahoma" w:hAnsi="Tahoma" w:cs="Tahoma"/>
          <w:sz w:val="20"/>
          <w:szCs w:val="20"/>
        </w:rPr>
      </w:pPr>
      <w:r w:rsidRPr="00A76664">
        <w:rPr>
          <w:rFonts w:ascii="Tahoma" w:hAnsi="Tahoma" w:cs="Tahoma"/>
          <w:sz w:val="20"/>
          <w:szCs w:val="20"/>
        </w:rPr>
        <w:t>Młodzieżowy Ośrodek Wychowawczy Księży Orionistów – 3 880,67zł</w:t>
      </w:r>
    </w:p>
    <w:p w14:paraId="25454957" w14:textId="77777777" w:rsidR="002D01D5" w:rsidRDefault="002D01D5" w:rsidP="002D01D5">
      <w:pPr>
        <w:ind w:left="774"/>
        <w:jc w:val="both"/>
        <w:rPr>
          <w:rFonts w:ascii="Tahoma" w:hAnsi="Tahoma" w:cs="Tahoma"/>
          <w:sz w:val="20"/>
          <w:szCs w:val="20"/>
        </w:rPr>
      </w:pPr>
      <w:r w:rsidRPr="00A76664">
        <w:rPr>
          <w:rFonts w:ascii="Tahoma" w:hAnsi="Tahoma" w:cs="Tahoma"/>
          <w:sz w:val="20"/>
          <w:szCs w:val="20"/>
        </w:rPr>
        <w:t>Ww. przykłady dotacji rozliczane są z subwencji oświatowej wypłacanej samorządom wg przyjętego algorytmu. Podsumowanie przykładowych dotacji znajduje się w poniżej tabeli.</w:t>
      </w:r>
    </w:p>
    <w:p w14:paraId="6E1B55DC" w14:textId="77777777" w:rsidR="002D01D5" w:rsidRDefault="002D01D5" w:rsidP="002D01D5">
      <w:pPr>
        <w:ind w:left="774"/>
        <w:jc w:val="both"/>
        <w:rPr>
          <w:rFonts w:ascii="Tahoma" w:hAnsi="Tahoma" w:cs="Tahoma"/>
          <w:sz w:val="20"/>
          <w:szCs w:val="20"/>
        </w:rPr>
      </w:pPr>
    </w:p>
    <w:p w14:paraId="29B9CF29" w14:textId="77777777" w:rsidR="002D01D5" w:rsidRDefault="002D01D5" w:rsidP="002D01D5">
      <w:pPr>
        <w:ind w:left="774"/>
        <w:jc w:val="both"/>
        <w:rPr>
          <w:rFonts w:ascii="Tahoma" w:hAnsi="Tahoma" w:cs="Tahoma"/>
          <w:sz w:val="20"/>
          <w:szCs w:val="20"/>
        </w:rPr>
      </w:pPr>
    </w:p>
    <w:p w14:paraId="23EF8DDA" w14:textId="77777777" w:rsidR="0022412F" w:rsidRDefault="0022412F" w:rsidP="002D01D5">
      <w:pPr>
        <w:ind w:left="774"/>
        <w:jc w:val="both"/>
        <w:rPr>
          <w:rFonts w:ascii="Tahoma" w:hAnsi="Tahoma" w:cs="Tahoma"/>
          <w:sz w:val="20"/>
          <w:szCs w:val="20"/>
        </w:rPr>
      </w:pPr>
    </w:p>
    <w:p w14:paraId="3821ADA0" w14:textId="77777777" w:rsidR="0022412F" w:rsidRDefault="0022412F" w:rsidP="002D01D5">
      <w:pPr>
        <w:ind w:left="774"/>
        <w:jc w:val="both"/>
        <w:rPr>
          <w:rFonts w:ascii="Tahoma" w:hAnsi="Tahoma" w:cs="Tahoma"/>
          <w:sz w:val="20"/>
          <w:szCs w:val="20"/>
        </w:rPr>
      </w:pPr>
    </w:p>
    <w:p w14:paraId="7F0EAD43" w14:textId="77777777" w:rsidR="0022412F" w:rsidRPr="00A76664" w:rsidRDefault="0022412F" w:rsidP="002D01D5">
      <w:pPr>
        <w:ind w:left="774"/>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693"/>
        <w:gridCol w:w="2017"/>
        <w:gridCol w:w="1632"/>
        <w:gridCol w:w="1705"/>
      </w:tblGrid>
      <w:tr w:rsidR="002D01D5" w:rsidRPr="00A76664" w14:paraId="73B6A209" w14:textId="77777777" w:rsidTr="002D01D5">
        <w:trPr>
          <w:trHeight w:val="416"/>
          <w:jc w:val="center"/>
        </w:trPr>
        <w:tc>
          <w:tcPr>
            <w:tcW w:w="8568" w:type="dxa"/>
            <w:gridSpan w:val="5"/>
            <w:shd w:val="clear" w:color="auto" w:fill="BFBFBF"/>
            <w:vAlign w:val="center"/>
          </w:tcPr>
          <w:p w14:paraId="584D23A5" w14:textId="77777777" w:rsidR="002D01D5" w:rsidRPr="00A76664" w:rsidRDefault="002D01D5" w:rsidP="002D01D5">
            <w:pPr>
              <w:pStyle w:val="Akapitzlist"/>
              <w:spacing w:after="0" w:line="240" w:lineRule="auto"/>
              <w:ind w:left="0"/>
              <w:jc w:val="center"/>
              <w:rPr>
                <w:rFonts w:ascii="Tahoma" w:hAnsi="Tahoma" w:cs="Tahoma"/>
                <w:b/>
                <w:sz w:val="20"/>
                <w:szCs w:val="20"/>
              </w:rPr>
            </w:pPr>
          </w:p>
          <w:p w14:paraId="225D6349" w14:textId="77777777" w:rsidR="002D01D5" w:rsidRPr="00A76664" w:rsidRDefault="002D01D5" w:rsidP="002D01D5">
            <w:pPr>
              <w:pStyle w:val="Akapitzlist"/>
              <w:spacing w:after="0" w:line="240" w:lineRule="auto"/>
              <w:ind w:left="0"/>
              <w:jc w:val="center"/>
              <w:rPr>
                <w:rFonts w:ascii="Tahoma" w:hAnsi="Tahoma" w:cs="Tahoma"/>
                <w:b/>
                <w:sz w:val="20"/>
                <w:szCs w:val="20"/>
              </w:rPr>
            </w:pPr>
            <w:r w:rsidRPr="00A76664">
              <w:rPr>
                <w:rFonts w:ascii="Tahoma" w:hAnsi="Tahoma" w:cs="Tahoma"/>
                <w:b/>
                <w:sz w:val="20"/>
                <w:szCs w:val="20"/>
              </w:rPr>
              <w:t>Finansowanie na 1 uczestnika w różnych instytucjach pomocowych i oświatowych – 2010r.</w:t>
            </w:r>
          </w:p>
        </w:tc>
      </w:tr>
      <w:tr w:rsidR="002D01D5" w:rsidRPr="00A76664" w14:paraId="42B0E9AB" w14:textId="77777777" w:rsidTr="002D01D5">
        <w:trPr>
          <w:jc w:val="center"/>
        </w:trPr>
        <w:tc>
          <w:tcPr>
            <w:tcW w:w="521" w:type="dxa"/>
            <w:shd w:val="clear" w:color="auto" w:fill="BFBFBF"/>
            <w:vAlign w:val="center"/>
          </w:tcPr>
          <w:p w14:paraId="40732E27" w14:textId="77777777" w:rsidR="002D01D5" w:rsidRPr="00A76664" w:rsidRDefault="002D01D5" w:rsidP="002D01D5">
            <w:pPr>
              <w:pStyle w:val="Akapitzlist"/>
              <w:spacing w:after="0" w:line="240" w:lineRule="auto"/>
              <w:ind w:left="0"/>
              <w:jc w:val="center"/>
              <w:rPr>
                <w:rFonts w:ascii="Tahoma" w:hAnsi="Tahoma" w:cs="Tahoma"/>
                <w:b/>
                <w:sz w:val="20"/>
                <w:szCs w:val="20"/>
              </w:rPr>
            </w:pPr>
            <w:r w:rsidRPr="00A76664">
              <w:rPr>
                <w:rFonts w:ascii="Tahoma" w:hAnsi="Tahoma" w:cs="Tahoma"/>
                <w:b/>
                <w:sz w:val="20"/>
                <w:szCs w:val="20"/>
              </w:rPr>
              <w:t>l.p.</w:t>
            </w:r>
          </w:p>
        </w:tc>
        <w:tc>
          <w:tcPr>
            <w:tcW w:w="2693" w:type="dxa"/>
            <w:shd w:val="clear" w:color="auto" w:fill="BFBFBF"/>
            <w:vAlign w:val="center"/>
          </w:tcPr>
          <w:p w14:paraId="1DBE63D0" w14:textId="77777777" w:rsidR="002D01D5" w:rsidRPr="00A76664" w:rsidRDefault="002D01D5" w:rsidP="002D01D5">
            <w:pPr>
              <w:pStyle w:val="Akapitzlist"/>
              <w:spacing w:after="0" w:line="240" w:lineRule="auto"/>
              <w:ind w:left="0"/>
              <w:jc w:val="center"/>
              <w:rPr>
                <w:rFonts w:ascii="Tahoma" w:hAnsi="Tahoma" w:cs="Tahoma"/>
                <w:b/>
                <w:sz w:val="20"/>
                <w:szCs w:val="20"/>
              </w:rPr>
            </w:pPr>
            <w:r w:rsidRPr="00A76664">
              <w:rPr>
                <w:rFonts w:ascii="Tahoma" w:hAnsi="Tahoma" w:cs="Tahoma"/>
                <w:b/>
                <w:sz w:val="20"/>
                <w:szCs w:val="20"/>
              </w:rPr>
              <w:t>Instytucja oferująca formę wsparcia</w:t>
            </w:r>
          </w:p>
        </w:tc>
        <w:tc>
          <w:tcPr>
            <w:tcW w:w="2017" w:type="dxa"/>
            <w:shd w:val="clear" w:color="auto" w:fill="BFBFBF"/>
            <w:vAlign w:val="center"/>
          </w:tcPr>
          <w:p w14:paraId="2C07EDA4" w14:textId="77777777" w:rsidR="002D01D5" w:rsidRPr="00A76664" w:rsidRDefault="002D01D5" w:rsidP="002D01D5">
            <w:pPr>
              <w:pStyle w:val="Akapitzlist"/>
              <w:spacing w:after="0" w:line="240" w:lineRule="auto"/>
              <w:ind w:left="0"/>
              <w:jc w:val="center"/>
              <w:rPr>
                <w:rFonts w:ascii="Tahoma" w:hAnsi="Tahoma" w:cs="Tahoma"/>
                <w:b/>
                <w:sz w:val="20"/>
                <w:szCs w:val="20"/>
              </w:rPr>
            </w:pPr>
            <w:r w:rsidRPr="00A76664">
              <w:rPr>
                <w:rFonts w:ascii="Tahoma" w:hAnsi="Tahoma" w:cs="Tahoma"/>
                <w:b/>
                <w:sz w:val="20"/>
                <w:szCs w:val="20"/>
              </w:rPr>
              <w:t>Koszt na jednego uczestnika</w:t>
            </w:r>
          </w:p>
        </w:tc>
        <w:tc>
          <w:tcPr>
            <w:tcW w:w="1632" w:type="dxa"/>
            <w:shd w:val="clear" w:color="auto" w:fill="BFBFBF"/>
            <w:vAlign w:val="center"/>
          </w:tcPr>
          <w:p w14:paraId="47348691" w14:textId="77777777" w:rsidR="002D01D5" w:rsidRPr="00A76664" w:rsidRDefault="002D01D5" w:rsidP="002D01D5">
            <w:pPr>
              <w:pStyle w:val="Akapitzlist"/>
              <w:spacing w:after="0" w:line="240" w:lineRule="auto"/>
              <w:ind w:left="0"/>
              <w:jc w:val="center"/>
              <w:rPr>
                <w:rFonts w:ascii="Tahoma" w:hAnsi="Tahoma" w:cs="Tahoma"/>
                <w:b/>
                <w:sz w:val="20"/>
                <w:szCs w:val="20"/>
              </w:rPr>
            </w:pPr>
            <w:r w:rsidRPr="00A76664">
              <w:rPr>
                <w:rFonts w:ascii="Tahoma" w:hAnsi="Tahoma" w:cs="Tahoma"/>
                <w:b/>
                <w:sz w:val="20"/>
                <w:szCs w:val="20"/>
              </w:rPr>
              <w:t>Średnio na 1 uczestnika</w:t>
            </w:r>
          </w:p>
        </w:tc>
        <w:tc>
          <w:tcPr>
            <w:tcW w:w="1705" w:type="dxa"/>
            <w:shd w:val="clear" w:color="auto" w:fill="BFBFBF"/>
            <w:vAlign w:val="center"/>
          </w:tcPr>
          <w:p w14:paraId="451B4849" w14:textId="77777777" w:rsidR="002D01D5" w:rsidRPr="00A76664" w:rsidRDefault="002D01D5" w:rsidP="002D01D5">
            <w:pPr>
              <w:pStyle w:val="Akapitzlist"/>
              <w:spacing w:after="0" w:line="240" w:lineRule="auto"/>
              <w:ind w:left="0"/>
              <w:jc w:val="center"/>
              <w:rPr>
                <w:rFonts w:ascii="Tahoma" w:hAnsi="Tahoma" w:cs="Tahoma"/>
                <w:b/>
                <w:sz w:val="20"/>
                <w:szCs w:val="20"/>
              </w:rPr>
            </w:pPr>
            <w:r w:rsidRPr="00A76664">
              <w:rPr>
                <w:rFonts w:ascii="Tahoma" w:hAnsi="Tahoma" w:cs="Tahoma"/>
                <w:b/>
                <w:sz w:val="20"/>
                <w:szCs w:val="20"/>
              </w:rPr>
              <w:t>Uwagi</w:t>
            </w:r>
          </w:p>
        </w:tc>
      </w:tr>
      <w:tr w:rsidR="002D01D5" w:rsidRPr="00A76664" w14:paraId="426A81C3" w14:textId="77777777" w:rsidTr="002D01D5">
        <w:trPr>
          <w:jc w:val="center"/>
        </w:trPr>
        <w:tc>
          <w:tcPr>
            <w:tcW w:w="521" w:type="dxa"/>
            <w:vAlign w:val="center"/>
          </w:tcPr>
          <w:p w14:paraId="18011419"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1.</w:t>
            </w:r>
          </w:p>
        </w:tc>
        <w:tc>
          <w:tcPr>
            <w:tcW w:w="2693" w:type="dxa"/>
            <w:vAlign w:val="center"/>
          </w:tcPr>
          <w:p w14:paraId="7C6CC7CA"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Środowiskowe Domy Samopomocy</w:t>
            </w:r>
          </w:p>
        </w:tc>
        <w:tc>
          <w:tcPr>
            <w:tcW w:w="2017" w:type="dxa"/>
            <w:vAlign w:val="center"/>
          </w:tcPr>
          <w:p w14:paraId="74397FE0"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Woj. .wielk.: 932,00</w:t>
            </w:r>
          </w:p>
          <w:p w14:paraId="5CEB9901"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Woj. mazow.: 960,00zł</w:t>
            </w:r>
          </w:p>
        </w:tc>
        <w:tc>
          <w:tcPr>
            <w:tcW w:w="1632" w:type="dxa"/>
            <w:vAlign w:val="center"/>
          </w:tcPr>
          <w:p w14:paraId="5559931A" w14:textId="77777777" w:rsidR="002D01D5" w:rsidRPr="00A76664" w:rsidRDefault="002D01D5" w:rsidP="002D01D5">
            <w:pPr>
              <w:pStyle w:val="Akapitzlist"/>
              <w:spacing w:after="0" w:line="240" w:lineRule="auto"/>
              <w:ind w:left="0"/>
              <w:jc w:val="right"/>
              <w:rPr>
                <w:rFonts w:ascii="Tahoma" w:hAnsi="Tahoma" w:cs="Tahoma"/>
                <w:sz w:val="20"/>
                <w:szCs w:val="20"/>
              </w:rPr>
            </w:pPr>
            <w:r w:rsidRPr="00A76664">
              <w:rPr>
                <w:rFonts w:ascii="Tahoma" w:hAnsi="Tahoma" w:cs="Tahoma"/>
                <w:sz w:val="20"/>
                <w:szCs w:val="20"/>
              </w:rPr>
              <w:t>946,00zł</w:t>
            </w:r>
          </w:p>
        </w:tc>
        <w:tc>
          <w:tcPr>
            <w:tcW w:w="1705" w:type="dxa"/>
          </w:tcPr>
          <w:p w14:paraId="686D412E"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Dane z województwa wielkopolskiego i mazowieckiego</w:t>
            </w:r>
          </w:p>
        </w:tc>
      </w:tr>
      <w:tr w:rsidR="002D01D5" w:rsidRPr="00A76664" w14:paraId="323057CA" w14:textId="77777777" w:rsidTr="002D01D5">
        <w:trPr>
          <w:jc w:val="center"/>
        </w:trPr>
        <w:tc>
          <w:tcPr>
            <w:tcW w:w="521" w:type="dxa"/>
            <w:vAlign w:val="center"/>
          </w:tcPr>
          <w:p w14:paraId="0B00FFF1"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2.</w:t>
            </w:r>
          </w:p>
        </w:tc>
        <w:tc>
          <w:tcPr>
            <w:tcW w:w="2693" w:type="dxa"/>
            <w:vAlign w:val="center"/>
          </w:tcPr>
          <w:p w14:paraId="40677BD2"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Warsztaty Terapii Zajęciowej</w:t>
            </w:r>
          </w:p>
        </w:tc>
        <w:tc>
          <w:tcPr>
            <w:tcW w:w="2017" w:type="dxa"/>
            <w:vAlign w:val="center"/>
          </w:tcPr>
          <w:p w14:paraId="5D05F4C3"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1 356,30zł</w:t>
            </w:r>
          </w:p>
        </w:tc>
        <w:tc>
          <w:tcPr>
            <w:tcW w:w="1632" w:type="dxa"/>
            <w:vAlign w:val="center"/>
          </w:tcPr>
          <w:p w14:paraId="488BD600" w14:textId="77777777" w:rsidR="002D01D5" w:rsidRPr="00A76664" w:rsidRDefault="002D01D5" w:rsidP="002D01D5">
            <w:pPr>
              <w:pStyle w:val="Akapitzlist"/>
              <w:spacing w:after="0" w:line="240" w:lineRule="auto"/>
              <w:ind w:left="0"/>
              <w:jc w:val="right"/>
              <w:rPr>
                <w:rFonts w:ascii="Tahoma" w:hAnsi="Tahoma" w:cs="Tahoma"/>
                <w:sz w:val="20"/>
                <w:szCs w:val="20"/>
              </w:rPr>
            </w:pPr>
            <w:r w:rsidRPr="00A76664">
              <w:rPr>
                <w:rFonts w:ascii="Tahoma" w:hAnsi="Tahoma" w:cs="Tahoma"/>
                <w:sz w:val="20"/>
                <w:szCs w:val="20"/>
              </w:rPr>
              <w:t>śr. 1 356,30zł</w:t>
            </w:r>
          </w:p>
        </w:tc>
        <w:tc>
          <w:tcPr>
            <w:tcW w:w="1705" w:type="dxa"/>
          </w:tcPr>
          <w:p w14:paraId="379D8CD3"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1 233,00zł (środki PFRON) + 123,30zł (środki samorządu powiatowego – 10%) = 1 356,30zł</w:t>
            </w:r>
          </w:p>
        </w:tc>
      </w:tr>
      <w:tr w:rsidR="002D01D5" w:rsidRPr="00A76664" w14:paraId="4C38AF59" w14:textId="77777777" w:rsidTr="002D01D5">
        <w:trPr>
          <w:jc w:val="center"/>
        </w:trPr>
        <w:tc>
          <w:tcPr>
            <w:tcW w:w="521" w:type="dxa"/>
            <w:vAlign w:val="center"/>
          </w:tcPr>
          <w:p w14:paraId="03A4B1C2"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3.</w:t>
            </w:r>
          </w:p>
        </w:tc>
        <w:tc>
          <w:tcPr>
            <w:tcW w:w="2693" w:type="dxa"/>
            <w:vAlign w:val="center"/>
          </w:tcPr>
          <w:p w14:paraId="60441CFE"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Zakłady Aktywności Zawodowej</w:t>
            </w:r>
          </w:p>
        </w:tc>
        <w:tc>
          <w:tcPr>
            <w:tcW w:w="2017" w:type="dxa"/>
            <w:vAlign w:val="center"/>
          </w:tcPr>
          <w:p w14:paraId="30191AFC"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18 500,00zł rocznie</w:t>
            </w:r>
          </w:p>
        </w:tc>
        <w:tc>
          <w:tcPr>
            <w:tcW w:w="1632" w:type="dxa"/>
            <w:vAlign w:val="center"/>
          </w:tcPr>
          <w:p w14:paraId="4E2CFFCD" w14:textId="77777777" w:rsidR="002D01D5" w:rsidRPr="00A76664" w:rsidRDefault="002D01D5" w:rsidP="002D01D5">
            <w:pPr>
              <w:pStyle w:val="Akapitzlist"/>
              <w:spacing w:after="0" w:line="240" w:lineRule="auto"/>
              <w:ind w:left="0"/>
              <w:jc w:val="right"/>
              <w:rPr>
                <w:rFonts w:ascii="Tahoma" w:hAnsi="Tahoma" w:cs="Tahoma"/>
                <w:sz w:val="20"/>
                <w:szCs w:val="20"/>
              </w:rPr>
            </w:pPr>
            <w:r w:rsidRPr="00A76664">
              <w:rPr>
                <w:rFonts w:ascii="Tahoma" w:hAnsi="Tahoma" w:cs="Tahoma"/>
                <w:sz w:val="20"/>
                <w:szCs w:val="20"/>
              </w:rPr>
              <w:t>śr. 1 541,67zł</w:t>
            </w:r>
          </w:p>
        </w:tc>
        <w:tc>
          <w:tcPr>
            <w:tcW w:w="1705" w:type="dxa"/>
          </w:tcPr>
          <w:p w14:paraId="2F5E358A"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Liczone wg przyjętego algorytmu</w:t>
            </w:r>
          </w:p>
        </w:tc>
      </w:tr>
      <w:tr w:rsidR="002D01D5" w:rsidRPr="00A76664" w14:paraId="112CA7D6" w14:textId="77777777" w:rsidTr="002D01D5">
        <w:trPr>
          <w:jc w:val="center"/>
        </w:trPr>
        <w:tc>
          <w:tcPr>
            <w:tcW w:w="521" w:type="dxa"/>
            <w:vAlign w:val="center"/>
          </w:tcPr>
          <w:p w14:paraId="35ABB65C"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4.</w:t>
            </w:r>
          </w:p>
        </w:tc>
        <w:tc>
          <w:tcPr>
            <w:tcW w:w="2693" w:type="dxa"/>
            <w:vAlign w:val="center"/>
          </w:tcPr>
          <w:p w14:paraId="177FB6C6"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Szkoły i Placówki Publiczne – na przykładzie Szczecina</w:t>
            </w:r>
          </w:p>
        </w:tc>
        <w:tc>
          <w:tcPr>
            <w:tcW w:w="2017" w:type="dxa"/>
            <w:vAlign w:val="center"/>
          </w:tcPr>
          <w:p w14:paraId="19938B1F" w14:textId="77777777" w:rsidR="002D01D5" w:rsidRPr="00A76664" w:rsidRDefault="002D01D5" w:rsidP="002D01D5">
            <w:pPr>
              <w:spacing w:after="0" w:line="240" w:lineRule="auto"/>
              <w:ind w:left="28"/>
              <w:rPr>
                <w:rFonts w:ascii="Tahoma" w:hAnsi="Tahoma" w:cs="Tahoma"/>
                <w:sz w:val="20"/>
                <w:szCs w:val="20"/>
              </w:rPr>
            </w:pPr>
            <w:r w:rsidRPr="00A76664">
              <w:rPr>
                <w:rFonts w:ascii="Tahoma" w:hAnsi="Tahoma" w:cs="Tahoma"/>
                <w:sz w:val="20"/>
                <w:szCs w:val="20"/>
              </w:rPr>
              <w:t>Miesięczna dotacja na 1 ucznia niepełnosprawnego w publicznych LO wynosi:</w:t>
            </w:r>
          </w:p>
          <w:p w14:paraId="4C4CD8C9" w14:textId="77777777" w:rsidR="002D01D5" w:rsidRPr="00A76664" w:rsidRDefault="002D01D5" w:rsidP="002D01D5">
            <w:pPr>
              <w:pStyle w:val="Akapitzlist"/>
              <w:numPr>
                <w:ilvl w:val="0"/>
                <w:numId w:val="16"/>
              </w:numPr>
              <w:spacing w:after="0" w:line="240" w:lineRule="auto"/>
              <w:ind w:left="454"/>
              <w:rPr>
                <w:rFonts w:ascii="Tahoma" w:hAnsi="Tahoma" w:cs="Tahoma"/>
                <w:sz w:val="20"/>
                <w:szCs w:val="20"/>
              </w:rPr>
            </w:pPr>
            <w:r w:rsidRPr="00A76664">
              <w:rPr>
                <w:rFonts w:ascii="Tahoma" w:hAnsi="Tahoma" w:cs="Tahoma"/>
                <w:sz w:val="20"/>
                <w:szCs w:val="20"/>
              </w:rPr>
              <w:t>z grupy C  – 1 681,71zł</w:t>
            </w:r>
          </w:p>
          <w:p w14:paraId="3B257D86" w14:textId="77777777" w:rsidR="002D01D5" w:rsidRPr="00A76664" w:rsidRDefault="002D01D5" w:rsidP="002D01D5">
            <w:pPr>
              <w:pStyle w:val="Akapitzlist"/>
              <w:numPr>
                <w:ilvl w:val="0"/>
                <w:numId w:val="16"/>
              </w:numPr>
              <w:spacing w:after="0" w:line="240" w:lineRule="auto"/>
              <w:ind w:left="454"/>
              <w:rPr>
                <w:rFonts w:ascii="Tahoma" w:hAnsi="Tahoma" w:cs="Tahoma"/>
                <w:sz w:val="20"/>
                <w:szCs w:val="20"/>
              </w:rPr>
            </w:pPr>
            <w:r w:rsidRPr="00A76664">
              <w:rPr>
                <w:rFonts w:ascii="Tahoma" w:hAnsi="Tahoma" w:cs="Tahoma"/>
                <w:sz w:val="20"/>
                <w:szCs w:val="20"/>
              </w:rPr>
              <w:t>z grupy D  – 3 800,90zł</w:t>
            </w:r>
          </w:p>
          <w:p w14:paraId="284D43BD" w14:textId="77777777" w:rsidR="002D01D5" w:rsidRPr="00A76664" w:rsidRDefault="002D01D5" w:rsidP="002D01D5">
            <w:pPr>
              <w:spacing w:after="0" w:line="240" w:lineRule="auto"/>
              <w:ind w:left="27"/>
              <w:rPr>
                <w:rFonts w:ascii="Tahoma" w:hAnsi="Tahoma" w:cs="Tahoma"/>
                <w:sz w:val="20"/>
                <w:szCs w:val="20"/>
              </w:rPr>
            </w:pPr>
            <w:r w:rsidRPr="00A76664">
              <w:rPr>
                <w:rFonts w:ascii="Tahoma" w:hAnsi="Tahoma" w:cs="Tahoma"/>
                <w:sz w:val="20"/>
                <w:szCs w:val="20"/>
              </w:rPr>
              <w:t>Miesięczna dotacja na 1 ucznia niepełnosprawnego w publicznych szkołach zawodowych wynosi:</w:t>
            </w:r>
          </w:p>
          <w:p w14:paraId="372C7D22" w14:textId="77777777" w:rsidR="002D01D5" w:rsidRPr="00A76664" w:rsidRDefault="002D01D5" w:rsidP="002D01D5">
            <w:pPr>
              <w:pStyle w:val="Akapitzlist"/>
              <w:numPr>
                <w:ilvl w:val="0"/>
                <w:numId w:val="17"/>
              </w:numPr>
              <w:spacing w:after="0" w:line="240" w:lineRule="auto"/>
              <w:ind w:left="417"/>
              <w:rPr>
                <w:rFonts w:ascii="Tahoma" w:hAnsi="Tahoma" w:cs="Tahoma"/>
                <w:sz w:val="20"/>
                <w:szCs w:val="20"/>
              </w:rPr>
            </w:pPr>
            <w:r w:rsidRPr="00A76664">
              <w:rPr>
                <w:rFonts w:ascii="Tahoma" w:hAnsi="Tahoma" w:cs="Tahoma"/>
                <w:sz w:val="20"/>
                <w:szCs w:val="20"/>
              </w:rPr>
              <w:t>z grupy C  – 1 749,96zł</w:t>
            </w:r>
          </w:p>
          <w:p w14:paraId="40C9422A" w14:textId="77777777" w:rsidR="002D01D5" w:rsidRPr="00A76664" w:rsidRDefault="002D01D5" w:rsidP="002D01D5">
            <w:pPr>
              <w:pStyle w:val="Akapitzlist"/>
              <w:numPr>
                <w:ilvl w:val="0"/>
                <w:numId w:val="17"/>
              </w:numPr>
              <w:spacing w:after="0" w:line="240" w:lineRule="auto"/>
              <w:ind w:left="417"/>
              <w:rPr>
                <w:rFonts w:ascii="Tahoma" w:hAnsi="Tahoma" w:cs="Tahoma"/>
                <w:sz w:val="20"/>
                <w:szCs w:val="20"/>
              </w:rPr>
            </w:pPr>
            <w:r w:rsidRPr="00A76664">
              <w:rPr>
                <w:rFonts w:ascii="Tahoma" w:hAnsi="Tahoma" w:cs="Tahoma"/>
                <w:sz w:val="20"/>
                <w:szCs w:val="20"/>
              </w:rPr>
              <w:t>z grupy D  – 3 869,15zł</w:t>
            </w:r>
          </w:p>
        </w:tc>
        <w:tc>
          <w:tcPr>
            <w:tcW w:w="1632" w:type="dxa"/>
            <w:vAlign w:val="center"/>
          </w:tcPr>
          <w:p w14:paraId="03FC23AC" w14:textId="77777777" w:rsidR="002D01D5" w:rsidRPr="00A76664" w:rsidRDefault="002D01D5" w:rsidP="002D01D5">
            <w:pPr>
              <w:pStyle w:val="Akapitzlist"/>
              <w:spacing w:after="0" w:line="240" w:lineRule="auto"/>
              <w:ind w:left="0"/>
              <w:jc w:val="right"/>
              <w:rPr>
                <w:rFonts w:ascii="Tahoma" w:hAnsi="Tahoma" w:cs="Tahoma"/>
                <w:sz w:val="20"/>
                <w:szCs w:val="20"/>
              </w:rPr>
            </w:pPr>
            <w:r w:rsidRPr="00A76664">
              <w:rPr>
                <w:rFonts w:ascii="Tahoma" w:hAnsi="Tahoma" w:cs="Tahoma"/>
                <w:sz w:val="20"/>
                <w:szCs w:val="20"/>
              </w:rPr>
              <w:t>śr. 2 775,43zł</w:t>
            </w:r>
          </w:p>
        </w:tc>
        <w:tc>
          <w:tcPr>
            <w:tcW w:w="1705" w:type="dxa"/>
            <w:vMerge w:val="restart"/>
            <w:vAlign w:val="center"/>
          </w:tcPr>
          <w:p w14:paraId="7AF12BDD"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Dotacja rozliczana jest z subwencji oświatowej wypłacanej samorządom wg przyjętego algorytmu</w:t>
            </w:r>
          </w:p>
        </w:tc>
      </w:tr>
      <w:tr w:rsidR="002D01D5" w:rsidRPr="00A76664" w14:paraId="59F22220" w14:textId="77777777" w:rsidTr="002D01D5">
        <w:trPr>
          <w:jc w:val="center"/>
        </w:trPr>
        <w:tc>
          <w:tcPr>
            <w:tcW w:w="521" w:type="dxa"/>
            <w:vAlign w:val="center"/>
          </w:tcPr>
          <w:p w14:paraId="792F7B9B"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5.</w:t>
            </w:r>
          </w:p>
        </w:tc>
        <w:tc>
          <w:tcPr>
            <w:tcW w:w="2693" w:type="dxa"/>
            <w:vAlign w:val="center"/>
          </w:tcPr>
          <w:p w14:paraId="2DA5D25C" w14:textId="77777777" w:rsidR="002D01D5" w:rsidRPr="00A76664" w:rsidRDefault="002D01D5" w:rsidP="002D01D5">
            <w:pPr>
              <w:pStyle w:val="Akapitzlist"/>
              <w:spacing w:after="0" w:line="240" w:lineRule="auto"/>
              <w:ind w:left="0"/>
              <w:jc w:val="center"/>
              <w:rPr>
                <w:rFonts w:ascii="Tahoma" w:hAnsi="Tahoma" w:cs="Tahoma"/>
                <w:sz w:val="20"/>
                <w:szCs w:val="20"/>
              </w:rPr>
            </w:pPr>
            <w:r w:rsidRPr="00A76664">
              <w:rPr>
                <w:rFonts w:ascii="Tahoma" w:hAnsi="Tahoma" w:cs="Tahoma"/>
                <w:sz w:val="20"/>
                <w:szCs w:val="20"/>
              </w:rPr>
              <w:t>Szkoły i placówki oświatowe prowadzone przez inne niż m.st. Warszawa osoby prawne i fizyczne</w:t>
            </w:r>
          </w:p>
        </w:tc>
        <w:tc>
          <w:tcPr>
            <w:tcW w:w="2017" w:type="dxa"/>
            <w:vAlign w:val="center"/>
          </w:tcPr>
          <w:p w14:paraId="4D83E05F"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 Specjalny Ośrodek Wychowawczy przy ul. Kawęczyńskiej 49 – 2 957,72zł</w:t>
            </w:r>
          </w:p>
          <w:p w14:paraId="57438B41" w14:textId="77777777" w:rsidR="002D01D5" w:rsidRPr="00A76664" w:rsidRDefault="002D01D5" w:rsidP="002D01D5">
            <w:pPr>
              <w:pStyle w:val="Akapitzlist"/>
              <w:spacing w:after="0" w:line="240" w:lineRule="auto"/>
              <w:ind w:left="0"/>
              <w:rPr>
                <w:rFonts w:ascii="Tahoma" w:hAnsi="Tahoma" w:cs="Tahoma"/>
                <w:sz w:val="20"/>
                <w:szCs w:val="20"/>
              </w:rPr>
            </w:pPr>
          </w:p>
          <w:p w14:paraId="55422849"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 Specjalny Ośrodek Szkolno-Wychowawczy TPD „Helenów” – 3 665,96zł</w:t>
            </w:r>
          </w:p>
          <w:p w14:paraId="66105308" w14:textId="77777777" w:rsidR="002D01D5" w:rsidRPr="00A76664" w:rsidRDefault="002D01D5" w:rsidP="002D01D5">
            <w:pPr>
              <w:pStyle w:val="Akapitzlist"/>
              <w:spacing w:after="0" w:line="240" w:lineRule="auto"/>
              <w:ind w:left="0"/>
              <w:rPr>
                <w:rFonts w:ascii="Tahoma" w:hAnsi="Tahoma" w:cs="Tahoma"/>
                <w:sz w:val="20"/>
                <w:szCs w:val="20"/>
              </w:rPr>
            </w:pPr>
          </w:p>
          <w:p w14:paraId="1B4E43EF"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-Młodzieżowy Ośrodek Wychowawczy Księży Orionistów – 3 880,67zł</w:t>
            </w:r>
          </w:p>
        </w:tc>
        <w:tc>
          <w:tcPr>
            <w:tcW w:w="1632" w:type="dxa"/>
            <w:vAlign w:val="center"/>
          </w:tcPr>
          <w:p w14:paraId="2490DC20" w14:textId="77777777" w:rsidR="002D01D5" w:rsidRPr="00A76664" w:rsidRDefault="002D01D5" w:rsidP="002D01D5">
            <w:pPr>
              <w:pStyle w:val="Akapitzlist"/>
              <w:spacing w:after="0" w:line="240" w:lineRule="auto"/>
              <w:ind w:left="0"/>
              <w:jc w:val="right"/>
              <w:rPr>
                <w:rFonts w:ascii="Tahoma" w:hAnsi="Tahoma" w:cs="Tahoma"/>
                <w:sz w:val="20"/>
                <w:szCs w:val="20"/>
              </w:rPr>
            </w:pPr>
            <w:r w:rsidRPr="00A76664">
              <w:rPr>
                <w:rFonts w:ascii="Tahoma" w:hAnsi="Tahoma" w:cs="Tahoma"/>
                <w:sz w:val="20"/>
                <w:szCs w:val="20"/>
              </w:rPr>
              <w:t>śr. 3 501,45zł</w:t>
            </w:r>
          </w:p>
        </w:tc>
        <w:tc>
          <w:tcPr>
            <w:tcW w:w="1705" w:type="dxa"/>
            <w:vMerge/>
          </w:tcPr>
          <w:p w14:paraId="64598938" w14:textId="77777777" w:rsidR="002D01D5" w:rsidRPr="00A76664" w:rsidRDefault="002D01D5" w:rsidP="002D01D5">
            <w:pPr>
              <w:pStyle w:val="Akapitzlist"/>
              <w:spacing w:after="0" w:line="240" w:lineRule="auto"/>
              <w:ind w:left="0"/>
              <w:rPr>
                <w:rFonts w:ascii="Tahoma" w:hAnsi="Tahoma" w:cs="Tahoma"/>
                <w:sz w:val="20"/>
                <w:szCs w:val="20"/>
              </w:rPr>
            </w:pPr>
          </w:p>
        </w:tc>
      </w:tr>
      <w:tr w:rsidR="002D01D5" w:rsidRPr="00A76664" w14:paraId="4E202641" w14:textId="77777777" w:rsidTr="002D01D5">
        <w:trPr>
          <w:jc w:val="center"/>
        </w:trPr>
        <w:tc>
          <w:tcPr>
            <w:tcW w:w="521" w:type="dxa"/>
          </w:tcPr>
          <w:p w14:paraId="39141E56"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lastRenderedPageBreak/>
              <w:t>6.</w:t>
            </w:r>
          </w:p>
        </w:tc>
        <w:tc>
          <w:tcPr>
            <w:tcW w:w="2693" w:type="dxa"/>
          </w:tcPr>
          <w:p w14:paraId="53DC949F"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Centra Integracji Społecznej</w:t>
            </w:r>
          </w:p>
        </w:tc>
        <w:tc>
          <w:tcPr>
            <w:tcW w:w="2017" w:type="dxa"/>
          </w:tcPr>
          <w:p w14:paraId="503E6743"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 CIS Chudobczyce / Lubosz: 3 000,00zł</w:t>
            </w:r>
          </w:p>
          <w:p w14:paraId="050C4478" w14:textId="77777777" w:rsidR="002D01D5" w:rsidRPr="00A76664" w:rsidRDefault="002D01D5" w:rsidP="002D01D5">
            <w:pPr>
              <w:pStyle w:val="Akapitzlist"/>
              <w:spacing w:after="0" w:line="240" w:lineRule="auto"/>
              <w:ind w:left="0"/>
              <w:rPr>
                <w:rFonts w:ascii="Tahoma" w:hAnsi="Tahoma" w:cs="Tahoma"/>
                <w:sz w:val="20"/>
                <w:szCs w:val="20"/>
              </w:rPr>
            </w:pPr>
          </w:p>
          <w:p w14:paraId="42AB5BE0"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 CIS Szumiłowo: 2 800,00zł</w:t>
            </w:r>
          </w:p>
          <w:p w14:paraId="42F087A0" w14:textId="77777777" w:rsidR="002D01D5" w:rsidRPr="00A76664" w:rsidRDefault="002D01D5" w:rsidP="002D01D5">
            <w:pPr>
              <w:pStyle w:val="Akapitzlist"/>
              <w:spacing w:after="0" w:line="240" w:lineRule="auto"/>
              <w:ind w:left="0"/>
              <w:rPr>
                <w:rFonts w:ascii="Tahoma" w:hAnsi="Tahoma" w:cs="Tahoma"/>
                <w:sz w:val="20"/>
                <w:szCs w:val="20"/>
              </w:rPr>
            </w:pPr>
          </w:p>
          <w:p w14:paraId="208FEA81"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 CIS Staszów: 1 700,00zł</w:t>
            </w:r>
          </w:p>
          <w:p w14:paraId="4C24277C" w14:textId="77777777" w:rsidR="002D01D5" w:rsidRPr="00A76664" w:rsidRDefault="002D01D5" w:rsidP="002D01D5">
            <w:pPr>
              <w:pStyle w:val="Akapitzlist"/>
              <w:spacing w:after="0" w:line="240" w:lineRule="auto"/>
              <w:ind w:left="0"/>
              <w:rPr>
                <w:rFonts w:ascii="Tahoma" w:hAnsi="Tahoma" w:cs="Tahoma"/>
                <w:sz w:val="20"/>
                <w:szCs w:val="20"/>
              </w:rPr>
            </w:pPr>
          </w:p>
          <w:p w14:paraId="220BAAF9"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 CIS Wieprz: 2 430,00zł</w:t>
            </w:r>
          </w:p>
          <w:p w14:paraId="34AACDA7" w14:textId="77777777" w:rsidR="002D01D5" w:rsidRPr="00A76664" w:rsidRDefault="002D01D5" w:rsidP="002D01D5">
            <w:pPr>
              <w:pStyle w:val="Akapitzlist"/>
              <w:spacing w:after="0" w:line="240" w:lineRule="auto"/>
              <w:ind w:left="0"/>
              <w:rPr>
                <w:rFonts w:ascii="Tahoma" w:hAnsi="Tahoma" w:cs="Tahoma"/>
                <w:sz w:val="20"/>
                <w:szCs w:val="20"/>
              </w:rPr>
            </w:pPr>
          </w:p>
          <w:p w14:paraId="17A0462E" w14:textId="77777777" w:rsidR="002D01D5" w:rsidRPr="00A76664" w:rsidRDefault="002D01D5" w:rsidP="002D01D5">
            <w:pPr>
              <w:pStyle w:val="Akapitzlist"/>
              <w:spacing w:after="0" w:line="240" w:lineRule="auto"/>
              <w:ind w:left="0"/>
              <w:rPr>
                <w:rFonts w:ascii="Tahoma" w:hAnsi="Tahoma" w:cs="Tahoma"/>
                <w:sz w:val="20"/>
                <w:szCs w:val="20"/>
              </w:rPr>
            </w:pPr>
            <w:r w:rsidRPr="00A76664">
              <w:rPr>
                <w:rFonts w:ascii="Tahoma" w:hAnsi="Tahoma" w:cs="Tahoma"/>
                <w:sz w:val="20"/>
                <w:szCs w:val="20"/>
              </w:rPr>
              <w:t>- CIS Toruń: 2 500,00zł</w:t>
            </w:r>
          </w:p>
          <w:p w14:paraId="7AB10343" w14:textId="77777777" w:rsidR="002D01D5" w:rsidRPr="00A76664" w:rsidRDefault="002D01D5" w:rsidP="002D01D5">
            <w:pPr>
              <w:pStyle w:val="Akapitzlist"/>
              <w:spacing w:after="0" w:line="240" w:lineRule="auto"/>
              <w:ind w:left="0"/>
              <w:rPr>
                <w:rFonts w:ascii="Tahoma" w:hAnsi="Tahoma" w:cs="Tahoma"/>
                <w:sz w:val="20"/>
                <w:szCs w:val="20"/>
              </w:rPr>
            </w:pPr>
          </w:p>
        </w:tc>
        <w:tc>
          <w:tcPr>
            <w:tcW w:w="1632" w:type="dxa"/>
            <w:vAlign w:val="center"/>
          </w:tcPr>
          <w:p w14:paraId="73D71626" w14:textId="77777777" w:rsidR="002D01D5" w:rsidRPr="00A76664" w:rsidRDefault="002D01D5" w:rsidP="002D01D5">
            <w:pPr>
              <w:pStyle w:val="Akapitzlist"/>
              <w:spacing w:after="0" w:line="240" w:lineRule="auto"/>
              <w:ind w:left="0"/>
              <w:jc w:val="right"/>
              <w:rPr>
                <w:rFonts w:ascii="Tahoma" w:hAnsi="Tahoma" w:cs="Tahoma"/>
                <w:sz w:val="20"/>
                <w:szCs w:val="20"/>
              </w:rPr>
            </w:pPr>
            <w:r w:rsidRPr="00A76664">
              <w:rPr>
                <w:rFonts w:ascii="Tahoma" w:hAnsi="Tahoma" w:cs="Tahoma"/>
                <w:sz w:val="20"/>
                <w:szCs w:val="20"/>
              </w:rPr>
              <w:t>śr. 2 486,00zł (na podstawie 5 wybranych CIS)</w:t>
            </w:r>
          </w:p>
        </w:tc>
        <w:tc>
          <w:tcPr>
            <w:tcW w:w="1705" w:type="dxa"/>
          </w:tcPr>
          <w:p w14:paraId="1D79B6E7" w14:textId="77777777" w:rsidR="002D01D5" w:rsidRPr="00A76664" w:rsidRDefault="002D01D5" w:rsidP="002D01D5">
            <w:pPr>
              <w:spacing w:after="0" w:line="240" w:lineRule="auto"/>
              <w:rPr>
                <w:rFonts w:ascii="Tahoma" w:hAnsi="Tahoma" w:cs="Tahoma"/>
                <w:sz w:val="20"/>
                <w:szCs w:val="20"/>
              </w:rPr>
            </w:pPr>
            <w:r w:rsidRPr="00A76664">
              <w:rPr>
                <w:rFonts w:ascii="Tahoma" w:hAnsi="Tahoma" w:cs="Tahoma"/>
                <w:sz w:val="20"/>
                <w:szCs w:val="20"/>
              </w:rPr>
              <w:t>Dane pochodzą z ankiety sporządzonej przez Wspólnotę Roboczą Związków Organizacji Socjalnych oraz Ogólnopolskie Stowarzyszenie Powiatowych i Miejskich Ośrodków Pomocy Rodzinie CENTRUM i Stowarzyszenie Samorządowe Ośrodków Pomocy Społecznej FORUM</w:t>
            </w:r>
          </w:p>
          <w:p w14:paraId="616A8293" w14:textId="77777777" w:rsidR="002D01D5" w:rsidRPr="00A76664" w:rsidRDefault="002D01D5" w:rsidP="002D01D5">
            <w:pPr>
              <w:pStyle w:val="Akapitzlist"/>
              <w:spacing w:after="0" w:line="240" w:lineRule="auto"/>
              <w:ind w:left="0"/>
              <w:rPr>
                <w:rFonts w:ascii="Tahoma" w:hAnsi="Tahoma" w:cs="Tahoma"/>
                <w:sz w:val="20"/>
                <w:szCs w:val="20"/>
              </w:rPr>
            </w:pPr>
          </w:p>
        </w:tc>
      </w:tr>
    </w:tbl>
    <w:p w14:paraId="4268782F" w14:textId="77777777" w:rsidR="002D01D5" w:rsidRPr="00A76664" w:rsidRDefault="002D01D5" w:rsidP="002D01D5">
      <w:pPr>
        <w:rPr>
          <w:rFonts w:ascii="Tahoma" w:hAnsi="Tahoma" w:cs="Tahoma"/>
          <w:color w:val="000000"/>
          <w:sz w:val="20"/>
          <w:szCs w:val="20"/>
        </w:rPr>
      </w:pPr>
    </w:p>
    <w:p w14:paraId="3CD7847B" w14:textId="77777777" w:rsidR="002D01D5" w:rsidRPr="00A76664" w:rsidRDefault="002D01D5" w:rsidP="002D01D5">
      <w:pPr>
        <w:jc w:val="both"/>
        <w:rPr>
          <w:rFonts w:ascii="Tahoma" w:hAnsi="Tahoma" w:cs="Tahoma"/>
          <w:color w:val="000000"/>
          <w:sz w:val="20"/>
          <w:szCs w:val="20"/>
        </w:rPr>
      </w:pPr>
      <w:r w:rsidRPr="00A76664">
        <w:rPr>
          <w:rFonts w:ascii="Tahoma" w:hAnsi="Tahoma" w:cs="Tahoma"/>
          <w:color w:val="000000"/>
          <w:sz w:val="20"/>
          <w:szCs w:val="20"/>
        </w:rPr>
        <w:tab/>
        <w:t xml:space="preserve">Warto dodać, że  kwoty , które podały CIS,  nie są oparte na żadnych standardach, ale wynikają z faktycznych potrzeb CIS, a środki pochodzą w większości z UE. </w:t>
      </w:r>
    </w:p>
    <w:p w14:paraId="3302419E" w14:textId="77777777" w:rsidR="002D01D5" w:rsidRPr="00A76664" w:rsidRDefault="002D01D5" w:rsidP="002D01D5">
      <w:pPr>
        <w:jc w:val="both"/>
        <w:rPr>
          <w:rFonts w:ascii="Tahoma" w:hAnsi="Tahoma" w:cs="Tahoma"/>
          <w:color w:val="000000"/>
          <w:sz w:val="20"/>
          <w:szCs w:val="20"/>
        </w:rPr>
      </w:pPr>
      <w:r w:rsidRPr="00A76664">
        <w:rPr>
          <w:rFonts w:ascii="Tahoma" w:hAnsi="Tahoma" w:cs="Tahoma"/>
          <w:color w:val="000000"/>
          <w:sz w:val="20"/>
          <w:szCs w:val="20"/>
        </w:rPr>
        <w:tab/>
        <w:t>Niemniej jednak, śmiało można powiedzieć, że, aby zachować standard i jakość usług,  niezbędne jest stałe finansowanie na poziomie 2500zł-3ooozł na osobę miesięcznie.  Taki rząd wielkości potrzeb na utrzymanie CIS – jako jednostki jest także uzasadniony kosztami innych dziedzin wsparcia osób wykluczonych podawanymi powyżej.</w:t>
      </w:r>
    </w:p>
    <w:p w14:paraId="789C298E" w14:textId="77777777" w:rsidR="002D01D5" w:rsidRPr="00A76664" w:rsidRDefault="002D01D5" w:rsidP="002D01D5">
      <w:pPr>
        <w:jc w:val="both"/>
        <w:rPr>
          <w:rFonts w:ascii="Tahoma" w:hAnsi="Tahoma" w:cs="Tahoma"/>
          <w:color w:val="000000"/>
          <w:sz w:val="20"/>
          <w:szCs w:val="20"/>
        </w:rPr>
      </w:pPr>
      <w:r w:rsidRPr="00A76664">
        <w:rPr>
          <w:rFonts w:ascii="Tahoma" w:hAnsi="Tahoma" w:cs="Tahoma"/>
          <w:color w:val="000000"/>
          <w:sz w:val="20"/>
          <w:szCs w:val="20"/>
        </w:rPr>
        <w:t>Taki zakres kwotowy także oszacowały CIS-y w przeprowadzonej ankiecie, gdzie koszt utrzymania wg CIS winien oscylować (przy realizacji standardów i zatrudnieniu wysokiej klasy specjalistów) pomiędzy 2500-3000zł.</w:t>
      </w:r>
    </w:p>
    <w:p w14:paraId="19F320A7" w14:textId="77777777" w:rsidR="002D01D5" w:rsidRPr="00A76664" w:rsidRDefault="002D01D5" w:rsidP="002D01D5">
      <w:pPr>
        <w:spacing w:after="0"/>
        <w:jc w:val="both"/>
        <w:rPr>
          <w:rFonts w:ascii="Tahoma" w:hAnsi="Tahoma" w:cs="Tahoma"/>
          <w:color w:val="000000"/>
          <w:sz w:val="20"/>
          <w:szCs w:val="20"/>
        </w:rPr>
      </w:pPr>
      <w:r w:rsidRPr="00A76664">
        <w:rPr>
          <w:rFonts w:ascii="Tahoma" w:hAnsi="Tahoma" w:cs="Tahoma"/>
          <w:color w:val="000000"/>
          <w:sz w:val="20"/>
          <w:szCs w:val="20"/>
        </w:rPr>
        <w:tab/>
        <w:t>Aby utrzymać standardy CIS jako instytucji powinien on posiadać dobrą bazę lokalową z odpowiednim wyposażeniem (min. 300m2, opis str</w:t>
      </w:r>
      <w:r w:rsidRPr="00A76664">
        <w:rPr>
          <w:rFonts w:ascii="Tahoma" w:hAnsi="Tahoma" w:cs="Tahoma"/>
          <w:color w:val="FF0000"/>
          <w:sz w:val="20"/>
          <w:szCs w:val="20"/>
        </w:rPr>
        <w:t>….</w:t>
      </w:r>
      <w:r w:rsidRPr="00A76664">
        <w:rPr>
          <w:rFonts w:ascii="Tahoma" w:hAnsi="Tahoma" w:cs="Tahoma"/>
          <w:color w:val="000000"/>
          <w:sz w:val="20"/>
          <w:szCs w:val="20"/>
        </w:rPr>
        <w:t>), kompetentnych pracowników (kierownik, główny księgowy, pracownik socjalny, doradca zawodowy, psycholog, instruktor zawodu, pracownicy administracyjni, tj. min. 12 osób. )Pracownicy CIS winni posiadać doświadczenie, wiedze, kompetencje  i wykształcenie, aby móc dobrze służyć swoim podopiecznym.(opis str</w:t>
      </w:r>
      <w:r w:rsidRPr="00A76664">
        <w:rPr>
          <w:rFonts w:ascii="Tahoma" w:hAnsi="Tahoma" w:cs="Tahoma"/>
          <w:color w:val="FF0000"/>
          <w:sz w:val="20"/>
          <w:szCs w:val="20"/>
        </w:rPr>
        <w:t>…….</w:t>
      </w:r>
      <w:r w:rsidRPr="00A76664">
        <w:rPr>
          <w:rFonts w:ascii="Tahoma" w:hAnsi="Tahoma" w:cs="Tahoma"/>
          <w:color w:val="000000"/>
          <w:sz w:val="20"/>
          <w:szCs w:val="20"/>
        </w:rPr>
        <w:t>)</w:t>
      </w:r>
    </w:p>
    <w:p w14:paraId="1F386815" w14:textId="77777777" w:rsidR="002D01D5" w:rsidRPr="00A76664" w:rsidRDefault="002D01D5" w:rsidP="002D01D5">
      <w:pPr>
        <w:spacing w:after="0"/>
        <w:jc w:val="both"/>
        <w:rPr>
          <w:rFonts w:ascii="Tahoma" w:hAnsi="Tahoma" w:cs="Tahoma"/>
          <w:color w:val="000000"/>
          <w:sz w:val="20"/>
          <w:szCs w:val="20"/>
        </w:rPr>
      </w:pPr>
      <w:r w:rsidRPr="00A76664">
        <w:rPr>
          <w:rFonts w:ascii="Tahoma" w:hAnsi="Tahoma" w:cs="Tahoma"/>
          <w:color w:val="000000"/>
          <w:sz w:val="20"/>
          <w:szCs w:val="20"/>
        </w:rPr>
        <w:t>CIS, musi ponosić koszty reintegracji społecznej i zawodowej uczestników oraz koszty stałe .</w:t>
      </w:r>
    </w:p>
    <w:p w14:paraId="51FDB70F" w14:textId="77777777" w:rsidR="002D01D5" w:rsidRPr="00A76664" w:rsidRDefault="002D01D5" w:rsidP="002D01D5">
      <w:pPr>
        <w:spacing w:after="0"/>
        <w:jc w:val="both"/>
        <w:rPr>
          <w:rFonts w:ascii="Tahoma" w:hAnsi="Tahoma" w:cs="Tahoma"/>
          <w:color w:val="000000"/>
          <w:sz w:val="20"/>
          <w:szCs w:val="20"/>
        </w:rPr>
      </w:pPr>
      <w:r w:rsidRPr="00A76664">
        <w:rPr>
          <w:rFonts w:ascii="Tahoma" w:hAnsi="Tahoma" w:cs="Tahoma"/>
          <w:color w:val="000000"/>
          <w:sz w:val="20"/>
          <w:szCs w:val="20"/>
        </w:rPr>
        <w:t xml:space="preserve">Z danych zebranych przez ZEdsCIS wynika, że najczęściej  w CIS-ach jest od 20 do 50 uczestników. Zdaniem zespołu ekspertów najkorzystniejsza ilość uczestników ze względu na: </w:t>
      </w:r>
    </w:p>
    <w:p w14:paraId="0D649497" w14:textId="77777777" w:rsidR="002D01D5" w:rsidRPr="00A76664" w:rsidRDefault="002D01D5" w:rsidP="002D01D5">
      <w:pPr>
        <w:numPr>
          <w:ilvl w:val="0"/>
          <w:numId w:val="25"/>
        </w:numPr>
        <w:spacing w:after="0" w:line="276" w:lineRule="auto"/>
        <w:jc w:val="both"/>
        <w:rPr>
          <w:rFonts w:ascii="Tahoma" w:hAnsi="Tahoma" w:cs="Tahoma"/>
          <w:color w:val="FF0000"/>
          <w:sz w:val="20"/>
          <w:szCs w:val="20"/>
        </w:rPr>
      </w:pPr>
      <w:r w:rsidRPr="00A76664">
        <w:rPr>
          <w:rFonts w:ascii="Tahoma" w:hAnsi="Tahoma" w:cs="Tahoma"/>
          <w:color w:val="000000"/>
          <w:sz w:val="20"/>
          <w:szCs w:val="20"/>
        </w:rPr>
        <w:t>aspekt ekonomiczny</w:t>
      </w:r>
    </w:p>
    <w:p w14:paraId="66A52C09" w14:textId="77777777" w:rsidR="002D01D5" w:rsidRPr="00A76664" w:rsidRDefault="002D01D5" w:rsidP="002D01D5">
      <w:pPr>
        <w:numPr>
          <w:ilvl w:val="0"/>
          <w:numId w:val="25"/>
        </w:numPr>
        <w:spacing w:after="0" w:line="276" w:lineRule="auto"/>
        <w:jc w:val="both"/>
        <w:rPr>
          <w:rFonts w:ascii="Tahoma" w:hAnsi="Tahoma" w:cs="Tahoma"/>
          <w:color w:val="FF0000"/>
          <w:sz w:val="20"/>
          <w:szCs w:val="20"/>
        </w:rPr>
      </w:pPr>
      <w:r w:rsidRPr="00A76664">
        <w:rPr>
          <w:rFonts w:ascii="Tahoma" w:hAnsi="Tahoma" w:cs="Tahoma"/>
          <w:color w:val="000000"/>
          <w:sz w:val="20"/>
          <w:szCs w:val="20"/>
        </w:rPr>
        <w:t>aspekt zindywidualizowania wsparcia</w:t>
      </w:r>
    </w:p>
    <w:p w14:paraId="69974489" w14:textId="77777777" w:rsidR="002D01D5" w:rsidRPr="00A76664" w:rsidRDefault="002D01D5" w:rsidP="002D01D5">
      <w:pPr>
        <w:spacing w:after="0"/>
        <w:jc w:val="both"/>
        <w:rPr>
          <w:rFonts w:ascii="Tahoma" w:hAnsi="Tahoma" w:cs="Tahoma"/>
          <w:color w:val="000000"/>
          <w:sz w:val="20"/>
          <w:szCs w:val="20"/>
        </w:rPr>
      </w:pPr>
      <w:r w:rsidRPr="00A76664">
        <w:rPr>
          <w:rFonts w:ascii="Tahoma" w:hAnsi="Tahoma" w:cs="Tahoma"/>
          <w:color w:val="000000"/>
          <w:sz w:val="20"/>
          <w:szCs w:val="20"/>
        </w:rPr>
        <w:t>winna oscylować pomiędzy  25 a 40 osób.</w:t>
      </w:r>
    </w:p>
    <w:p w14:paraId="6B2D31DB" w14:textId="77777777" w:rsidR="002D01D5" w:rsidRPr="00A76664" w:rsidRDefault="002D01D5" w:rsidP="002D01D5">
      <w:pPr>
        <w:spacing w:after="0"/>
        <w:jc w:val="both"/>
        <w:rPr>
          <w:rFonts w:ascii="Tahoma" w:hAnsi="Tahoma" w:cs="Tahoma"/>
          <w:color w:val="FF0000"/>
          <w:sz w:val="20"/>
          <w:szCs w:val="20"/>
        </w:rPr>
      </w:pPr>
    </w:p>
    <w:p w14:paraId="3FDE8297" w14:textId="77777777" w:rsidR="002D01D5" w:rsidRPr="00A76664" w:rsidRDefault="002D01D5" w:rsidP="002D01D5">
      <w:pPr>
        <w:spacing w:after="0"/>
        <w:jc w:val="both"/>
        <w:rPr>
          <w:rFonts w:ascii="Tahoma" w:hAnsi="Tahoma" w:cs="Tahoma"/>
          <w:color w:val="000000"/>
          <w:sz w:val="20"/>
          <w:szCs w:val="20"/>
        </w:rPr>
      </w:pPr>
      <w:r w:rsidRPr="00A76664">
        <w:rPr>
          <w:rFonts w:ascii="Tahoma" w:hAnsi="Tahoma" w:cs="Tahoma"/>
          <w:color w:val="000000"/>
          <w:sz w:val="20"/>
          <w:szCs w:val="20"/>
        </w:rPr>
        <w:t xml:space="preserve">Z analizy konieczności nakładów rocznie na działalność CIS wynika, iż jego budżet na 30 uczestników winien wynosić około  </w:t>
      </w:r>
      <w:r w:rsidRPr="00A76664">
        <w:rPr>
          <w:rFonts w:ascii="Tahoma" w:hAnsi="Tahoma" w:cs="Tahoma"/>
          <w:sz w:val="20"/>
          <w:szCs w:val="20"/>
        </w:rPr>
        <w:t>1 000 000 zł.</w:t>
      </w:r>
    </w:p>
    <w:p w14:paraId="5644A136" w14:textId="77777777" w:rsidR="002D01D5" w:rsidRPr="00A76664" w:rsidRDefault="002D01D5" w:rsidP="002D01D5">
      <w:pPr>
        <w:jc w:val="both"/>
        <w:rPr>
          <w:rFonts w:ascii="Tahoma" w:hAnsi="Tahoma" w:cs="Tahoma"/>
          <w:color w:val="000000"/>
          <w:sz w:val="20"/>
          <w:szCs w:val="20"/>
        </w:rPr>
      </w:pPr>
    </w:p>
    <w:p w14:paraId="21E983F6" w14:textId="77777777" w:rsidR="002D01D5" w:rsidRPr="00A76664" w:rsidRDefault="002D01D5" w:rsidP="002D01D5">
      <w:pPr>
        <w:jc w:val="both"/>
        <w:rPr>
          <w:rFonts w:ascii="Tahoma" w:hAnsi="Tahoma" w:cs="Tahoma"/>
          <w:color w:val="000000"/>
          <w:sz w:val="20"/>
          <w:szCs w:val="20"/>
        </w:rPr>
      </w:pPr>
      <w:r w:rsidRPr="00A76664">
        <w:rPr>
          <w:rFonts w:ascii="Tahoma" w:hAnsi="Tahoma" w:cs="Tahoma"/>
          <w:color w:val="000000"/>
          <w:sz w:val="20"/>
          <w:szCs w:val="20"/>
        </w:rPr>
        <w:t>Poniżej tabela pokazuje szacunkowy rocznego budżetu CIS na 30 beneficjentów.</w:t>
      </w:r>
    </w:p>
    <w:tbl>
      <w:tblPr>
        <w:tblW w:w="9220" w:type="dxa"/>
        <w:tblInd w:w="55" w:type="dxa"/>
        <w:tblCellMar>
          <w:left w:w="70" w:type="dxa"/>
          <w:right w:w="70" w:type="dxa"/>
        </w:tblCellMar>
        <w:tblLook w:val="04A0" w:firstRow="1" w:lastRow="0" w:firstColumn="1" w:lastColumn="0" w:noHBand="0" w:noVBand="1"/>
      </w:tblPr>
      <w:tblGrid>
        <w:gridCol w:w="561"/>
        <w:gridCol w:w="3202"/>
        <w:gridCol w:w="895"/>
        <w:gridCol w:w="633"/>
        <w:gridCol w:w="1436"/>
        <w:gridCol w:w="1276"/>
        <w:gridCol w:w="1217"/>
      </w:tblGrid>
      <w:tr w:rsidR="002D01D5" w:rsidRPr="00A76664" w14:paraId="406A4E00" w14:textId="77777777" w:rsidTr="002D01D5">
        <w:trPr>
          <w:trHeight w:val="525"/>
        </w:trPr>
        <w:tc>
          <w:tcPr>
            <w:tcW w:w="9220" w:type="dxa"/>
            <w:gridSpan w:val="7"/>
            <w:tcBorders>
              <w:top w:val="nil"/>
              <w:left w:val="nil"/>
              <w:bottom w:val="nil"/>
              <w:right w:val="nil"/>
            </w:tcBorders>
            <w:shd w:val="clear" w:color="auto" w:fill="auto"/>
            <w:vAlign w:val="center"/>
            <w:hideMark/>
          </w:tcPr>
          <w:p w14:paraId="7119D0E2" w14:textId="77777777" w:rsidR="0022412F" w:rsidRDefault="0022412F" w:rsidP="002D01D5">
            <w:pPr>
              <w:spacing w:after="0" w:line="240" w:lineRule="auto"/>
              <w:jc w:val="center"/>
              <w:rPr>
                <w:rFonts w:ascii="Tahoma" w:eastAsia="Times New Roman" w:hAnsi="Tahoma" w:cs="Tahoma"/>
                <w:b/>
                <w:bCs/>
                <w:color w:val="000000"/>
                <w:sz w:val="20"/>
                <w:szCs w:val="20"/>
                <w:lang w:eastAsia="pl-PL"/>
              </w:rPr>
            </w:pPr>
          </w:p>
          <w:p w14:paraId="066F5D86" w14:textId="77777777" w:rsidR="0022412F" w:rsidRDefault="0022412F" w:rsidP="002D01D5">
            <w:pPr>
              <w:spacing w:after="0" w:line="240" w:lineRule="auto"/>
              <w:jc w:val="center"/>
              <w:rPr>
                <w:rFonts w:ascii="Tahoma" w:eastAsia="Times New Roman" w:hAnsi="Tahoma" w:cs="Tahoma"/>
                <w:b/>
                <w:bCs/>
                <w:color w:val="000000"/>
                <w:sz w:val="20"/>
                <w:szCs w:val="20"/>
                <w:lang w:eastAsia="pl-PL"/>
              </w:rPr>
            </w:pPr>
          </w:p>
          <w:p w14:paraId="22C02579"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lastRenderedPageBreak/>
              <w:t>Miesięczne koszty działalności CIS - na 30 uczest. IPZS</w:t>
            </w:r>
          </w:p>
        </w:tc>
      </w:tr>
      <w:tr w:rsidR="002D01D5" w:rsidRPr="00A76664" w14:paraId="517DE9CB" w14:textId="77777777" w:rsidTr="0022412F">
        <w:trPr>
          <w:trHeight w:val="1005"/>
        </w:trPr>
        <w:tc>
          <w:tcPr>
            <w:tcW w:w="561" w:type="dxa"/>
            <w:tcBorders>
              <w:top w:val="single" w:sz="8" w:space="0" w:color="auto"/>
              <w:left w:val="single" w:sz="8" w:space="0" w:color="auto"/>
              <w:bottom w:val="nil"/>
              <w:right w:val="single" w:sz="4" w:space="0" w:color="auto"/>
            </w:tcBorders>
            <w:shd w:val="clear" w:color="000000" w:fill="D8D8D8"/>
            <w:vAlign w:val="center"/>
            <w:hideMark/>
          </w:tcPr>
          <w:p w14:paraId="72914CE4"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lastRenderedPageBreak/>
              <w:t>l.p.</w:t>
            </w:r>
          </w:p>
        </w:tc>
        <w:tc>
          <w:tcPr>
            <w:tcW w:w="3202" w:type="dxa"/>
            <w:tcBorders>
              <w:top w:val="single" w:sz="8" w:space="0" w:color="auto"/>
              <w:left w:val="nil"/>
              <w:bottom w:val="nil"/>
              <w:right w:val="single" w:sz="4" w:space="0" w:color="auto"/>
            </w:tcBorders>
            <w:shd w:val="clear" w:color="000000" w:fill="D8D8D8"/>
            <w:vAlign w:val="center"/>
            <w:hideMark/>
          </w:tcPr>
          <w:p w14:paraId="4B3FA8FC"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kategoria budżetowa</w:t>
            </w:r>
          </w:p>
        </w:tc>
        <w:tc>
          <w:tcPr>
            <w:tcW w:w="895" w:type="dxa"/>
            <w:tcBorders>
              <w:top w:val="single" w:sz="8" w:space="0" w:color="auto"/>
              <w:left w:val="nil"/>
              <w:bottom w:val="nil"/>
              <w:right w:val="single" w:sz="4" w:space="0" w:color="auto"/>
            </w:tcBorders>
            <w:shd w:val="clear" w:color="000000" w:fill="D8D8D8"/>
            <w:vAlign w:val="center"/>
            <w:hideMark/>
          </w:tcPr>
          <w:p w14:paraId="6442A396"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j.m.</w:t>
            </w:r>
          </w:p>
        </w:tc>
        <w:tc>
          <w:tcPr>
            <w:tcW w:w="633" w:type="dxa"/>
            <w:tcBorders>
              <w:top w:val="single" w:sz="8" w:space="0" w:color="auto"/>
              <w:left w:val="nil"/>
              <w:bottom w:val="nil"/>
              <w:right w:val="single" w:sz="4" w:space="0" w:color="auto"/>
            </w:tcBorders>
            <w:shd w:val="clear" w:color="000000" w:fill="D8D8D8"/>
            <w:vAlign w:val="center"/>
            <w:hideMark/>
          </w:tcPr>
          <w:p w14:paraId="6B8A9BBD"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ilość</w:t>
            </w:r>
          </w:p>
        </w:tc>
        <w:tc>
          <w:tcPr>
            <w:tcW w:w="1436" w:type="dxa"/>
            <w:tcBorders>
              <w:top w:val="single" w:sz="8" w:space="0" w:color="auto"/>
              <w:left w:val="nil"/>
              <w:bottom w:val="nil"/>
              <w:right w:val="single" w:sz="4" w:space="0" w:color="auto"/>
            </w:tcBorders>
            <w:shd w:val="clear" w:color="000000" w:fill="D8D8D8"/>
            <w:vAlign w:val="center"/>
            <w:hideMark/>
          </w:tcPr>
          <w:p w14:paraId="3F85913B"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koszty miesięczne jednostkowe</w:t>
            </w:r>
          </w:p>
        </w:tc>
        <w:tc>
          <w:tcPr>
            <w:tcW w:w="1276" w:type="dxa"/>
            <w:tcBorders>
              <w:top w:val="single" w:sz="8" w:space="0" w:color="auto"/>
              <w:left w:val="nil"/>
              <w:bottom w:val="nil"/>
              <w:right w:val="nil"/>
            </w:tcBorders>
            <w:shd w:val="clear" w:color="000000" w:fill="D8D8D8"/>
            <w:vAlign w:val="center"/>
            <w:hideMark/>
          </w:tcPr>
          <w:p w14:paraId="022149BF"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koszty miesięczne razem</w:t>
            </w:r>
          </w:p>
        </w:tc>
        <w:tc>
          <w:tcPr>
            <w:tcW w:w="1217" w:type="dxa"/>
            <w:tcBorders>
              <w:top w:val="single" w:sz="8" w:space="0" w:color="auto"/>
              <w:left w:val="single" w:sz="4" w:space="0" w:color="auto"/>
              <w:bottom w:val="single" w:sz="8" w:space="0" w:color="auto"/>
              <w:right w:val="single" w:sz="8" w:space="0" w:color="auto"/>
            </w:tcBorders>
            <w:shd w:val="clear" w:color="000000" w:fill="D8D8D8"/>
            <w:vAlign w:val="center"/>
            <w:hideMark/>
          </w:tcPr>
          <w:p w14:paraId="5216D889"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koszty roczne</w:t>
            </w:r>
          </w:p>
        </w:tc>
      </w:tr>
      <w:tr w:rsidR="002D01D5" w:rsidRPr="00A76664" w14:paraId="318C650A" w14:textId="77777777" w:rsidTr="002D01D5">
        <w:trPr>
          <w:trHeight w:val="360"/>
        </w:trPr>
        <w:tc>
          <w:tcPr>
            <w:tcW w:w="9220" w:type="dxa"/>
            <w:gridSpan w:val="7"/>
            <w:tcBorders>
              <w:top w:val="single" w:sz="8" w:space="0" w:color="auto"/>
              <w:left w:val="single" w:sz="8" w:space="0" w:color="auto"/>
              <w:bottom w:val="single" w:sz="8" w:space="0" w:color="auto"/>
              <w:right w:val="single" w:sz="8" w:space="0" w:color="000000"/>
            </w:tcBorders>
            <w:shd w:val="clear" w:color="000000" w:fill="FFF0C1"/>
            <w:vAlign w:val="center"/>
            <w:hideMark/>
          </w:tcPr>
          <w:p w14:paraId="667F0269"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A. koszty zatrudnienia pracowników (umowa o pracę, umowa cywilno-prawna)</w:t>
            </w:r>
          </w:p>
        </w:tc>
      </w:tr>
      <w:tr w:rsidR="002D01D5" w:rsidRPr="00A76664" w14:paraId="7F570001" w14:textId="77777777" w:rsidTr="0022412F">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720D03E0"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3202" w:type="dxa"/>
            <w:tcBorders>
              <w:top w:val="nil"/>
              <w:left w:val="nil"/>
              <w:bottom w:val="single" w:sz="4" w:space="0" w:color="auto"/>
              <w:right w:val="single" w:sz="4" w:space="0" w:color="auto"/>
            </w:tcBorders>
            <w:shd w:val="clear" w:color="auto" w:fill="auto"/>
            <w:vAlign w:val="center"/>
            <w:hideMark/>
          </w:tcPr>
          <w:p w14:paraId="785AA102"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wynagrodzenie kierownika (brutto)</w:t>
            </w:r>
          </w:p>
        </w:tc>
        <w:tc>
          <w:tcPr>
            <w:tcW w:w="895" w:type="dxa"/>
            <w:tcBorders>
              <w:top w:val="nil"/>
              <w:left w:val="nil"/>
              <w:bottom w:val="single" w:sz="4" w:space="0" w:color="auto"/>
              <w:right w:val="single" w:sz="4" w:space="0" w:color="auto"/>
            </w:tcBorders>
            <w:shd w:val="clear" w:color="auto" w:fill="auto"/>
            <w:vAlign w:val="center"/>
            <w:hideMark/>
          </w:tcPr>
          <w:p w14:paraId="47DFB4A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os.</w:t>
            </w:r>
          </w:p>
        </w:tc>
        <w:tc>
          <w:tcPr>
            <w:tcW w:w="633" w:type="dxa"/>
            <w:tcBorders>
              <w:top w:val="nil"/>
              <w:left w:val="nil"/>
              <w:bottom w:val="single" w:sz="4" w:space="0" w:color="auto"/>
              <w:right w:val="single" w:sz="4" w:space="0" w:color="auto"/>
            </w:tcBorders>
            <w:shd w:val="clear" w:color="auto" w:fill="auto"/>
            <w:vAlign w:val="center"/>
            <w:hideMark/>
          </w:tcPr>
          <w:p w14:paraId="6C2225E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751635A9"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7 343,00</w:t>
            </w:r>
          </w:p>
        </w:tc>
        <w:tc>
          <w:tcPr>
            <w:tcW w:w="1276" w:type="dxa"/>
            <w:tcBorders>
              <w:top w:val="nil"/>
              <w:left w:val="nil"/>
              <w:bottom w:val="single" w:sz="4" w:space="0" w:color="auto"/>
              <w:right w:val="nil"/>
            </w:tcBorders>
            <w:shd w:val="clear" w:color="auto" w:fill="auto"/>
            <w:vAlign w:val="center"/>
            <w:hideMark/>
          </w:tcPr>
          <w:p w14:paraId="70158DB3"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7 343,00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05EA0F3B"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88 116,00</w:t>
            </w:r>
          </w:p>
        </w:tc>
      </w:tr>
      <w:tr w:rsidR="002D01D5" w:rsidRPr="00A76664" w14:paraId="0750AE9D" w14:textId="77777777" w:rsidTr="0022412F">
        <w:trPr>
          <w:trHeight w:val="6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47A821B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w:t>
            </w:r>
          </w:p>
        </w:tc>
        <w:tc>
          <w:tcPr>
            <w:tcW w:w="3202" w:type="dxa"/>
            <w:tcBorders>
              <w:top w:val="nil"/>
              <w:left w:val="nil"/>
              <w:bottom w:val="single" w:sz="4" w:space="0" w:color="auto"/>
              <w:right w:val="single" w:sz="4" w:space="0" w:color="auto"/>
            </w:tcBorders>
            <w:shd w:val="clear" w:color="auto" w:fill="auto"/>
            <w:vAlign w:val="center"/>
            <w:hideMark/>
          </w:tcPr>
          <w:p w14:paraId="182182E8"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wynagrodzenie głównego księgowego (brutto)</w:t>
            </w:r>
          </w:p>
        </w:tc>
        <w:tc>
          <w:tcPr>
            <w:tcW w:w="895" w:type="dxa"/>
            <w:tcBorders>
              <w:top w:val="nil"/>
              <w:left w:val="nil"/>
              <w:bottom w:val="single" w:sz="4" w:space="0" w:color="auto"/>
              <w:right w:val="single" w:sz="4" w:space="0" w:color="auto"/>
            </w:tcBorders>
            <w:shd w:val="clear" w:color="auto" w:fill="auto"/>
            <w:vAlign w:val="center"/>
            <w:hideMark/>
          </w:tcPr>
          <w:p w14:paraId="58A7BE9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os.</w:t>
            </w:r>
          </w:p>
        </w:tc>
        <w:tc>
          <w:tcPr>
            <w:tcW w:w="633" w:type="dxa"/>
            <w:tcBorders>
              <w:top w:val="nil"/>
              <w:left w:val="nil"/>
              <w:bottom w:val="single" w:sz="4" w:space="0" w:color="auto"/>
              <w:right w:val="single" w:sz="4" w:space="0" w:color="auto"/>
            </w:tcBorders>
            <w:shd w:val="clear" w:color="auto" w:fill="auto"/>
            <w:vAlign w:val="center"/>
            <w:hideMark/>
          </w:tcPr>
          <w:p w14:paraId="3646BB0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5282137F"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5 064,14</w:t>
            </w:r>
          </w:p>
        </w:tc>
        <w:tc>
          <w:tcPr>
            <w:tcW w:w="1276" w:type="dxa"/>
            <w:tcBorders>
              <w:top w:val="nil"/>
              <w:left w:val="nil"/>
              <w:bottom w:val="single" w:sz="4" w:space="0" w:color="auto"/>
              <w:right w:val="nil"/>
            </w:tcBorders>
            <w:shd w:val="clear" w:color="auto" w:fill="auto"/>
            <w:vAlign w:val="center"/>
            <w:hideMark/>
          </w:tcPr>
          <w:p w14:paraId="6332D70F"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5 064,14</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3071582E"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60 769,68</w:t>
            </w:r>
          </w:p>
        </w:tc>
      </w:tr>
      <w:tr w:rsidR="002D01D5" w:rsidRPr="00A76664" w14:paraId="22A41345" w14:textId="77777777" w:rsidTr="0022412F">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3D475E9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w:t>
            </w:r>
          </w:p>
        </w:tc>
        <w:tc>
          <w:tcPr>
            <w:tcW w:w="3202" w:type="dxa"/>
            <w:tcBorders>
              <w:top w:val="nil"/>
              <w:left w:val="nil"/>
              <w:bottom w:val="single" w:sz="4" w:space="0" w:color="auto"/>
              <w:right w:val="single" w:sz="4" w:space="0" w:color="auto"/>
            </w:tcBorders>
            <w:shd w:val="clear" w:color="auto" w:fill="auto"/>
            <w:vAlign w:val="center"/>
            <w:hideMark/>
          </w:tcPr>
          <w:p w14:paraId="7605222B"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wynagrodzenie 10 pracowników na umowę o pracę (brutto)</w:t>
            </w:r>
          </w:p>
        </w:tc>
        <w:tc>
          <w:tcPr>
            <w:tcW w:w="895" w:type="dxa"/>
            <w:tcBorders>
              <w:top w:val="nil"/>
              <w:left w:val="nil"/>
              <w:bottom w:val="single" w:sz="4" w:space="0" w:color="auto"/>
              <w:right w:val="single" w:sz="4" w:space="0" w:color="auto"/>
            </w:tcBorders>
            <w:shd w:val="clear" w:color="auto" w:fill="auto"/>
            <w:vAlign w:val="center"/>
            <w:hideMark/>
          </w:tcPr>
          <w:p w14:paraId="3DFCBED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os.</w:t>
            </w:r>
          </w:p>
        </w:tc>
        <w:tc>
          <w:tcPr>
            <w:tcW w:w="633" w:type="dxa"/>
            <w:tcBorders>
              <w:top w:val="nil"/>
              <w:left w:val="nil"/>
              <w:bottom w:val="single" w:sz="4" w:space="0" w:color="auto"/>
              <w:right w:val="single" w:sz="4" w:space="0" w:color="auto"/>
            </w:tcBorders>
            <w:shd w:val="clear" w:color="auto" w:fill="auto"/>
            <w:vAlign w:val="center"/>
            <w:hideMark/>
          </w:tcPr>
          <w:p w14:paraId="2432E5D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w:t>
            </w:r>
          </w:p>
        </w:tc>
        <w:tc>
          <w:tcPr>
            <w:tcW w:w="1436" w:type="dxa"/>
            <w:tcBorders>
              <w:top w:val="nil"/>
              <w:left w:val="nil"/>
              <w:bottom w:val="single" w:sz="4" w:space="0" w:color="auto"/>
              <w:right w:val="single" w:sz="4" w:space="0" w:color="auto"/>
            </w:tcBorders>
            <w:shd w:val="clear" w:color="auto" w:fill="auto"/>
            <w:vAlign w:val="center"/>
            <w:hideMark/>
          </w:tcPr>
          <w:p w14:paraId="4FA88D33"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3 038,49</w:t>
            </w:r>
          </w:p>
        </w:tc>
        <w:tc>
          <w:tcPr>
            <w:tcW w:w="1276" w:type="dxa"/>
            <w:tcBorders>
              <w:top w:val="nil"/>
              <w:left w:val="nil"/>
              <w:bottom w:val="single" w:sz="4" w:space="0" w:color="auto"/>
              <w:right w:val="nil"/>
            </w:tcBorders>
            <w:shd w:val="clear" w:color="auto" w:fill="auto"/>
            <w:vAlign w:val="center"/>
            <w:hideMark/>
          </w:tcPr>
          <w:p w14:paraId="103DAF6D"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30 384,90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297FB088"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364 618,80</w:t>
            </w:r>
          </w:p>
        </w:tc>
      </w:tr>
      <w:tr w:rsidR="002D01D5" w:rsidRPr="00A76664" w14:paraId="718EDFBD" w14:textId="77777777" w:rsidTr="0022412F">
        <w:trPr>
          <w:trHeight w:val="6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0B840AF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4</w:t>
            </w:r>
          </w:p>
        </w:tc>
        <w:tc>
          <w:tcPr>
            <w:tcW w:w="3202" w:type="dxa"/>
            <w:tcBorders>
              <w:top w:val="nil"/>
              <w:left w:val="nil"/>
              <w:bottom w:val="single" w:sz="4" w:space="0" w:color="auto"/>
              <w:right w:val="single" w:sz="4" w:space="0" w:color="auto"/>
            </w:tcBorders>
            <w:shd w:val="clear" w:color="auto" w:fill="auto"/>
            <w:vAlign w:val="center"/>
            <w:hideMark/>
          </w:tcPr>
          <w:p w14:paraId="63A4A753"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narzuty na wynagrodzenia od pracowników etatowych</w:t>
            </w:r>
          </w:p>
        </w:tc>
        <w:tc>
          <w:tcPr>
            <w:tcW w:w="895" w:type="dxa"/>
            <w:tcBorders>
              <w:top w:val="nil"/>
              <w:left w:val="nil"/>
              <w:bottom w:val="single" w:sz="4" w:space="0" w:color="auto"/>
              <w:right w:val="single" w:sz="4" w:space="0" w:color="auto"/>
            </w:tcBorders>
            <w:shd w:val="clear" w:color="auto" w:fill="auto"/>
            <w:vAlign w:val="center"/>
            <w:hideMark/>
          </w:tcPr>
          <w:p w14:paraId="3EB40AF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m-c</w:t>
            </w:r>
          </w:p>
        </w:tc>
        <w:tc>
          <w:tcPr>
            <w:tcW w:w="633" w:type="dxa"/>
            <w:tcBorders>
              <w:top w:val="nil"/>
              <w:left w:val="nil"/>
              <w:bottom w:val="single" w:sz="4" w:space="0" w:color="auto"/>
              <w:right w:val="single" w:sz="4" w:space="0" w:color="auto"/>
            </w:tcBorders>
            <w:shd w:val="clear" w:color="auto" w:fill="auto"/>
            <w:vAlign w:val="center"/>
            <w:hideMark/>
          </w:tcPr>
          <w:p w14:paraId="1C14C00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6318A044"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7 907,97</w:t>
            </w:r>
          </w:p>
        </w:tc>
        <w:tc>
          <w:tcPr>
            <w:tcW w:w="1276" w:type="dxa"/>
            <w:tcBorders>
              <w:top w:val="nil"/>
              <w:left w:val="nil"/>
              <w:bottom w:val="single" w:sz="4" w:space="0" w:color="auto"/>
              <w:right w:val="nil"/>
            </w:tcBorders>
            <w:shd w:val="clear" w:color="auto" w:fill="auto"/>
            <w:vAlign w:val="center"/>
            <w:hideMark/>
          </w:tcPr>
          <w:p w14:paraId="42C93FF9"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7 907,97</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3DA8032E"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94 895,64</w:t>
            </w:r>
          </w:p>
        </w:tc>
      </w:tr>
      <w:tr w:rsidR="002D01D5" w:rsidRPr="00A76664" w14:paraId="5FFB9FC6" w14:textId="77777777" w:rsidTr="0022412F">
        <w:trPr>
          <w:trHeight w:val="300"/>
        </w:trPr>
        <w:tc>
          <w:tcPr>
            <w:tcW w:w="6727" w:type="dxa"/>
            <w:gridSpan w:val="5"/>
            <w:tcBorders>
              <w:top w:val="nil"/>
              <w:left w:val="single" w:sz="8" w:space="0" w:color="auto"/>
              <w:bottom w:val="single" w:sz="4" w:space="0" w:color="auto"/>
              <w:right w:val="single" w:sz="4" w:space="0" w:color="000000"/>
            </w:tcBorders>
            <w:shd w:val="clear" w:color="000000" w:fill="F2F2F2"/>
            <w:vAlign w:val="center"/>
            <w:hideMark/>
          </w:tcPr>
          <w:p w14:paraId="112A424F" w14:textId="77777777" w:rsidR="002D01D5" w:rsidRPr="00A76664" w:rsidRDefault="002D01D5" w:rsidP="002D01D5">
            <w:pPr>
              <w:spacing w:after="0" w:line="240" w:lineRule="auto"/>
              <w:jc w:val="right"/>
              <w:rPr>
                <w:rFonts w:ascii="Tahoma" w:eastAsia="Times New Roman" w:hAnsi="Tahoma" w:cs="Tahoma"/>
                <w:b/>
                <w:bCs/>
                <w:i/>
                <w:iCs/>
                <w:color w:val="000000"/>
                <w:sz w:val="20"/>
                <w:szCs w:val="20"/>
                <w:lang w:eastAsia="pl-PL"/>
              </w:rPr>
            </w:pPr>
            <w:r w:rsidRPr="00A76664">
              <w:rPr>
                <w:rFonts w:ascii="Tahoma" w:eastAsia="Times New Roman" w:hAnsi="Tahoma" w:cs="Tahoma"/>
                <w:b/>
                <w:bCs/>
                <w:i/>
                <w:iCs/>
                <w:color w:val="000000"/>
                <w:sz w:val="20"/>
                <w:szCs w:val="20"/>
                <w:lang w:eastAsia="pl-PL"/>
              </w:rPr>
              <w:t>razem wynagrodzenia pracowników etatowych:</w:t>
            </w:r>
          </w:p>
        </w:tc>
        <w:tc>
          <w:tcPr>
            <w:tcW w:w="1276" w:type="dxa"/>
            <w:tcBorders>
              <w:top w:val="nil"/>
              <w:left w:val="nil"/>
              <w:bottom w:val="single" w:sz="4" w:space="0" w:color="auto"/>
              <w:right w:val="nil"/>
            </w:tcBorders>
            <w:shd w:val="clear" w:color="000000" w:fill="F2F2F2"/>
            <w:vAlign w:val="center"/>
            <w:hideMark/>
          </w:tcPr>
          <w:p w14:paraId="1D3E92DD"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50 700,01</w:t>
            </w:r>
          </w:p>
        </w:tc>
        <w:tc>
          <w:tcPr>
            <w:tcW w:w="1217" w:type="dxa"/>
            <w:tcBorders>
              <w:top w:val="nil"/>
              <w:left w:val="single" w:sz="4" w:space="0" w:color="auto"/>
              <w:bottom w:val="single" w:sz="4" w:space="0" w:color="auto"/>
              <w:right w:val="single" w:sz="8" w:space="0" w:color="auto"/>
            </w:tcBorders>
            <w:shd w:val="clear" w:color="000000" w:fill="F2F2F2"/>
            <w:vAlign w:val="center"/>
            <w:hideMark/>
          </w:tcPr>
          <w:p w14:paraId="0494EAAD"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608 400,12</w:t>
            </w:r>
          </w:p>
        </w:tc>
      </w:tr>
      <w:tr w:rsidR="002D01D5" w:rsidRPr="00A76664" w14:paraId="5BC65D7F" w14:textId="77777777" w:rsidTr="0022412F">
        <w:trPr>
          <w:trHeight w:val="27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532D6038"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w:t>
            </w:r>
          </w:p>
        </w:tc>
        <w:tc>
          <w:tcPr>
            <w:tcW w:w="3202" w:type="dxa"/>
            <w:tcBorders>
              <w:top w:val="nil"/>
              <w:left w:val="nil"/>
              <w:bottom w:val="single" w:sz="4" w:space="0" w:color="auto"/>
              <w:right w:val="single" w:sz="4" w:space="0" w:color="auto"/>
            </w:tcBorders>
            <w:shd w:val="clear" w:color="auto" w:fill="auto"/>
            <w:vAlign w:val="center"/>
            <w:hideMark/>
          </w:tcPr>
          <w:p w14:paraId="0ED136C3"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wynagrodzenie terapeuty uzależnień (brutto/brutto)</w:t>
            </w:r>
          </w:p>
        </w:tc>
        <w:tc>
          <w:tcPr>
            <w:tcW w:w="895" w:type="dxa"/>
            <w:tcBorders>
              <w:top w:val="nil"/>
              <w:left w:val="nil"/>
              <w:bottom w:val="single" w:sz="4" w:space="0" w:color="auto"/>
              <w:right w:val="single" w:sz="4" w:space="0" w:color="auto"/>
            </w:tcBorders>
            <w:shd w:val="clear" w:color="auto" w:fill="auto"/>
            <w:vAlign w:val="center"/>
            <w:hideMark/>
          </w:tcPr>
          <w:p w14:paraId="0B2E985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m-c</w:t>
            </w:r>
          </w:p>
        </w:tc>
        <w:tc>
          <w:tcPr>
            <w:tcW w:w="633" w:type="dxa"/>
            <w:tcBorders>
              <w:top w:val="nil"/>
              <w:left w:val="nil"/>
              <w:bottom w:val="single" w:sz="4" w:space="0" w:color="auto"/>
              <w:right w:val="single" w:sz="4" w:space="0" w:color="auto"/>
            </w:tcBorders>
            <w:shd w:val="clear" w:color="auto" w:fill="auto"/>
            <w:vAlign w:val="center"/>
            <w:hideMark/>
          </w:tcPr>
          <w:p w14:paraId="15969EE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4E5B4D06"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1 000,00</w:t>
            </w:r>
          </w:p>
        </w:tc>
        <w:tc>
          <w:tcPr>
            <w:tcW w:w="1276" w:type="dxa"/>
            <w:tcBorders>
              <w:top w:val="nil"/>
              <w:left w:val="nil"/>
              <w:bottom w:val="single" w:sz="4" w:space="0" w:color="auto"/>
              <w:right w:val="nil"/>
            </w:tcBorders>
            <w:shd w:val="clear" w:color="auto" w:fill="auto"/>
            <w:vAlign w:val="center"/>
            <w:hideMark/>
          </w:tcPr>
          <w:p w14:paraId="1FA6CD1A"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1 000,00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5D1723D4"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12 000,00</w:t>
            </w:r>
          </w:p>
        </w:tc>
      </w:tr>
      <w:tr w:rsidR="002D01D5" w:rsidRPr="00A76664" w14:paraId="14AA6AD0" w14:textId="77777777" w:rsidTr="0022412F">
        <w:trPr>
          <w:trHeight w:val="27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63FDB70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6</w:t>
            </w:r>
          </w:p>
        </w:tc>
        <w:tc>
          <w:tcPr>
            <w:tcW w:w="3202" w:type="dxa"/>
            <w:tcBorders>
              <w:top w:val="nil"/>
              <w:left w:val="nil"/>
              <w:bottom w:val="single" w:sz="4" w:space="0" w:color="auto"/>
              <w:right w:val="single" w:sz="4" w:space="0" w:color="auto"/>
            </w:tcBorders>
            <w:shd w:val="clear" w:color="auto" w:fill="auto"/>
            <w:vAlign w:val="center"/>
            <w:hideMark/>
          </w:tcPr>
          <w:p w14:paraId="1763D5AC"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wynagrodzenie BHP (brutto/brutto)</w:t>
            </w:r>
          </w:p>
        </w:tc>
        <w:tc>
          <w:tcPr>
            <w:tcW w:w="895" w:type="dxa"/>
            <w:tcBorders>
              <w:top w:val="nil"/>
              <w:left w:val="nil"/>
              <w:bottom w:val="single" w:sz="4" w:space="0" w:color="auto"/>
              <w:right w:val="single" w:sz="4" w:space="0" w:color="auto"/>
            </w:tcBorders>
            <w:shd w:val="clear" w:color="auto" w:fill="auto"/>
            <w:vAlign w:val="center"/>
            <w:hideMark/>
          </w:tcPr>
          <w:p w14:paraId="6C08F58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m-c</w:t>
            </w:r>
          </w:p>
        </w:tc>
        <w:tc>
          <w:tcPr>
            <w:tcW w:w="633" w:type="dxa"/>
            <w:tcBorders>
              <w:top w:val="nil"/>
              <w:left w:val="nil"/>
              <w:bottom w:val="single" w:sz="4" w:space="0" w:color="auto"/>
              <w:right w:val="single" w:sz="4" w:space="0" w:color="auto"/>
            </w:tcBorders>
            <w:shd w:val="clear" w:color="auto" w:fill="auto"/>
            <w:vAlign w:val="center"/>
            <w:hideMark/>
          </w:tcPr>
          <w:p w14:paraId="2EC1532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499EED48"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120,00</w:t>
            </w:r>
          </w:p>
        </w:tc>
        <w:tc>
          <w:tcPr>
            <w:tcW w:w="1276" w:type="dxa"/>
            <w:tcBorders>
              <w:top w:val="nil"/>
              <w:left w:val="nil"/>
              <w:bottom w:val="single" w:sz="4" w:space="0" w:color="auto"/>
              <w:right w:val="nil"/>
            </w:tcBorders>
            <w:shd w:val="clear" w:color="auto" w:fill="auto"/>
            <w:vAlign w:val="center"/>
            <w:hideMark/>
          </w:tcPr>
          <w:p w14:paraId="7101CA41"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120,00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6CB91D6A"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1 440,00</w:t>
            </w:r>
          </w:p>
        </w:tc>
      </w:tr>
      <w:tr w:rsidR="002D01D5" w:rsidRPr="00A76664" w14:paraId="5B14F93C" w14:textId="77777777" w:rsidTr="0022412F">
        <w:trPr>
          <w:trHeight w:val="27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68D0786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7</w:t>
            </w:r>
          </w:p>
        </w:tc>
        <w:tc>
          <w:tcPr>
            <w:tcW w:w="3202" w:type="dxa"/>
            <w:tcBorders>
              <w:top w:val="nil"/>
              <w:left w:val="nil"/>
              <w:bottom w:val="single" w:sz="4" w:space="0" w:color="auto"/>
              <w:right w:val="single" w:sz="4" w:space="0" w:color="auto"/>
            </w:tcBorders>
            <w:shd w:val="clear" w:color="auto" w:fill="auto"/>
            <w:vAlign w:val="center"/>
            <w:hideMark/>
          </w:tcPr>
          <w:p w14:paraId="20A865F5"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wynagrodzenie obsługi prawnej (brutto/brutto)</w:t>
            </w:r>
          </w:p>
        </w:tc>
        <w:tc>
          <w:tcPr>
            <w:tcW w:w="895" w:type="dxa"/>
            <w:tcBorders>
              <w:top w:val="nil"/>
              <w:left w:val="nil"/>
              <w:bottom w:val="single" w:sz="4" w:space="0" w:color="auto"/>
              <w:right w:val="single" w:sz="4" w:space="0" w:color="auto"/>
            </w:tcBorders>
            <w:shd w:val="clear" w:color="auto" w:fill="auto"/>
            <w:vAlign w:val="center"/>
            <w:hideMark/>
          </w:tcPr>
          <w:p w14:paraId="775C2D9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m-c</w:t>
            </w:r>
          </w:p>
        </w:tc>
        <w:tc>
          <w:tcPr>
            <w:tcW w:w="633" w:type="dxa"/>
            <w:tcBorders>
              <w:top w:val="nil"/>
              <w:left w:val="nil"/>
              <w:bottom w:val="single" w:sz="4" w:space="0" w:color="auto"/>
              <w:right w:val="single" w:sz="4" w:space="0" w:color="auto"/>
            </w:tcBorders>
            <w:shd w:val="clear" w:color="auto" w:fill="auto"/>
            <w:vAlign w:val="center"/>
            <w:hideMark/>
          </w:tcPr>
          <w:p w14:paraId="264EB00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33C508FD"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1 200,00</w:t>
            </w:r>
          </w:p>
        </w:tc>
        <w:tc>
          <w:tcPr>
            <w:tcW w:w="1276" w:type="dxa"/>
            <w:tcBorders>
              <w:top w:val="nil"/>
              <w:left w:val="nil"/>
              <w:bottom w:val="single" w:sz="4" w:space="0" w:color="auto"/>
              <w:right w:val="nil"/>
            </w:tcBorders>
            <w:shd w:val="clear" w:color="auto" w:fill="auto"/>
            <w:vAlign w:val="center"/>
            <w:hideMark/>
          </w:tcPr>
          <w:p w14:paraId="28F6AE13"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1 200,00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1A80D26A"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14 400,00</w:t>
            </w:r>
          </w:p>
        </w:tc>
      </w:tr>
      <w:tr w:rsidR="002D01D5" w:rsidRPr="00A76664" w14:paraId="39B912DC" w14:textId="77777777" w:rsidTr="0022412F">
        <w:trPr>
          <w:trHeight w:val="315"/>
        </w:trPr>
        <w:tc>
          <w:tcPr>
            <w:tcW w:w="6727" w:type="dxa"/>
            <w:gridSpan w:val="5"/>
            <w:tcBorders>
              <w:top w:val="nil"/>
              <w:left w:val="single" w:sz="8" w:space="0" w:color="auto"/>
              <w:bottom w:val="nil"/>
              <w:right w:val="single" w:sz="4" w:space="0" w:color="000000"/>
            </w:tcBorders>
            <w:shd w:val="clear" w:color="000000" w:fill="F2F2F2"/>
            <w:vAlign w:val="center"/>
            <w:hideMark/>
          </w:tcPr>
          <w:p w14:paraId="4EAA4CA3" w14:textId="77777777" w:rsidR="002D01D5" w:rsidRPr="00A76664" w:rsidRDefault="002D01D5" w:rsidP="002D01D5">
            <w:pPr>
              <w:spacing w:after="0" w:line="240" w:lineRule="auto"/>
              <w:jc w:val="right"/>
              <w:rPr>
                <w:rFonts w:ascii="Tahoma" w:eastAsia="Times New Roman" w:hAnsi="Tahoma" w:cs="Tahoma"/>
                <w:b/>
                <w:bCs/>
                <w:i/>
                <w:iCs/>
                <w:color w:val="000000"/>
                <w:sz w:val="20"/>
                <w:szCs w:val="20"/>
                <w:lang w:eastAsia="pl-PL"/>
              </w:rPr>
            </w:pPr>
            <w:r w:rsidRPr="00A76664">
              <w:rPr>
                <w:rFonts w:ascii="Tahoma" w:eastAsia="Times New Roman" w:hAnsi="Tahoma" w:cs="Tahoma"/>
                <w:b/>
                <w:bCs/>
                <w:i/>
                <w:iCs/>
                <w:color w:val="000000"/>
                <w:sz w:val="20"/>
                <w:szCs w:val="20"/>
                <w:lang w:eastAsia="pl-PL"/>
              </w:rPr>
              <w:t>razem wynagrodzenia pracowników na umowę cywilno-prawną:</w:t>
            </w:r>
          </w:p>
        </w:tc>
        <w:tc>
          <w:tcPr>
            <w:tcW w:w="1276" w:type="dxa"/>
            <w:tcBorders>
              <w:top w:val="nil"/>
              <w:left w:val="nil"/>
              <w:bottom w:val="nil"/>
              <w:right w:val="nil"/>
            </w:tcBorders>
            <w:shd w:val="clear" w:color="000000" w:fill="F2F2F2"/>
            <w:vAlign w:val="center"/>
            <w:hideMark/>
          </w:tcPr>
          <w:p w14:paraId="764ADAE2"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2 320,00</w:t>
            </w:r>
          </w:p>
        </w:tc>
        <w:tc>
          <w:tcPr>
            <w:tcW w:w="1217" w:type="dxa"/>
            <w:tcBorders>
              <w:top w:val="nil"/>
              <w:left w:val="single" w:sz="4" w:space="0" w:color="auto"/>
              <w:bottom w:val="nil"/>
              <w:right w:val="single" w:sz="8" w:space="0" w:color="auto"/>
            </w:tcBorders>
            <w:shd w:val="clear" w:color="000000" w:fill="F2F2F2"/>
            <w:vAlign w:val="center"/>
            <w:hideMark/>
          </w:tcPr>
          <w:p w14:paraId="30BC0FDB"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27 840,00</w:t>
            </w:r>
          </w:p>
        </w:tc>
      </w:tr>
      <w:tr w:rsidR="002D01D5" w:rsidRPr="00A76664" w14:paraId="4EAF9B25" w14:textId="77777777" w:rsidTr="0022412F">
        <w:trPr>
          <w:trHeight w:val="330"/>
        </w:trPr>
        <w:tc>
          <w:tcPr>
            <w:tcW w:w="6727" w:type="dxa"/>
            <w:gridSpan w:val="5"/>
            <w:tcBorders>
              <w:top w:val="double" w:sz="6" w:space="0" w:color="auto"/>
              <w:left w:val="single" w:sz="8" w:space="0" w:color="auto"/>
              <w:bottom w:val="single" w:sz="8" w:space="0" w:color="auto"/>
              <w:right w:val="single" w:sz="4" w:space="0" w:color="auto"/>
            </w:tcBorders>
            <w:shd w:val="clear" w:color="000000" w:fill="D8D8D8"/>
            <w:vAlign w:val="center"/>
            <w:hideMark/>
          </w:tcPr>
          <w:p w14:paraId="0C1554A5" w14:textId="77777777" w:rsidR="002D01D5" w:rsidRPr="00A76664" w:rsidRDefault="002D01D5" w:rsidP="002D01D5">
            <w:pPr>
              <w:spacing w:after="0" w:line="240" w:lineRule="auto"/>
              <w:jc w:val="right"/>
              <w:rPr>
                <w:rFonts w:ascii="Tahoma" w:eastAsia="Times New Roman" w:hAnsi="Tahoma" w:cs="Tahoma"/>
                <w:b/>
                <w:bCs/>
                <w:i/>
                <w:iCs/>
                <w:color w:val="000000"/>
                <w:sz w:val="20"/>
                <w:szCs w:val="20"/>
                <w:lang w:eastAsia="pl-PL"/>
              </w:rPr>
            </w:pPr>
            <w:r w:rsidRPr="00A76664">
              <w:rPr>
                <w:rFonts w:ascii="Tahoma" w:eastAsia="Times New Roman" w:hAnsi="Tahoma" w:cs="Tahoma"/>
                <w:b/>
                <w:bCs/>
                <w:i/>
                <w:iCs/>
                <w:color w:val="000000"/>
                <w:sz w:val="20"/>
                <w:szCs w:val="20"/>
                <w:lang w:eastAsia="pl-PL"/>
              </w:rPr>
              <w:t>razem:</w:t>
            </w:r>
          </w:p>
        </w:tc>
        <w:tc>
          <w:tcPr>
            <w:tcW w:w="1276" w:type="dxa"/>
            <w:tcBorders>
              <w:top w:val="double" w:sz="6" w:space="0" w:color="auto"/>
              <w:left w:val="nil"/>
              <w:bottom w:val="single" w:sz="8" w:space="0" w:color="auto"/>
              <w:right w:val="nil"/>
            </w:tcBorders>
            <w:shd w:val="clear" w:color="000000" w:fill="D8D8D8"/>
            <w:vAlign w:val="center"/>
            <w:hideMark/>
          </w:tcPr>
          <w:p w14:paraId="295D05CD"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53 020,01</w:t>
            </w:r>
          </w:p>
        </w:tc>
        <w:tc>
          <w:tcPr>
            <w:tcW w:w="1217" w:type="dxa"/>
            <w:tcBorders>
              <w:top w:val="double" w:sz="6" w:space="0" w:color="auto"/>
              <w:left w:val="single" w:sz="4" w:space="0" w:color="auto"/>
              <w:bottom w:val="single" w:sz="8" w:space="0" w:color="auto"/>
              <w:right w:val="single" w:sz="8" w:space="0" w:color="auto"/>
            </w:tcBorders>
            <w:shd w:val="clear" w:color="000000" w:fill="D8D8D8"/>
            <w:vAlign w:val="center"/>
            <w:hideMark/>
          </w:tcPr>
          <w:p w14:paraId="70B4445D"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636 240,12</w:t>
            </w:r>
          </w:p>
        </w:tc>
      </w:tr>
      <w:tr w:rsidR="002D01D5" w:rsidRPr="00A76664" w14:paraId="401F284B" w14:textId="77777777" w:rsidTr="002D01D5">
        <w:trPr>
          <w:trHeight w:val="360"/>
        </w:trPr>
        <w:tc>
          <w:tcPr>
            <w:tcW w:w="9220" w:type="dxa"/>
            <w:gridSpan w:val="7"/>
            <w:tcBorders>
              <w:top w:val="single" w:sz="8" w:space="0" w:color="auto"/>
              <w:left w:val="single" w:sz="8" w:space="0" w:color="auto"/>
              <w:bottom w:val="single" w:sz="8" w:space="0" w:color="auto"/>
              <w:right w:val="single" w:sz="8" w:space="0" w:color="000000"/>
            </w:tcBorders>
            <w:shd w:val="clear" w:color="000000" w:fill="FFF0C1"/>
            <w:vAlign w:val="center"/>
            <w:hideMark/>
          </w:tcPr>
          <w:p w14:paraId="41DFC1EB"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B. koszty reintegracji społecznej i zawodowej</w:t>
            </w:r>
          </w:p>
        </w:tc>
      </w:tr>
      <w:tr w:rsidR="002D01D5" w:rsidRPr="00A76664" w14:paraId="1505E440" w14:textId="77777777" w:rsidTr="0022412F">
        <w:trPr>
          <w:trHeight w:val="300"/>
        </w:trPr>
        <w:tc>
          <w:tcPr>
            <w:tcW w:w="5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659898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w:t>
            </w:r>
          </w:p>
        </w:tc>
        <w:tc>
          <w:tcPr>
            <w:tcW w:w="3202" w:type="dxa"/>
            <w:tcBorders>
              <w:top w:val="single" w:sz="4" w:space="0" w:color="auto"/>
              <w:left w:val="nil"/>
              <w:bottom w:val="single" w:sz="4" w:space="0" w:color="auto"/>
              <w:right w:val="single" w:sz="4" w:space="0" w:color="auto"/>
            </w:tcBorders>
            <w:shd w:val="clear" w:color="auto" w:fill="auto"/>
            <w:vAlign w:val="center"/>
            <w:hideMark/>
          </w:tcPr>
          <w:p w14:paraId="33FD05E9"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materiały biurowe</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0CD892A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szt.</w:t>
            </w:r>
          </w:p>
        </w:tc>
        <w:tc>
          <w:tcPr>
            <w:tcW w:w="633" w:type="dxa"/>
            <w:tcBorders>
              <w:top w:val="single" w:sz="4" w:space="0" w:color="auto"/>
              <w:left w:val="nil"/>
              <w:bottom w:val="single" w:sz="4" w:space="0" w:color="auto"/>
              <w:right w:val="single" w:sz="4" w:space="0" w:color="auto"/>
            </w:tcBorders>
            <w:shd w:val="clear" w:color="auto" w:fill="auto"/>
            <w:vAlign w:val="center"/>
            <w:hideMark/>
          </w:tcPr>
          <w:p w14:paraId="6B7E4CA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74EBF63"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15,00</w:t>
            </w:r>
          </w:p>
        </w:tc>
        <w:tc>
          <w:tcPr>
            <w:tcW w:w="1276" w:type="dxa"/>
            <w:tcBorders>
              <w:top w:val="single" w:sz="4" w:space="0" w:color="auto"/>
              <w:left w:val="nil"/>
              <w:bottom w:val="single" w:sz="4" w:space="0" w:color="auto"/>
              <w:right w:val="nil"/>
            </w:tcBorders>
            <w:shd w:val="clear" w:color="auto" w:fill="auto"/>
            <w:vAlign w:val="center"/>
            <w:hideMark/>
          </w:tcPr>
          <w:p w14:paraId="53111F64"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450,00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52EE24C8"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5 400,00</w:t>
            </w:r>
          </w:p>
        </w:tc>
      </w:tr>
      <w:tr w:rsidR="002D01D5" w:rsidRPr="00A76664" w14:paraId="497FF45C" w14:textId="77777777" w:rsidTr="0022412F">
        <w:trPr>
          <w:trHeight w:val="6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1E122BB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9</w:t>
            </w:r>
          </w:p>
        </w:tc>
        <w:tc>
          <w:tcPr>
            <w:tcW w:w="3202" w:type="dxa"/>
            <w:tcBorders>
              <w:top w:val="nil"/>
              <w:left w:val="nil"/>
              <w:bottom w:val="single" w:sz="4" w:space="0" w:color="auto"/>
              <w:right w:val="single" w:sz="4" w:space="0" w:color="auto"/>
            </w:tcBorders>
            <w:shd w:val="clear" w:color="auto" w:fill="auto"/>
            <w:vAlign w:val="center"/>
            <w:hideMark/>
          </w:tcPr>
          <w:p w14:paraId="3A22E0DF"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mater. przeznaczone na reintegr. zawodową - zużywalne</w:t>
            </w:r>
          </w:p>
        </w:tc>
        <w:tc>
          <w:tcPr>
            <w:tcW w:w="895" w:type="dxa"/>
            <w:tcBorders>
              <w:top w:val="nil"/>
              <w:left w:val="nil"/>
              <w:bottom w:val="single" w:sz="4" w:space="0" w:color="auto"/>
              <w:right w:val="single" w:sz="4" w:space="0" w:color="auto"/>
            </w:tcBorders>
            <w:shd w:val="clear" w:color="auto" w:fill="auto"/>
            <w:vAlign w:val="center"/>
            <w:hideMark/>
          </w:tcPr>
          <w:p w14:paraId="67198DF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szt.</w:t>
            </w:r>
          </w:p>
        </w:tc>
        <w:tc>
          <w:tcPr>
            <w:tcW w:w="633" w:type="dxa"/>
            <w:tcBorders>
              <w:top w:val="nil"/>
              <w:left w:val="nil"/>
              <w:bottom w:val="single" w:sz="4" w:space="0" w:color="auto"/>
              <w:right w:val="single" w:sz="4" w:space="0" w:color="auto"/>
            </w:tcBorders>
            <w:shd w:val="clear" w:color="auto" w:fill="auto"/>
            <w:vAlign w:val="center"/>
            <w:hideMark/>
          </w:tcPr>
          <w:p w14:paraId="5A69584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w:t>
            </w:r>
          </w:p>
        </w:tc>
        <w:tc>
          <w:tcPr>
            <w:tcW w:w="1436" w:type="dxa"/>
            <w:tcBorders>
              <w:top w:val="nil"/>
              <w:left w:val="nil"/>
              <w:bottom w:val="single" w:sz="4" w:space="0" w:color="auto"/>
              <w:right w:val="single" w:sz="4" w:space="0" w:color="auto"/>
            </w:tcBorders>
            <w:shd w:val="clear" w:color="auto" w:fill="auto"/>
            <w:vAlign w:val="center"/>
            <w:hideMark/>
          </w:tcPr>
          <w:p w14:paraId="166DC563"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100,00</w:t>
            </w:r>
          </w:p>
        </w:tc>
        <w:tc>
          <w:tcPr>
            <w:tcW w:w="1276" w:type="dxa"/>
            <w:tcBorders>
              <w:top w:val="nil"/>
              <w:left w:val="nil"/>
              <w:bottom w:val="single" w:sz="4" w:space="0" w:color="auto"/>
              <w:right w:val="nil"/>
            </w:tcBorders>
            <w:shd w:val="clear" w:color="auto" w:fill="auto"/>
            <w:vAlign w:val="center"/>
            <w:hideMark/>
          </w:tcPr>
          <w:p w14:paraId="0C3A3605"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3 000,00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30370322"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36 000,00</w:t>
            </w:r>
          </w:p>
        </w:tc>
      </w:tr>
      <w:tr w:rsidR="002D01D5" w:rsidRPr="00A76664" w14:paraId="5B7963F2" w14:textId="77777777" w:rsidTr="0022412F">
        <w:trPr>
          <w:trHeight w:val="6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4CCE526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w:t>
            </w:r>
          </w:p>
        </w:tc>
        <w:tc>
          <w:tcPr>
            <w:tcW w:w="3202" w:type="dxa"/>
            <w:tcBorders>
              <w:top w:val="nil"/>
              <w:left w:val="nil"/>
              <w:bottom w:val="single" w:sz="4" w:space="0" w:color="auto"/>
              <w:right w:val="single" w:sz="4" w:space="0" w:color="auto"/>
            </w:tcBorders>
            <w:shd w:val="clear" w:color="auto" w:fill="auto"/>
            <w:vAlign w:val="center"/>
            <w:hideMark/>
          </w:tcPr>
          <w:p w14:paraId="223CF3BF"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mater. przeznaczone na reintegr. zawodową - trwałe</w:t>
            </w:r>
          </w:p>
        </w:tc>
        <w:tc>
          <w:tcPr>
            <w:tcW w:w="895" w:type="dxa"/>
            <w:tcBorders>
              <w:top w:val="nil"/>
              <w:left w:val="nil"/>
              <w:bottom w:val="single" w:sz="4" w:space="0" w:color="auto"/>
              <w:right w:val="single" w:sz="4" w:space="0" w:color="auto"/>
            </w:tcBorders>
            <w:shd w:val="clear" w:color="auto" w:fill="auto"/>
            <w:vAlign w:val="center"/>
            <w:hideMark/>
          </w:tcPr>
          <w:p w14:paraId="175F993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szt.</w:t>
            </w:r>
          </w:p>
        </w:tc>
        <w:tc>
          <w:tcPr>
            <w:tcW w:w="633" w:type="dxa"/>
            <w:tcBorders>
              <w:top w:val="nil"/>
              <w:left w:val="nil"/>
              <w:bottom w:val="single" w:sz="4" w:space="0" w:color="auto"/>
              <w:right w:val="single" w:sz="4" w:space="0" w:color="auto"/>
            </w:tcBorders>
            <w:shd w:val="clear" w:color="auto" w:fill="auto"/>
            <w:vAlign w:val="center"/>
            <w:hideMark/>
          </w:tcPr>
          <w:p w14:paraId="4984A61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w:t>
            </w:r>
          </w:p>
        </w:tc>
        <w:tc>
          <w:tcPr>
            <w:tcW w:w="1436" w:type="dxa"/>
            <w:tcBorders>
              <w:top w:val="nil"/>
              <w:left w:val="nil"/>
              <w:bottom w:val="single" w:sz="4" w:space="0" w:color="auto"/>
              <w:right w:val="single" w:sz="4" w:space="0" w:color="auto"/>
            </w:tcBorders>
            <w:shd w:val="clear" w:color="auto" w:fill="auto"/>
            <w:vAlign w:val="center"/>
            <w:hideMark/>
          </w:tcPr>
          <w:p w14:paraId="00E5CB62"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50,00</w:t>
            </w:r>
          </w:p>
        </w:tc>
        <w:tc>
          <w:tcPr>
            <w:tcW w:w="1276" w:type="dxa"/>
            <w:tcBorders>
              <w:top w:val="nil"/>
              <w:left w:val="nil"/>
              <w:bottom w:val="single" w:sz="4" w:space="0" w:color="auto"/>
              <w:right w:val="nil"/>
            </w:tcBorders>
            <w:shd w:val="clear" w:color="auto" w:fill="auto"/>
            <w:vAlign w:val="center"/>
            <w:hideMark/>
          </w:tcPr>
          <w:p w14:paraId="0AB81318"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1 500,00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52C144CE"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18 000,00</w:t>
            </w:r>
          </w:p>
        </w:tc>
      </w:tr>
      <w:tr w:rsidR="002D01D5" w:rsidRPr="00A76664" w14:paraId="7380583D" w14:textId="77777777" w:rsidTr="0022412F">
        <w:trPr>
          <w:trHeight w:val="300"/>
        </w:trPr>
        <w:tc>
          <w:tcPr>
            <w:tcW w:w="561" w:type="dxa"/>
            <w:tcBorders>
              <w:top w:val="nil"/>
              <w:left w:val="single" w:sz="8" w:space="0" w:color="auto"/>
              <w:bottom w:val="single" w:sz="4" w:space="0" w:color="auto"/>
              <w:right w:val="single" w:sz="4" w:space="0" w:color="auto"/>
            </w:tcBorders>
            <w:shd w:val="clear" w:color="000000" w:fill="DBEEF3"/>
            <w:vAlign w:val="center"/>
            <w:hideMark/>
          </w:tcPr>
          <w:p w14:paraId="5AFC199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11</w:t>
            </w:r>
          </w:p>
        </w:tc>
        <w:tc>
          <w:tcPr>
            <w:tcW w:w="3202" w:type="dxa"/>
            <w:tcBorders>
              <w:top w:val="nil"/>
              <w:left w:val="nil"/>
              <w:bottom w:val="single" w:sz="4" w:space="0" w:color="auto"/>
              <w:right w:val="single" w:sz="4" w:space="0" w:color="auto"/>
            </w:tcBorders>
            <w:shd w:val="clear" w:color="000000" w:fill="DBEEF3"/>
            <w:vAlign w:val="center"/>
            <w:hideMark/>
          </w:tcPr>
          <w:p w14:paraId="146FD962"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materiały dydaktyczne</w:t>
            </w:r>
          </w:p>
        </w:tc>
        <w:tc>
          <w:tcPr>
            <w:tcW w:w="895" w:type="dxa"/>
            <w:tcBorders>
              <w:top w:val="nil"/>
              <w:left w:val="nil"/>
              <w:bottom w:val="single" w:sz="4" w:space="0" w:color="auto"/>
              <w:right w:val="single" w:sz="4" w:space="0" w:color="auto"/>
            </w:tcBorders>
            <w:shd w:val="clear" w:color="000000" w:fill="DBEEF3"/>
            <w:vAlign w:val="center"/>
            <w:hideMark/>
          </w:tcPr>
          <w:p w14:paraId="21F3384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szt.</w:t>
            </w:r>
          </w:p>
        </w:tc>
        <w:tc>
          <w:tcPr>
            <w:tcW w:w="633" w:type="dxa"/>
            <w:tcBorders>
              <w:top w:val="nil"/>
              <w:left w:val="nil"/>
              <w:bottom w:val="single" w:sz="4" w:space="0" w:color="auto"/>
              <w:right w:val="single" w:sz="4" w:space="0" w:color="auto"/>
            </w:tcBorders>
            <w:shd w:val="clear" w:color="000000" w:fill="DBEEF3"/>
            <w:vAlign w:val="center"/>
            <w:hideMark/>
          </w:tcPr>
          <w:p w14:paraId="0AC3C88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w:t>
            </w:r>
          </w:p>
        </w:tc>
        <w:tc>
          <w:tcPr>
            <w:tcW w:w="1436" w:type="dxa"/>
            <w:tcBorders>
              <w:top w:val="nil"/>
              <w:left w:val="nil"/>
              <w:bottom w:val="single" w:sz="4" w:space="0" w:color="auto"/>
              <w:right w:val="single" w:sz="4" w:space="0" w:color="auto"/>
            </w:tcBorders>
            <w:shd w:val="clear" w:color="000000" w:fill="DBEEF3"/>
            <w:vAlign w:val="center"/>
            <w:hideMark/>
          </w:tcPr>
          <w:p w14:paraId="13F19641"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100,00</w:t>
            </w:r>
          </w:p>
        </w:tc>
        <w:tc>
          <w:tcPr>
            <w:tcW w:w="1276" w:type="dxa"/>
            <w:tcBorders>
              <w:top w:val="nil"/>
              <w:left w:val="nil"/>
              <w:bottom w:val="single" w:sz="4" w:space="0" w:color="auto"/>
              <w:right w:val="nil"/>
            </w:tcBorders>
            <w:shd w:val="clear" w:color="000000" w:fill="DBEEF3"/>
            <w:vAlign w:val="center"/>
            <w:hideMark/>
          </w:tcPr>
          <w:p w14:paraId="361DE49A"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3 000,00</w:t>
            </w:r>
          </w:p>
        </w:tc>
        <w:tc>
          <w:tcPr>
            <w:tcW w:w="1217" w:type="dxa"/>
            <w:tcBorders>
              <w:top w:val="nil"/>
              <w:left w:val="single" w:sz="4" w:space="0" w:color="auto"/>
              <w:bottom w:val="single" w:sz="4" w:space="0" w:color="auto"/>
              <w:right w:val="single" w:sz="8" w:space="0" w:color="auto"/>
            </w:tcBorders>
            <w:shd w:val="clear" w:color="000000" w:fill="DBEEF3"/>
            <w:vAlign w:val="center"/>
            <w:hideMark/>
          </w:tcPr>
          <w:p w14:paraId="33D7A922"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3 000,00</w:t>
            </w:r>
          </w:p>
        </w:tc>
      </w:tr>
      <w:tr w:rsidR="002D01D5" w:rsidRPr="00A76664" w14:paraId="72E2FBB4" w14:textId="77777777" w:rsidTr="0022412F">
        <w:trPr>
          <w:trHeight w:val="300"/>
        </w:trPr>
        <w:tc>
          <w:tcPr>
            <w:tcW w:w="561" w:type="dxa"/>
            <w:tcBorders>
              <w:top w:val="nil"/>
              <w:left w:val="single" w:sz="8" w:space="0" w:color="auto"/>
              <w:bottom w:val="single" w:sz="4" w:space="0" w:color="auto"/>
              <w:right w:val="single" w:sz="4" w:space="0" w:color="auto"/>
            </w:tcBorders>
            <w:shd w:val="clear" w:color="000000" w:fill="DBEEF3"/>
            <w:vAlign w:val="center"/>
            <w:hideMark/>
          </w:tcPr>
          <w:p w14:paraId="1DC602A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12</w:t>
            </w:r>
          </w:p>
        </w:tc>
        <w:tc>
          <w:tcPr>
            <w:tcW w:w="3202" w:type="dxa"/>
            <w:tcBorders>
              <w:top w:val="nil"/>
              <w:left w:val="nil"/>
              <w:bottom w:val="single" w:sz="4" w:space="0" w:color="auto"/>
              <w:right w:val="single" w:sz="4" w:space="0" w:color="auto"/>
            </w:tcBorders>
            <w:shd w:val="clear" w:color="000000" w:fill="DBEEF3"/>
            <w:vAlign w:val="center"/>
            <w:hideMark/>
          </w:tcPr>
          <w:p w14:paraId="5060F9D1"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odzież ochronna - robocza i obuwie</w:t>
            </w:r>
          </w:p>
        </w:tc>
        <w:tc>
          <w:tcPr>
            <w:tcW w:w="895" w:type="dxa"/>
            <w:tcBorders>
              <w:top w:val="nil"/>
              <w:left w:val="nil"/>
              <w:bottom w:val="single" w:sz="4" w:space="0" w:color="auto"/>
              <w:right w:val="single" w:sz="4" w:space="0" w:color="auto"/>
            </w:tcBorders>
            <w:shd w:val="clear" w:color="000000" w:fill="DBEEF3"/>
            <w:vAlign w:val="center"/>
            <w:hideMark/>
          </w:tcPr>
          <w:p w14:paraId="335C9A6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szt.</w:t>
            </w:r>
          </w:p>
        </w:tc>
        <w:tc>
          <w:tcPr>
            <w:tcW w:w="633" w:type="dxa"/>
            <w:tcBorders>
              <w:top w:val="nil"/>
              <w:left w:val="nil"/>
              <w:bottom w:val="single" w:sz="4" w:space="0" w:color="auto"/>
              <w:right w:val="single" w:sz="4" w:space="0" w:color="auto"/>
            </w:tcBorders>
            <w:shd w:val="clear" w:color="000000" w:fill="DBEEF3"/>
            <w:vAlign w:val="center"/>
            <w:hideMark/>
          </w:tcPr>
          <w:p w14:paraId="029BFBD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w:t>
            </w:r>
          </w:p>
        </w:tc>
        <w:tc>
          <w:tcPr>
            <w:tcW w:w="1436" w:type="dxa"/>
            <w:tcBorders>
              <w:top w:val="nil"/>
              <w:left w:val="nil"/>
              <w:bottom w:val="single" w:sz="4" w:space="0" w:color="auto"/>
              <w:right w:val="single" w:sz="4" w:space="0" w:color="auto"/>
            </w:tcBorders>
            <w:shd w:val="clear" w:color="000000" w:fill="DBEEF3"/>
            <w:vAlign w:val="center"/>
            <w:hideMark/>
          </w:tcPr>
          <w:p w14:paraId="351A520F"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350,00</w:t>
            </w:r>
          </w:p>
        </w:tc>
        <w:tc>
          <w:tcPr>
            <w:tcW w:w="1276" w:type="dxa"/>
            <w:tcBorders>
              <w:top w:val="nil"/>
              <w:left w:val="nil"/>
              <w:bottom w:val="single" w:sz="4" w:space="0" w:color="auto"/>
              <w:right w:val="nil"/>
            </w:tcBorders>
            <w:shd w:val="clear" w:color="000000" w:fill="DBEEF3"/>
            <w:vAlign w:val="center"/>
            <w:hideMark/>
          </w:tcPr>
          <w:p w14:paraId="4DCADE32"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10 500,00</w:t>
            </w:r>
          </w:p>
        </w:tc>
        <w:tc>
          <w:tcPr>
            <w:tcW w:w="1217" w:type="dxa"/>
            <w:tcBorders>
              <w:top w:val="nil"/>
              <w:left w:val="single" w:sz="4" w:space="0" w:color="auto"/>
              <w:bottom w:val="single" w:sz="4" w:space="0" w:color="auto"/>
              <w:right w:val="single" w:sz="8" w:space="0" w:color="auto"/>
            </w:tcBorders>
            <w:shd w:val="clear" w:color="000000" w:fill="DBEEF3"/>
            <w:vAlign w:val="center"/>
            <w:hideMark/>
          </w:tcPr>
          <w:p w14:paraId="7ABAFF59"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10 500,00</w:t>
            </w:r>
          </w:p>
        </w:tc>
      </w:tr>
      <w:tr w:rsidR="002D01D5" w:rsidRPr="00A76664" w14:paraId="53D2C29D" w14:textId="77777777" w:rsidTr="0022412F">
        <w:trPr>
          <w:trHeight w:val="300"/>
        </w:trPr>
        <w:tc>
          <w:tcPr>
            <w:tcW w:w="561" w:type="dxa"/>
            <w:tcBorders>
              <w:top w:val="nil"/>
              <w:left w:val="single" w:sz="8" w:space="0" w:color="auto"/>
              <w:bottom w:val="single" w:sz="4" w:space="0" w:color="auto"/>
              <w:right w:val="single" w:sz="4" w:space="0" w:color="auto"/>
            </w:tcBorders>
            <w:shd w:val="clear" w:color="000000" w:fill="DBEEF3"/>
            <w:vAlign w:val="center"/>
            <w:hideMark/>
          </w:tcPr>
          <w:p w14:paraId="08DF2AB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13</w:t>
            </w:r>
          </w:p>
        </w:tc>
        <w:tc>
          <w:tcPr>
            <w:tcW w:w="3202" w:type="dxa"/>
            <w:tcBorders>
              <w:top w:val="nil"/>
              <w:left w:val="nil"/>
              <w:bottom w:val="single" w:sz="4" w:space="0" w:color="auto"/>
              <w:right w:val="single" w:sz="4" w:space="0" w:color="auto"/>
            </w:tcBorders>
            <w:shd w:val="clear" w:color="000000" w:fill="DBEEF3"/>
            <w:vAlign w:val="center"/>
            <w:hideMark/>
          </w:tcPr>
          <w:p w14:paraId="74759D57"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środki czystości</w:t>
            </w:r>
          </w:p>
        </w:tc>
        <w:tc>
          <w:tcPr>
            <w:tcW w:w="895" w:type="dxa"/>
            <w:tcBorders>
              <w:top w:val="nil"/>
              <w:left w:val="nil"/>
              <w:bottom w:val="single" w:sz="4" w:space="0" w:color="auto"/>
              <w:right w:val="single" w:sz="4" w:space="0" w:color="auto"/>
            </w:tcBorders>
            <w:shd w:val="clear" w:color="000000" w:fill="DBEEF3"/>
            <w:vAlign w:val="center"/>
            <w:hideMark/>
          </w:tcPr>
          <w:p w14:paraId="5F22190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szt.</w:t>
            </w:r>
          </w:p>
        </w:tc>
        <w:tc>
          <w:tcPr>
            <w:tcW w:w="633" w:type="dxa"/>
            <w:tcBorders>
              <w:top w:val="nil"/>
              <w:left w:val="nil"/>
              <w:bottom w:val="single" w:sz="4" w:space="0" w:color="auto"/>
              <w:right w:val="single" w:sz="4" w:space="0" w:color="auto"/>
            </w:tcBorders>
            <w:shd w:val="clear" w:color="000000" w:fill="DBEEF3"/>
            <w:vAlign w:val="center"/>
            <w:hideMark/>
          </w:tcPr>
          <w:p w14:paraId="3A26F64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w:t>
            </w:r>
          </w:p>
        </w:tc>
        <w:tc>
          <w:tcPr>
            <w:tcW w:w="1436" w:type="dxa"/>
            <w:tcBorders>
              <w:top w:val="nil"/>
              <w:left w:val="nil"/>
              <w:bottom w:val="single" w:sz="4" w:space="0" w:color="auto"/>
              <w:right w:val="single" w:sz="4" w:space="0" w:color="auto"/>
            </w:tcBorders>
            <w:shd w:val="clear" w:color="000000" w:fill="DBEEF3"/>
            <w:vAlign w:val="center"/>
            <w:hideMark/>
          </w:tcPr>
          <w:p w14:paraId="03C33912"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200,00</w:t>
            </w:r>
          </w:p>
        </w:tc>
        <w:tc>
          <w:tcPr>
            <w:tcW w:w="1276" w:type="dxa"/>
            <w:tcBorders>
              <w:top w:val="nil"/>
              <w:left w:val="nil"/>
              <w:bottom w:val="single" w:sz="4" w:space="0" w:color="auto"/>
              <w:right w:val="nil"/>
            </w:tcBorders>
            <w:shd w:val="clear" w:color="000000" w:fill="DBEEF3"/>
            <w:vAlign w:val="center"/>
            <w:hideMark/>
          </w:tcPr>
          <w:p w14:paraId="73712640"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6 000,00</w:t>
            </w:r>
          </w:p>
        </w:tc>
        <w:tc>
          <w:tcPr>
            <w:tcW w:w="1217" w:type="dxa"/>
            <w:tcBorders>
              <w:top w:val="nil"/>
              <w:left w:val="single" w:sz="4" w:space="0" w:color="auto"/>
              <w:bottom w:val="single" w:sz="4" w:space="0" w:color="auto"/>
              <w:right w:val="single" w:sz="8" w:space="0" w:color="auto"/>
            </w:tcBorders>
            <w:shd w:val="clear" w:color="000000" w:fill="DBEEF3"/>
            <w:vAlign w:val="center"/>
            <w:hideMark/>
          </w:tcPr>
          <w:p w14:paraId="56D566BA"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6 000,00</w:t>
            </w:r>
          </w:p>
        </w:tc>
      </w:tr>
      <w:tr w:rsidR="002D01D5" w:rsidRPr="00A76664" w14:paraId="71225265" w14:textId="77777777" w:rsidTr="0022412F">
        <w:trPr>
          <w:trHeight w:val="300"/>
        </w:trPr>
        <w:tc>
          <w:tcPr>
            <w:tcW w:w="561" w:type="dxa"/>
            <w:tcBorders>
              <w:top w:val="nil"/>
              <w:left w:val="single" w:sz="8" w:space="0" w:color="auto"/>
              <w:bottom w:val="single" w:sz="4" w:space="0" w:color="auto"/>
              <w:right w:val="single" w:sz="4" w:space="0" w:color="auto"/>
            </w:tcBorders>
            <w:shd w:val="clear" w:color="000000" w:fill="DBEEF3"/>
            <w:vAlign w:val="center"/>
            <w:hideMark/>
          </w:tcPr>
          <w:p w14:paraId="5780E118"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14</w:t>
            </w:r>
          </w:p>
        </w:tc>
        <w:tc>
          <w:tcPr>
            <w:tcW w:w="3202" w:type="dxa"/>
            <w:tcBorders>
              <w:top w:val="nil"/>
              <w:left w:val="nil"/>
              <w:bottom w:val="single" w:sz="4" w:space="0" w:color="auto"/>
              <w:right w:val="single" w:sz="4" w:space="0" w:color="auto"/>
            </w:tcBorders>
            <w:shd w:val="clear" w:color="000000" w:fill="DBEEF3"/>
            <w:vAlign w:val="center"/>
            <w:hideMark/>
          </w:tcPr>
          <w:p w14:paraId="06482A51"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szkolenia grupowe i indywidualne</w:t>
            </w:r>
          </w:p>
        </w:tc>
        <w:tc>
          <w:tcPr>
            <w:tcW w:w="895" w:type="dxa"/>
            <w:tcBorders>
              <w:top w:val="nil"/>
              <w:left w:val="nil"/>
              <w:bottom w:val="single" w:sz="4" w:space="0" w:color="auto"/>
              <w:right w:val="single" w:sz="4" w:space="0" w:color="auto"/>
            </w:tcBorders>
            <w:shd w:val="clear" w:color="000000" w:fill="DBEEF3"/>
            <w:vAlign w:val="center"/>
            <w:hideMark/>
          </w:tcPr>
          <w:p w14:paraId="198C1BAD"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szt.</w:t>
            </w:r>
          </w:p>
        </w:tc>
        <w:tc>
          <w:tcPr>
            <w:tcW w:w="633" w:type="dxa"/>
            <w:tcBorders>
              <w:top w:val="nil"/>
              <w:left w:val="nil"/>
              <w:bottom w:val="single" w:sz="4" w:space="0" w:color="auto"/>
              <w:right w:val="single" w:sz="4" w:space="0" w:color="auto"/>
            </w:tcBorders>
            <w:shd w:val="clear" w:color="000000" w:fill="DBEEF3"/>
            <w:vAlign w:val="center"/>
            <w:hideMark/>
          </w:tcPr>
          <w:p w14:paraId="2F0E82C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w:t>
            </w:r>
          </w:p>
        </w:tc>
        <w:tc>
          <w:tcPr>
            <w:tcW w:w="1436" w:type="dxa"/>
            <w:tcBorders>
              <w:top w:val="nil"/>
              <w:left w:val="nil"/>
              <w:bottom w:val="single" w:sz="4" w:space="0" w:color="auto"/>
              <w:right w:val="single" w:sz="4" w:space="0" w:color="auto"/>
            </w:tcBorders>
            <w:shd w:val="clear" w:color="000000" w:fill="DBEEF3"/>
            <w:vAlign w:val="center"/>
            <w:hideMark/>
          </w:tcPr>
          <w:p w14:paraId="5ABCF333"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8 000,00</w:t>
            </w:r>
          </w:p>
        </w:tc>
        <w:tc>
          <w:tcPr>
            <w:tcW w:w="1276" w:type="dxa"/>
            <w:tcBorders>
              <w:top w:val="nil"/>
              <w:left w:val="nil"/>
              <w:bottom w:val="single" w:sz="4" w:space="0" w:color="auto"/>
              <w:right w:val="nil"/>
            </w:tcBorders>
            <w:shd w:val="clear" w:color="000000" w:fill="DBEEF3"/>
            <w:vAlign w:val="center"/>
            <w:hideMark/>
          </w:tcPr>
          <w:p w14:paraId="1DCAC79E"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40 000,00</w:t>
            </w:r>
          </w:p>
        </w:tc>
        <w:tc>
          <w:tcPr>
            <w:tcW w:w="1217" w:type="dxa"/>
            <w:tcBorders>
              <w:top w:val="nil"/>
              <w:left w:val="single" w:sz="4" w:space="0" w:color="auto"/>
              <w:bottom w:val="single" w:sz="4" w:space="0" w:color="auto"/>
              <w:right w:val="single" w:sz="8" w:space="0" w:color="auto"/>
            </w:tcBorders>
            <w:shd w:val="clear" w:color="000000" w:fill="DBEEF3"/>
            <w:vAlign w:val="center"/>
            <w:hideMark/>
          </w:tcPr>
          <w:p w14:paraId="0758B4F2"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40 000,00</w:t>
            </w:r>
          </w:p>
        </w:tc>
      </w:tr>
      <w:tr w:rsidR="002D01D5" w:rsidRPr="00A76664" w14:paraId="0B68F57F" w14:textId="77777777" w:rsidTr="0022412F">
        <w:trPr>
          <w:trHeight w:val="300"/>
        </w:trPr>
        <w:tc>
          <w:tcPr>
            <w:tcW w:w="561" w:type="dxa"/>
            <w:tcBorders>
              <w:top w:val="nil"/>
              <w:left w:val="single" w:sz="8" w:space="0" w:color="auto"/>
              <w:bottom w:val="single" w:sz="4" w:space="0" w:color="auto"/>
              <w:right w:val="single" w:sz="4" w:space="0" w:color="auto"/>
            </w:tcBorders>
            <w:shd w:val="clear" w:color="000000" w:fill="DBEEF3"/>
            <w:vAlign w:val="center"/>
            <w:hideMark/>
          </w:tcPr>
          <w:p w14:paraId="4CBFEC8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15</w:t>
            </w:r>
          </w:p>
        </w:tc>
        <w:tc>
          <w:tcPr>
            <w:tcW w:w="3202" w:type="dxa"/>
            <w:tcBorders>
              <w:top w:val="nil"/>
              <w:left w:val="nil"/>
              <w:bottom w:val="single" w:sz="4" w:space="0" w:color="auto"/>
              <w:right w:val="single" w:sz="4" w:space="0" w:color="auto"/>
            </w:tcBorders>
            <w:shd w:val="clear" w:color="000000" w:fill="DBEEF3"/>
            <w:vAlign w:val="center"/>
            <w:hideMark/>
          </w:tcPr>
          <w:p w14:paraId="79E17FA8"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ubezpieczenie uczestników od NNW</w:t>
            </w:r>
          </w:p>
        </w:tc>
        <w:tc>
          <w:tcPr>
            <w:tcW w:w="895" w:type="dxa"/>
            <w:tcBorders>
              <w:top w:val="nil"/>
              <w:left w:val="nil"/>
              <w:bottom w:val="single" w:sz="4" w:space="0" w:color="auto"/>
              <w:right w:val="single" w:sz="4" w:space="0" w:color="auto"/>
            </w:tcBorders>
            <w:shd w:val="clear" w:color="000000" w:fill="DBEEF3"/>
            <w:vAlign w:val="center"/>
            <w:hideMark/>
          </w:tcPr>
          <w:p w14:paraId="5AEB4BF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os.</w:t>
            </w:r>
          </w:p>
        </w:tc>
        <w:tc>
          <w:tcPr>
            <w:tcW w:w="633" w:type="dxa"/>
            <w:tcBorders>
              <w:top w:val="nil"/>
              <w:left w:val="nil"/>
              <w:bottom w:val="single" w:sz="4" w:space="0" w:color="auto"/>
              <w:right w:val="single" w:sz="4" w:space="0" w:color="auto"/>
            </w:tcBorders>
            <w:shd w:val="clear" w:color="000000" w:fill="DBEEF3"/>
            <w:vAlign w:val="center"/>
            <w:hideMark/>
          </w:tcPr>
          <w:p w14:paraId="0FCE06FE"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w:t>
            </w:r>
          </w:p>
        </w:tc>
        <w:tc>
          <w:tcPr>
            <w:tcW w:w="1436" w:type="dxa"/>
            <w:tcBorders>
              <w:top w:val="nil"/>
              <w:left w:val="nil"/>
              <w:bottom w:val="single" w:sz="4" w:space="0" w:color="auto"/>
              <w:right w:val="single" w:sz="4" w:space="0" w:color="auto"/>
            </w:tcBorders>
            <w:shd w:val="clear" w:color="000000" w:fill="DBEEF3"/>
            <w:vAlign w:val="center"/>
            <w:hideMark/>
          </w:tcPr>
          <w:p w14:paraId="6DEF03F4"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30,00</w:t>
            </w:r>
          </w:p>
        </w:tc>
        <w:tc>
          <w:tcPr>
            <w:tcW w:w="1276" w:type="dxa"/>
            <w:tcBorders>
              <w:top w:val="nil"/>
              <w:left w:val="nil"/>
              <w:bottom w:val="single" w:sz="4" w:space="0" w:color="auto"/>
              <w:right w:val="nil"/>
            </w:tcBorders>
            <w:shd w:val="clear" w:color="000000" w:fill="DBEEF3"/>
            <w:vAlign w:val="center"/>
            <w:hideMark/>
          </w:tcPr>
          <w:p w14:paraId="0577A500"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900,00</w:t>
            </w:r>
          </w:p>
        </w:tc>
        <w:tc>
          <w:tcPr>
            <w:tcW w:w="1217" w:type="dxa"/>
            <w:tcBorders>
              <w:top w:val="nil"/>
              <w:left w:val="single" w:sz="4" w:space="0" w:color="auto"/>
              <w:bottom w:val="single" w:sz="4" w:space="0" w:color="auto"/>
              <w:right w:val="single" w:sz="8" w:space="0" w:color="auto"/>
            </w:tcBorders>
            <w:shd w:val="clear" w:color="000000" w:fill="DBEEF3"/>
            <w:vAlign w:val="center"/>
            <w:hideMark/>
          </w:tcPr>
          <w:p w14:paraId="5A01A021"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900,00</w:t>
            </w:r>
          </w:p>
        </w:tc>
      </w:tr>
      <w:tr w:rsidR="002D01D5" w:rsidRPr="00A76664" w14:paraId="799B09F1" w14:textId="77777777" w:rsidTr="0022412F">
        <w:trPr>
          <w:trHeight w:val="300"/>
        </w:trPr>
        <w:tc>
          <w:tcPr>
            <w:tcW w:w="561" w:type="dxa"/>
            <w:tcBorders>
              <w:top w:val="nil"/>
              <w:left w:val="single" w:sz="8" w:space="0" w:color="auto"/>
              <w:bottom w:val="single" w:sz="4" w:space="0" w:color="auto"/>
              <w:right w:val="single" w:sz="4" w:space="0" w:color="auto"/>
            </w:tcBorders>
            <w:shd w:val="clear" w:color="000000" w:fill="DBEEF3"/>
            <w:vAlign w:val="center"/>
            <w:hideMark/>
          </w:tcPr>
          <w:p w14:paraId="549EC50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16</w:t>
            </w:r>
          </w:p>
        </w:tc>
        <w:tc>
          <w:tcPr>
            <w:tcW w:w="3202" w:type="dxa"/>
            <w:tcBorders>
              <w:top w:val="nil"/>
              <w:left w:val="nil"/>
              <w:bottom w:val="single" w:sz="4" w:space="0" w:color="auto"/>
              <w:right w:val="single" w:sz="4" w:space="0" w:color="auto"/>
            </w:tcBorders>
            <w:shd w:val="clear" w:color="000000" w:fill="DBEEF3"/>
            <w:vAlign w:val="center"/>
            <w:hideMark/>
          </w:tcPr>
          <w:p w14:paraId="69F89638"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badania lekarskie</w:t>
            </w:r>
          </w:p>
        </w:tc>
        <w:tc>
          <w:tcPr>
            <w:tcW w:w="895" w:type="dxa"/>
            <w:tcBorders>
              <w:top w:val="nil"/>
              <w:left w:val="nil"/>
              <w:bottom w:val="single" w:sz="4" w:space="0" w:color="auto"/>
              <w:right w:val="single" w:sz="4" w:space="0" w:color="auto"/>
            </w:tcBorders>
            <w:shd w:val="clear" w:color="000000" w:fill="DBEEF3"/>
            <w:vAlign w:val="center"/>
            <w:hideMark/>
          </w:tcPr>
          <w:p w14:paraId="00A7E0E7"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os.</w:t>
            </w:r>
          </w:p>
        </w:tc>
        <w:tc>
          <w:tcPr>
            <w:tcW w:w="633" w:type="dxa"/>
            <w:tcBorders>
              <w:top w:val="nil"/>
              <w:left w:val="nil"/>
              <w:bottom w:val="single" w:sz="4" w:space="0" w:color="auto"/>
              <w:right w:val="single" w:sz="4" w:space="0" w:color="auto"/>
            </w:tcBorders>
            <w:shd w:val="clear" w:color="000000" w:fill="DBEEF3"/>
            <w:vAlign w:val="center"/>
            <w:hideMark/>
          </w:tcPr>
          <w:p w14:paraId="436BA960"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w:t>
            </w:r>
          </w:p>
        </w:tc>
        <w:tc>
          <w:tcPr>
            <w:tcW w:w="1436" w:type="dxa"/>
            <w:tcBorders>
              <w:top w:val="nil"/>
              <w:left w:val="nil"/>
              <w:bottom w:val="single" w:sz="4" w:space="0" w:color="auto"/>
              <w:right w:val="single" w:sz="4" w:space="0" w:color="auto"/>
            </w:tcBorders>
            <w:shd w:val="clear" w:color="000000" w:fill="DBEEF3"/>
            <w:vAlign w:val="center"/>
            <w:hideMark/>
          </w:tcPr>
          <w:p w14:paraId="144DAF35"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120,00</w:t>
            </w:r>
          </w:p>
        </w:tc>
        <w:tc>
          <w:tcPr>
            <w:tcW w:w="1276" w:type="dxa"/>
            <w:tcBorders>
              <w:top w:val="nil"/>
              <w:left w:val="nil"/>
              <w:bottom w:val="single" w:sz="4" w:space="0" w:color="auto"/>
              <w:right w:val="nil"/>
            </w:tcBorders>
            <w:shd w:val="clear" w:color="000000" w:fill="DBEEF3"/>
            <w:vAlign w:val="center"/>
            <w:hideMark/>
          </w:tcPr>
          <w:p w14:paraId="03472F57"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3 600,00</w:t>
            </w:r>
          </w:p>
        </w:tc>
        <w:tc>
          <w:tcPr>
            <w:tcW w:w="1217" w:type="dxa"/>
            <w:tcBorders>
              <w:top w:val="nil"/>
              <w:left w:val="single" w:sz="4" w:space="0" w:color="auto"/>
              <w:bottom w:val="single" w:sz="4" w:space="0" w:color="auto"/>
              <w:right w:val="single" w:sz="8" w:space="0" w:color="auto"/>
            </w:tcBorders>
            <w:shd w:val="clear" w:color="000000" w:fill="DBEEF3"/>
            <w:vAlign w:val="center"/>
            <w:hideMark/>
          </w:tcPr>
          <w:p w14:paraId="5CEFE117"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3 600,00</w:t>
            </w:r>
          </w:p>
        </w:tc>
      </w:tr>
      <w:tr w:rsidR="002D01D5" w:rsidRPr="00A76664" w14:paraId="78738521" w14:textId="77777777" w:rsidTr="0022412F">
        <w:trPr>
          <w:trHeight w:val="315"/>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4BD96A8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17</w:t>
            </w:r>
          </w:p>
        </w:tc>
        <w:tc>
          <w:tcPr>
            <w:tcW w:w="3202" w:type="dxa"/>
            <w:tcBorders>
              <w:top w:val="nil"/>
              <w:left w:val="nil"/>
              <w:bottom w:val="single" w:sz="4" w:space="0" w:color="auto"/>
              <w:right w:val="single" w:sz="4" w:space="0" w:color="auto"/>
            </w:tcBorders>
            <w:shd w:val="clear" w:color="auto" w:fill="auto"/>
            <w:vAlign w:val="center"/>
            <w:hideMark/>
          </w:tcPr>
          <w:p w14:paraId="6ED94A68"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posiłek</w:t>
            </w:r>
          </w:p>
        </w:tc>
        <w:tc>
          <w:tcPr>
            <w:tcW w:w="895" w:type="dxa"/>
            <w:tcBorders>
              <w:top w:val="nil"/>
              <w:left w:val="nil"/>
              <w:bottom w:val="single" w:sz="4" w:space="0" w:color="auto"/>
              <w:right w:val="single" w:sz="4" w:space="0" w:color="auto"/>
            </w:tcBorders>
            <w:shd w:val="clear" w:color="auto" w:fill="auto"/>
            <w:vAlign w:val="center"/>
            <w:hideMark/>
          </w:tcPr>
          <w:p w14:paraId="210877E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osobom.</w:t>
            </w:r>
          </w:p>
        </w:tc>
        <w:tc>
          <w:tcPr>
            <w:tcW w:w="633" w:type="dxa"/>
            <w:tcBorders>
              <w:top w:val="nil"/>
              <w:left w:val="nil"/>
              <w:bottom w:val="single" w:sz="4" w:space="0" w:color="auto"/>
              <w:right w:val="single" w:sz="4" w:space="0" w:color="auto"/>
            </w:tcBorders>
            <w:shd w:val="clear" w:color="auto" w:fill="auto"/>
            <w:vAlign w:val="center"/>
            <w:hideMark/>
          </w:tcPr>
          <w:p w14:paraId="5CECF07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660</w:t>
            </w:r>
          </w:p>
        </w:tc>
        <w:tc>
          <w:tcPr>
            <w:tcW w:w="1436" w:type="dxa"/>
            <w:tcBorders>
              <w:top w:val="nil"/>
              <w:left w:val="nil"/>
              <w:bottom w:val="single" w:sz="4" w:space="0" w:color="auto"/>
              <w:right w:val="single" w:sz="4" w:space="0" w:color="auto"/>
            </w:tcBorders>
            <w:shd w:val="clear" w:color="auto" w:fill="auto"/>
            <w:vAlign w:val="center"/>
            <w:hideMark/>
          </w:tcPr>
          <w:p w14:paraId="08D32396"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15,00</w:t>
            </w:r>
          </w:p>
        </w:tc>
        <w:tc>
          <w:tcPr>
            <w:tcW w:w="1276" w:type="dxa"/>
            <w:tcBorders>
              <w:top w:val="nil"/>
              <w:left w:val="nil"/>
              <w:bottom w:val="single" w:sz="4" w:space="0" w:color="auto"/>
              <w:right w:val="nil"/>
            </w:tcBorders>
            <w:shd w:val="clear" w:color="auto" w:fill="auto"/>
            <w:vAlign w:val="center"/>
            <w:hideMark/>
          </w:tcPr>
          <w:p w14:paraId="2708F71A"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9 900,00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1DFC7079"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118 800,00</w:t>
            </w:r>
          </w:p>
        </w:tc>
      </w:tr>
      <w:tr w:rsidR="002D01D5" w:rsidRPr="00A76664" w14:paraId="053132CB" w14:textId="77777777" w:rsidTr="0022412F">
        <w:trPr>
          <w:trHeight w:val="315"/>
        </w:trPr>
        <w:tc>
          <w:tcPr>
            <w:tcW w:w="561" w:type="dxa"/>
            <w:tcBorders>
              <w:top w:val="nil"/>
              <w:left w:val="single" w:sz="8" w:space="0" w:color="auto"/>
              <w:bottom w:val="double" w:sz="6" w:space="0" w:color="auto"/>
              <w:right w:val="single" w:sz="4" w:space="0" w:color="auto"/>
            </w:tcBorders>
            <w:shd w:val="clear" w:color="auto" w:fill="auto"/>
            <w:vAlign w:val="center"/>
            <w:hideMark/>
          </w:tcPr>
          <w:p w14:paraId="02C7458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18</w:t>
            </w:r>
          </w:p>
        </w:tc>
        <w:tc>
          <w:tcPr>
            <w:tcW w:w="3202" w:type="dxa"/>
            <w:tcBorders>
              <w:top w:val="nil"/>
              <w:left w:val="nil"/>
              <w:bottom w:val="double" w:sz="6" w:space="0" w:color="auto"/>
              <w:right w:val="single" w:sz="4" w:space="0" w:color="auto"/>
            </w:tcBorders>
            <w:shd w:val="clear" w:color="auto" w:fill="auto"/>
            <w:vAlign w:val="center"/>
            <w:hideMark/>
          </w:tcPr>
          <w:p w14:paraId="31C29C9D"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bilety</w:t>
            </w:r>
          </w:p>
        </w:tc>
        <w:tc>
          <w:tcPr>
            <w:tcW w:w="895" w:type="dxa"/>
            <w:tcBorders>
              <w:top w:val="nil"/>
              <w:left w:val="nil"/>
              <w:bottom w:val="double" w:sz="6" w:space="0" w:color="auto"/>
              <w:right w:val="single" w:sz="4" w:space="0" w:color="auto"/>
            </w:tcBorders>
            <w:shd w:val="clear" w:color="auto" w:fill="auto"/>
            <w:vAlign w:val="center"/>
            <w:hideMark/>
          </w:tcPr>
          <w:p w14:paraId="11FF0DB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os.</w:t>
            </w:r>
          </w:p>
        </w:tc>
        <w:tc>
          <w:tcPr>
            <w:tcW w:w="633" w:type="dxa"/>
            <w:tcBorders>
              <w:top w:val="nil"/>
              <w:left w:val="nil"/>
              <w:bottom w:val="double" w:sz="6" w:space="0" w:color="auto"/>
              <w:right w:val="single" w:sz="4" w:space="0" w:color="auto"/>
            </w:tcBorders>
            <w:shd w:val="clear" w:color="auto" w:fill="auto"/>
            <w:vAlign w:val="center"/>
            <w:hideMark/>
          </w:tcPr>
          <w:p w14:paraId="00BD74A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w:t>
            </w:r>
          </w:p>
        </w:tc>
        <w:tc>
          <w:tcPr>
            <w:tcW w:w="1436" w:type="dxa"/>
            <w:tcBorders>
              <w:top w:val="nil"/>
              <w:left w:val="nil"/>
              <w:bottom w:val="double" w:sz="6" w:space="0" w:color="auto"/>
              <w:right w:val="single" w:sz="4" w:space="0" w:color="auto"/>
            </w:tcBorders>
            <w:shd w:val="clear" w:color="auto" w:fill="auto"/>
            <w:vAlign w:val="center"/>
            <w:hideMark/>
          </w:tcPr>
          <w:p w14:paraId="7F300DD7"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120,00</w:t>
            </w:r>
          </w:p>
        </w:tc>
        <w:tc>
          <w:tcPr>
            <w:tcW w:w="1276" w:type="dxa"/>
            <w:tcBorders>
              <w:top w:val="nil"/>
              <w:left w:val="nil"/>
              <w:bottom w:val="double" w:sz="6" w:space="0" w:color="auto"/>
              <w:right w:val="nil"/>
            </w:tcBorders>
            <w:shd w:val="clear" w:color="auto" w:fill="auto"/>
            <w:vAlign w:val="center"/>
            <w:hideMark/>
          </w:tcPr>
          <w:p w14:paraId="718FEAA3"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3 600,00</w:t>
            </w:r>
          </w:p>
        </w:tc>
        <w:tc>
          <w:tcPr>
            <w:tcW w:w="1217" w:type="dxa"/>
            <w:tcBorders>
              <w:top w:val="nil"/>
              <w:left w:val="single" w:sz="4" w:space="0" w:color="auto"/>
              <w:bottom w:val="double" w:sz="6" w:space="0" w:color="auto"/>
              <w:right w:val="single" w:sz="8" w:space="0" w:color="auto"/>
            </w:tcBorders>
            <w:shd w:val="clear" w:color="auto" w:fill="auto"/>
            <w:vAlign w:val="center"/>
            <w:hideMark/>
          </w:tcPr>
          <w:p w14:paraId="39296C6C"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43 200,00</w:t>
            </w:r>
          </w:p>
        </w:tc>
      </w:tr>
      <w:tr w:rsidR="002D01D5" w:rsidRPr="00A76664" w14:paraId="52EB122C" w14:textId="77777777" w:rsidTr="0022412F">
        <w:trPr>
          <w:trHeight w:val="330"/>
        </w:trPr>
        <w:tc>
          <w:tcPr>
            <w:tcW w:w="6727" w:type="dxa"/>
            <w:gridSpan w:val="5"/>
            <w:tcBorders>
              <w:top w:val="nil"/>
              <w:left w:val="single" w:sz="8" w:space="0" w:color="auto"/>
              <w:bottom w:val="nil"/>
              <w:right w:val="single" w:sz="4" w:space="0" w:color="auto"/>
            </w:tcBorders>
            <w:shd w:val="clear" w:color="000000" w:fill="D8D8D8"/>
            <w:vAlign w:val="center"/>
            <w:hideMark/>
          </w:tcPr>
          <w:p w14:paraId="4B765B21" w14:textId="77777777" w:rsidR="002D01D5" w:rsidRPr="00A76664" w:rsidRDefault="002D01D5" w:rsidP="002D01D5">
            <w:pPr>
              <w:spacing w:after="0" w:line="240" w:lineRule="auto"/>
              <w:jc w:val="right"/>
              <w:rPr>
                <w:rFonts w:ascii="Tahoma" w:eastAsia="Times New Roman" w:hAnsi="Tahoma" w:cs="Tahoma"/>
                <w:b/>
                <w:bCs/>
                <w:i/>
                <w:iCs/>
                <w:color w:val="000000"/>
                <w:sz w:val="20"/>
                <w:szCs w:val="20"/>
                <w:lang w:eastAsia="pl-PL"/>
              </w:rPr>
            </w:pPr>
            <w:r w:rsidRPr="00A76664">
              <w:rPr>
                <w:rFonts w:ascii="Tahoma" w:eastAsia="Times New Roman" w:hAnsi="Tahoma" w:cs="Tahoma"/>
                <w:b/>
                <w:bCs/>
                <w:i/>
                <w:iCs/>
                <w:color w:val="000000"/>
                <w:sz w:val="20"/>
                <w:szCs w:val="20"/>
                <w:lang w:eastAsia="pl-PL"/>
              </w:rPr>
              <w:t>razem:</w:t>
            </w:r>
          </w:p>
        </w:tc>
        <w:tc>
          <w:tcPr>
            <w:tcW w:w="1276" w:type="dxa"/>
            <w:tcBorders>
              <w:top w:val="nil"/>
              <w:left w:val="nil"/>
              <w:bottom w:val="nil"/>
              <w:right w:val="nil"/>
            </w:tcBorders>
            <w:shd w:val="clear" w:color="000000" w:fill="D8D8D8"/>
            <w:vAlign w:val="center"/>
            <w:hideMark/>
          </w:tcPr>
          <w:p w14:paraId="1692E279"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82 450,00</w:t>
            </w:r>
          </w:p>
        </w:tc>
        <w:tc>
          <w:tcPr>
            <w:tcW w:w="1217" w:type="dxa"/>
            <w:tcBorders>
              <w:top w:val="nil"/>
              <w:left w:val="single" w:sz="4" w:space="0" w:color="auto"/>
              <w:bottom w:val="single" w:sz="8" w:space="0" w:color="auto"/>
              <w:right w:val="single" w:sz="8" w:space="0" w:color="auto"/>
            </w:tcBorders>
            <w:shd w:val="clear" w:color="000000" w:fill="D8D8D8"/>
            <w:vAlign w:val="center"/>
            <w:hideMark/>
          </w:tcPr>
          <w:p w14:paraId="1C06FB80"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285 400,00</w:t>
            </w:r>
          </w:p>
        </w:tc>
      </w:tr>
      <w:tr w:rsidR="002D01D5" w:rsidRPr="00A76664" w14:paraId="6CDA1169" w14:textId="77777777" w:rsidTr="002D01D5">
        <w:trPr>
          <w:trHeight w:val="360"/>
        </w:trPr>
        <w:tc>
          <w:tcPr>
            <w:tcW w:w="9220" w:type="dxa"/>
            <w:gridSpan w:val="7"/>
            <w:tcBorders>
              <w:top w:val="single" w:sz="8" w:space="0" w:color="auto"/>
              <w:left w:val="single" w:sz="8" w:space="0" w:color="auto"/>
              <w:bottom w:val="single" w:sz="8" w:space="0" w:color="auto"/>
              <w:right w:val="single" w:sz="8" w:space="0" w:color="000000"/>
            </w:tcBorders>
            <w:shd w:val="clear" w:color="000000" w:fill="FFF0C1"/>
            <w:vAlign w:val="center"/>
            <w:hideMark/>
          </w:tcPr>
          <w:p w14:paraId="1F25166D"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C. koszty funkcjonowania CIS</w:t>
            </w:r>
          </w:p>
        </w:tc>
      </w:tr>
      <w:tr w:rsidR="002D01D5" w:rsidRPr="00A76664" w14:paraId="3DD01F79" w14:textId="77777777" w:rsidTr="0022412F">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04DAE3BB"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19</w:t>
            </w:r>
          </w:p>
        </w:tc>
        <w:tc>
          <w:tcPr>
            <w:tcW w:w="3202" w:type="dxa"/>
            <w:tcBorders>
              <w:top w:val="nil"/>
              <w:left w:val="nil"/>
              <w:bottom w:val="single" w:sz="4" w:space="0" w:color="auto"/>
              <w:right w:val="single" w:sz="4" w:space="0" w:color="auto"/>
            </w:tcBorders>
            <w:shd w:val="clear" w:color="auto" w:fill="auto"/>
            <w:vAlign w:val="center"/>
            <w:hideMark/>
          </w:tcPr>
          <w:p w14:paraId="5C5F36B4"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koszty eksploatacyjne</w:t>
            </w:r>
          </w:p>
        </w:tc>
        <w:tc>
          <w:tcPr>
            <w:tcW w:w="895" w:type="dxa"/>
            <w:tcBorders>
              <w:top w:val="nil"/>
              <w:left w:val="nil"/>
              <w:bottom w:val="single" w:sz="4" w:space="0" w:color="auto"/>
              <w:right w:val="single" w:sz="4" w:space="0" w:color="auto"/>
            </w:tcBorders>
            <w:shd w:val="clear" w:color="auto" w:fill="auto"/>
            <w:vAlign w:val="center"/>
            <w:hideMark/>
          </w:tcPr>
          <w:p w14:paraId="4BC272F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m-c</w:t>
            </w:r>
          </w:p>
        </w:tc>
        <w:tc>
          <w:tcPr>
            <w:tcW w:w="633" w:type="dxa"/>
            <w:tcBorders>
              <w:top w:val="nil"/>
              <w:left w:val="nil"/>
              <w:bottom w:val="single" w:sz="4" w:space="0" w:color="auto"/>
              <w:right w:val="single" w:sz="4" w:space="0" w:color="auto"/>
            </w:tcBorders>
            <w:shd w:val="clear" w:color="auto" w:fill="auto"/>
            <w:vAlign w:val="center"/>
            <w:hideMark/>
          </w:tcPr>
          <w:p w14:paraId="7DC0D32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697086AE"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3 000,00</w:t>
            </w:r>
          </w:p>
        </w:tc>
        <w:tc>
          <w:tcPr>
            <w:tcW w:w="1276" w:type="dxa"/>
            <w:tcBorders>
              <w:top w:val="nil"/>
              <w:left w:val="nil"/>
              <w:bottom w:val="single" w:sz="4" w:space="0" w:color="auto"/>
              <w:right w:val="nil"/>
            </w:tcBorders>
            <w:shd w:val="clear" w:color="auto" w:fill="auto"/>
            <w:vAlign w:val="center"/>
            <w:hideMark/>
          </w:tcPr>
          <w:p w14:paraId="1CEBBE6B"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3 000,00</w:t>
            </w:r>
          </w:p>
        </w:tc>
        <w:tc>
          <w:tcPr>
            <w:tcW w:w="1217"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AF4D65B"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36 000,00</w:t>
            </w:r>
          </w:p>
        </w:tc>
      </w:tr>
      <w:tr w:rsidR="002D01D5" w:rsidRPr="00A76664" w14:paraId="473D97F9" w14:textId="77777777" w:rsidTr="0022412F">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74544A8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20</w:t>
            </w:r>
          </w:p>
        </w:tc>
        <w:tc>
          <w:tcPr>
            <w:tcW w:w="3202" w:type="dxa"/>
            <w:tcBorders>
              <w:top w:val="nil"/>
              <w:left w:val="nil"/>
              <w:bottom w:val="single" w:sz="4" w:space="0" w:color="auto"/>
              <w:right w:val="single" w:sz="4" w:space="0" w:color="auto"/>
            </w:tcBorders>
            <w:shd w:val="clear" w:color="auto" w:fill="auto"/>
            <w:vAlign w:val="center"/>
            <w:hideMark/>
          </w:tcPr>
          <w:p w14:paraId="60BD357A"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środki czystości</w:t>
            </w:r>
          </w:p>
        </w:tc>
        <w:tc>
          <w:tcPr>
            <w:tcW w:w="895" w:type="dxa"/>
            <w:tcBorders>
              <w:top w:val="nil"/>
              <w:left w:val="nil"/>
              <w:bottom w:val="single" w:sz="4" w:space="0" w:color="auto"/>
              <w:right w:val="single" w:sz="4" w:space="0" w:color="auto"/>
            </w:tcBorders>
            <w:shd w:val="clear" w:color="auto" w:fill="auto"/>
            <w:vAlign w:val="center"/>
            <w:hideMark/>
          </w:tcPr>
          <w:p w14:paraId="55B967F4"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m-c</w:t>
            </w:r>
          </w:p>
        </w:tc>
        <w:tc>
          <w:tcPr>
            <w:tcW w:w="633" w:type="dxa"/>
            <w:tcBorders>
              <w:top w:val="nil"/>
              <w:left w:val="nil"/>
              <w:bottom w:val="single" w:sz="4" w:space="0" w:color="auto"/>
              <w:right w:val="single" w:sz="4" w:space="0" w:color="auto"/>
            </w:tcBorders>
            <w:shd w:val="clear" w:color="auto" w:fill="auto"/>
            <w:vAlign w:val="center"/>
            <w:hideMark/>
          </w:tcPr>
          <w:p w14:paraId="44D5E54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5CCA2611"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300,00</w:t>
            </w:r>
          </w:p>
        </w:tc>
        <w:tc>
          <w:tcPr>
            <w:tcW w:w="1276" w:type="dxa"/>
            <w:tcBorders>
              <w:top w:val="nil"/>
              <w:left w:val="nil"/>
              <w:bottom w:val="single" w:sz="4" w:space="0" w:color="auto"/>
              <w:right w:val="nil"/>
            </w:tcBorders>
            <w:shd w:val="clear" w:color="auto" w:fill="auto"/>
            <w:vAlign w:val="center"/>
            <w:hideMark/>
          </w:tcPr>
          <w:p w14:paraId="52234061"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300,00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2D6999CA"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3 600,00</w:t>
            </w:r>
          </w:p>
        </w:tc>
      </w:tr>
      <w:tr w:rsidR="002D01D5" w:rsidRPr="00A76664" w14:paraId="728A9962" w14:textId="77777777" w:rsidTr="0022412F">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20FC1123"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21</w:t>
            </w:r>
          </w:p>
        </w:tc>
        <w:tc>
          <w:tcPr>
            <w:tcW w:w="3202" w:type="dxa"/>
            <w:tcBorders>
              <w:top w:val="nil"/>
              <w:left w:val="nil"/>
              <w:bottom w:val="single" w:sz="4" w:space="0" w:color="auto"/>
              <w:right w:val="single" w:sz="4" w:space="0" w:color="auto"/>
            </w:tcBorders>
            <w:shd w:val="clear" w:color="auto" w:fill="auto"/>
            <w:vAlign w:val="center"/>
            <w:hideMark/>
          </w:tcPr>
          <w:p w14:paraId="012A31DA"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usługi telekomunikacyjne i Internet</w:t>
            </w:r>
          </w:p>
        </w:tc>
        <w:tc>
          <w:tcPr>
            <w:tcW w:w="895" w:type="dxa"/>
            <w:tcBorders>
              <w:top w:val="nil"/>
              <w:left w:val="nil"/>
              <w:bottom w:val="single" w:sz="4" w:space="0" w:color="auto"/>
              <w:right w:val="single" w:sz="4" w:space="0" w:color="auto"/>
            </w:tcBorders>
            <w:shd w:val="clear" w:color="auto" w:fill="auto"/>
            <w:vAlign w:val="center"/>
            <w:hideMark/>
          </w:tcPr>
          <w:p w14:paraId="4AC72C45"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m-c</w:t>
            </w:r>
          </w:p>
        </w:tc>
        <w:tc>
          <w:tcPr>
            <w:tcW w:w="633" w:type="dxa"/>
            <w:tcBorders>
              <w:top w:val="nil"/>
              <w:left w:val="nil"/>
              <w:bottom w:val="single" w:sz="4" w:space="0" w:color="auto"/>
              <w:right w:val="single" w:sz="4" w:space="0" w:color="auto"/>
            </w:tcBorders>
            <w:shd w:val="clear" w:color="auto" w:fill="auto"/>
            <w:vAlign w:val="center"/>
            <w:hideMark/>
          </w:tcPr>
          <w:p w14:paraId="55FA361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7AFB2D82"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400,00</w:t>
            </w:r>
          </w:p>
        </w:tc>
        <w:tc>
          <w:tcPr>
            <w:tcW w:w="1276" w:type="dxa"/>
            <w:tcBorders>
              <w:top w:val="nil"/>
              <w:left w:val="nil"/>
              <w:bottom w:val="single" w:sz="4" w:space="0" w:color="auto"/>
              <w:right w:val="nil"/>
            </w:tcBorders>
            <w:shd w:val="clear" w:color="auto" w:fill="auto"/>
            <w:vAlign w:val="center"/>
            <w:hideMark/>
          </w:tcPr>
          <w:p w14:paraId="110DC3CC"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400,00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581D2E6B"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4 800,00</w:t>
            </w:r>
          </w:p>
        </w:tc>
      </w:tr>
      <w:tr w:rsidR="002D01D5" w:rsidRPr="00A76664" w14:paraId="6CEEE1F5" w14:textId="77777777" w:rsidTr="0022412F">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4A2B2EA0"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lastRenderedPageBreak/>
              <w:t>22</w:t>
            </w:r>
          </w:p>
        </w:tc>
        <w:tc>
          <w:tcPr>
            <w:tcW w:w="3202" w:type="dxa"/>
            <w:tcBorders>
              <w:top w:val="nil"/>
              <w:left w:val="nil"/>
              <w:bottom w:val="single" w:sz="4" w:space="0" w:color="auto"/>
              <w:right w:val="single" w:sz="4" w:space="0" w:color="auto"/>
            </w:tcBorders>
            <w:shd w:val="clear" w:color="auto" w:fill="auto"/>
            <w:vAlign w:val="center"/>
            <w:hideMark/>
          </w:tcPr>
          <w:p w14:paraId="75A88ADC"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prenumerata prasy i czasopism</w:t>
            </w:r>
          </w:p>
        </w:tc>
        <w:tc>
          <w:tcPr>
            <w:tcW w:w="895" w:type="dxa"/>
            <w:tcBorders>
              <w:top w:val="nil"/>
              <w:left w:val="nil"/>
              <w:bottom w:val="single" w:sz="4" w:space="0" w:color="auto"/>
              <w:right w:val="single" w:sz="4" w:space="0" w:color="auto"/>
            </w:tcBorders>
            <w:shd w:val="clear" w:color="auto" w:fill="auto"/>
            <w:vAlign w:val="center"/>
            <w:hideMark/>
          </w:tcPr>
          <w:p w14:paraId="5DE418D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m-c</w:t>
            </w:r>
          </w:p>
        </w:tc>
        <w:tc>
          <w:tcPr>
            <w:tcW w:w="633" w:type="dxa"/>
            <w:tcBorders>
              <w:top w:val="nil"/>
              <w:left w:val="nil"/>
              <w:bottom w:val="single" w:sz="4" w:space="0" w:color="auto"/>
              <w:right w:val="single" w:sz="4" w:space="0" w:color="auto"/>
            </w:tcBorders>
            <w:shd w:val="clear" w:color="auto" w:fill="auto"/>
            <w:vAlign w:val="center"/>
            <w:hideMark/>
          </w:tcPr>
          <w:p w14:paraId="129A31A6"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406F6799"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50,00</w:t>
            </w:r>
          </w:p>
        </w:tc>
        <w:tc>
          <w:tcPr>
            <w:tcW w:w="1276" w:type="dxa"/>
            <w:tcBorders>
              <w:top w:val="nil"/>
              <w:left w:val="nil"/>
              <w:bottom w:val="single" w:sz="4" w:space="0" w:color="auto"/>
              <w:right w:val="nil"/>
            </w:tcBorders>
            <w:shd w:val="clear" w:color="auto" w:fill="auto"/>
            <w:vAlign w:val="center"/>
            <w:hideMark/>
          </w:tcPr>
          <w:p w14:paraId="0CE63E90"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50,00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77FAD5F4"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600,00</w:t>
            </w:r>
          </w:p>
        </w:tc>
      </w:tr>
      <w:tr w:rsidR="002D01D5" w:rsidRPr="00A76664" w14:paraId="61B01D13" w14:textId="77777777" w:rsidTr="0022412F">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235F58A2"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23</w:t>
            </w:r>
          </w:p>
        </w:tc>
        <w:tc>
          <w:tcPr>
            <w:tcW w:w="3202" w:type="dxa"/>
            <w:tcBorders>
              <w:top w:val="nil"/>
              <w:left w:val="nil"/>
              <w:bottom w:val="single" w:sz="4" w:space="0" w:color="auto"/>
              <w:right w:val="single" w:sz="4" w:space="0" w:color="auto"/>
            </w:tcBorders>
            <w:shd w:val="clear" w:color="auto" w:fill="auto"/>
            <w:vAlign w:val="center"/>
            <w:hideMark/>
          </w:tcPr>
          <w:p w14:paraId="1BD81698"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podróże służbowe personelu</w:t>
            </w:r>
          </w:p>
        </w:tc>
        <w:tc>
          <w:tcPr>
            <w:tcW w:w="895" w:type="dxa"/>
            <w:tcBorders>
              <w:top w:val="nil"/>
              <w:left w:val="nil"/>
              <w:bottom w:val="single" w:sz="4" w:space="0" w:color="auto"/>
              <w:right w:val="single" w:sz="4" w:space="0" w:color="auto"/>
            </w:tcBorders>
            <w:shd w:val="clear" w:color="auto" w:fill="auto"/>
            <w:vAlign w:val="center"/>
            <w:hideMark/>
          </w:tcPr>
          <w:p w14:paraId="4BE79398"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m-c</w:t>
            </w:r>
          </w:p>
        </w:tc>
        <w:tc>
          <w:tcPr>
            <w:tcW w:w="633" w:type="dxa"/>
            <w:tcBorders>
              <w:top w:val="nil"/>
              <w:left w:val="nil"/>
              <w:bottom w:val="single" w:sz="4" w:space="0" w:color="auto"/>
              <w:right w:val="single" w:sz="4" w:space="0" w:color="auto"/>
            </w:tcBorders>
            <w:shd w:val="clear" w:color="auto" w:fill="auto"/>
            <w:vAlign w:val="center"/>
            <w:hideMark/>
          </w:tcPr>
          <w:p w14:paraId="0E1607E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7E3A3960"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500,00</w:t>
            </w:r>
          </w:p>
        </w:tc>
        <w:tc>
          <w:tcPr>
            <w:tcW w:w="1276" w:type="dxa"/>
            <w:tcBorders>
              <w:top w:val="nil"/>
              <w:left w:val="nil"/>
              <w:bottom w:val="single" w:sz="4" w:space="0" w:color="auto"/>
              <w:right w:val="nil"/>
            </w:tcBorders>
            <w:shd w:val="clear" w:color="auto" w:fill="auto"/>
            <w:vAlign w:val="center"/>
            <w:hideMark/>
          </w:tcPr>
          <w:p w14:paraId="1AB81FDF"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500,00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24AB7B91"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6 000,00</w:t>
            </w:r>
          </w:p>
        </w:tc>
      </w:tr>
      <w:tr w:rsidR="002D01D5" w:rsidRPr="00A76664" w14:paraId="39981C28" w14:textId="77777777" w:rsidTr="0022412F">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3C5852F8"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24</w:t>
            </w:r>
          </w:p>
        </w:tc>
        <w:tc>
          <w:tcPr>
            <w:tcW w:w="3202" w:type="dxa"/>
            <w:tcBorders>
              <w:top w:val="nil"/>
              <w:left w:val="nil"/>
              <w:bottom w:val="single" w:sz="4" w:space="0" w:color="auto"/>
              <w:right w:val="single" w:sz="4" w:space="0" w:color="auto"/>
            </w:tcBorders>
            <w:shd w:val="clear" w:color="auto" w:fill="auto"/>
            <w:vAlign w:val="center"/>
            <w:hideMark/>
          </w:tcPr>
          <w:p w14:paraId="2373D19B"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promocja</w:t>
            </w:r>
          </w:p>
        </w:tc>
        <w:tc>
          <w:tcPr>
            <w:tcW w:w="895" w:type="dxa"/>
            <w:tcBorders>
              <w:top w:val="nil"/>
              <w:left w:val="nil"/>
              <w:bottom w:val="single" w:sz="4" w:space="0" w:color="auto"/>
              <w:right w:val="single" w:sz="4" w:space="0" w:color="auto"/>
            </w:tcBorders>
            <w:shd w:val="clear" w:color="auto" w:fill="auto"/>
            <w:vAlign w:val="center"/>
            <w:hideMark/>
          </w:tcPr>
          <w:p w14:paraId="2D3CF52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m-c</w:t>
            </w:r>
          </w:p>
        </w:tc>
        <w:tc>
          <w:tcPr>
            <w:tcW w:w="633" w:type="dxa"/>
            <w:tcBorders>
              <w:top w:val="nil"/>
              <w:left w:val="nil"/>
              <w:bottom w:val="single" w:sz="4" w:space="0" w:color="auto"/>
              <w:right w:val="single" w:sz="4" w:space="0" w:color="auto"/>
            </w:tcBorders>
            <w:shd w:val="clear" w:color="auto" w:fill="auto"/>
            <w:vAlign w:val="center"/>
            <w:hideMark/>
          </w:tcPr>
          <w:p w14:paraId="1695F52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single" w:sz="4" w:space="0" w:color="auto"/>
              <w:right w:val="single" w:sz="4" w:space="0" w:color="auto"/>
            </w:tcBorders>
            <w:shd w:val="clear" w:color="auto" w:fill="auto"/>
            <w:vAlign w:val="center"/>
            <w:hideMark/>
          </w:tcPr>
          <w:p w14:paraId="11EB5335"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200,00</w:t>
            </w:r>
          </w:p>
        </w:tc>
        <w:tc>
          <w:tcPr>
            <w:tcW w:w="1276" w:type="dxa"/>
            <w:tcBorders>
              <w:top w:val="nil"/>
              <w:left w:val="nil"/>
              <w:bottom w:val="single" w:sz="4" w:space="0" w:color="auto"/>
              <w:right w:val="nil"/>
            </w:tcBorders>
            <w:shd w:val="clear" w:color="auto" w:fill="auto"/>
            <w:vAlign w:val="center"/>
            <w:hideMark/>
          </w:tcPr>
          <w:p w14:paraId="0BE3D0E7"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200,00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3DD1EDAF"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2 400,00</w:t>
            </w:r>
          </w:p>
        </w:tc>
      </w:tr>
      <w:tr w:rsidR="002D01D5" w:rsidRPr="00A76664" w14:paraId="1A99C2DA" w14:textId="77777777" w:rsidTr="0022412F">
        <w:trPr>
          <w:trHeight w:val="315"/>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1B7CEC3F"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25</w:t>
            </w:r>
          </w:p>
        </w:tc>
        <w:tc>
          <w:tcPr>
            <w:tcW w:w="3202" w:type="dxa"/>
            <w:tcBorders>
              <w:top w:val="nil"/>
              <w:left w:val="nil"/>
              <w:bottom w:val="double" w:sz="6" w:space="0" w:color="auto"/>
              <w:right w:val="single" w:sz="4" w:space="0" w:color="auto"/>
            </w:tcBorders>
            <w:shd w:val="clear" w:color="auto" w:fill="auto"/>
            <w:vAlign w:val="center"/>
            <w:hideMark/>
          </w:tcPr>
          <w:p w14:paraId="227FEBD4"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materiały biurowe</w:t>
            </w:r>
          </w:p>
        </w:tc>
        <w:tc>
          <w:tcPr>
            <w:tcW w:w="895" w:type="dxa"/>
            <w:tcBorders>
              <w:top w:val="nil"/>
              <w:left w:val="nil"/>
              <w:bottom w:val="double" w:sz="6" w:space="0" w:color="auto"/>
              <w:right w:val="single" w:sz="4" w:space="0" w:color="auto"/>
            </w:tcBorders>
            <w:shd w:val="clear" w:color="auto" w:fill="auto"/>
            <w:vAlign w:val="center"/>
            <w:hideMark/>
          </w:tcPr>
          <w:p w14:paraId="2086EDAC"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m-c</w:t>
            </w:r>
          </w:p>
        </w:tc>
        <w:tc>
          <w:tcPr>
            <w:tcW w:w="633" w:type="dxa"/>
            <w:tcBorders>
              <w:top w:val="nil"/>
              <w:left w:val="nil"/>
              <w:bottom w:val="double" w:sz="6" w:space="0" w:color="auto"/>
              <w:right w:val="single" w:sz="4" w:space="0" w:color="auto"/>
            </w:tcBorders>
            <w:shd w:val="clear" w:color="auto" w:fill="auto"/>
            <w:vAlign w:val="center"/>
            <w:hideMark/>
          </w:tcPr>
          <w:p w14:paraId="7358A829"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1</w:t>
            </w:r>
          </w:p>
        </w:tc>
        <w:tc>
          <w:tcPr>
            <w:tcW w:w="1436" w:type="dxa"/>
            <w:tcBorders>
              <w:top w:val="nil"/>
              <w:left w:val="nil"/>
              <w:bottom w:val="double" w:sz="6" w:space="0" w:color="auto"/>
              <w:right w:val="single" w:sz="4" w:space="0" w:color="auto"/>
            </w:tcBorders>
            <w:shd w:val="clear" w:color="auto" w:fill="auto"/>
            <w:vAlign w:val="center"/>
            <w:hideMark/>
          </w:tcPr>
          <w:p w14:paraId="2B383471" w14:textId="77777777" w:rsidR="002D01D5" w:rsidRPr="00A76664" w:rsidRDefault="002D01D5" w:rsidP="002D01D5">
            <w:pPr>
              <w:spacing w:after="0" w:line="240" w:lineRule="auto"/>
              <w:jc w:val="right"/>
              <w:rPr>
                <w:rFonts w:ascii="Tahoma" w:eastAsia="Times New Roman" w:hAnsi="Tahoma" w:cs="Tahoma"/>
                <w:color w:val="000000"/>
                <w:sz w:val="20"/>
                <w:szCs w:val="20"/>
                <w:lang w:eastAsia="pl-PL"/>
              </w:rPr>
            </w:pPr>
            <w:r w:rsidRPr="00A76664">
              <w:rPr>
                <w:rFonts w:ascii="Tahoma" w:eastAsia="Times New Roman" w:hAnsi="Tahoma" w:cs="Tahoma"/>
                <w:color w:val="000000"/>
                <w:sz w:val="20"/>
                <w:szCs w:val="20"/>
                <w:lang w:eastAsia="pl-PL"/>
              </w:rPr>
              <w:t>500,00</w:t>
            </w:r>
          </w:p>
        </w:tc>
        <w:tc>
          <w:tcPr>
            <w:tcW w:w="1276" w:type="dxa"/>
            <w:tcBorders>
              <w:top w:val="nil"/>
              <w:left w:val="nil"/>
              <w:bottom w:val="double" w:sz="6" w:space="0" w:color="auto"/>
              <w:right w:val="nil"/>
            </w:tcBorders>
            <w:shd w:val="clear" w:color="auto" w:fill="auto"/>
            <w:vAlign w:val="center"/>
            <w:hideMark/>
          </w:tcPr>
          <w:p w14:paraId="26409D28"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500,00</w:t>
            </w:r>
          </w:p>
        </w:tc>
        <w:tc>
          <w:tcPr>
            <w:tcW w:w="1217" w:type="dxa"/>
            <w:tcBorders>
              <w:top w:val="nil"/>
              <w:left w:val="single" w:sz="4" w:space="0" w:color="auto"/>
              <w:bottom w:val="single" w:sz="4" w:space="0" w:color="auto"/>
              <w:right w:val="single" w:sz="8" w:space="0" w:color="auto"/>
            </w:tcBorders>
            <w:shd w:val="clear" w:color="auto" w:fill="auto"/>
            <w:vAlign w:val="center"/>
            <w:hideMark/>
          </w:tcPr>
          <w:p w14:paraId="17D9D3A9"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6 000,00</w:t>
            </w:r>
          </w:p>
        </w:tc>
      </w:tr>
      <w:tr w:rsidR="002D01D5" w:rsidRPr="00A76664" w14:paraId="000B8A14" w14:textId="77777777" w:rsidTr="0022412F">
        <w:trPr>
          <w:trHeight w:val="330"/>
        </w:trPr>
        <w:tc>
          <w:tcPr>
            <w:tcW w:w="6727" w:type="dxa"/>
            <w:gridSpan w:val="5"/>
            <w:tcBorders>
              <w:top w:val="double" w:sz="6" w:space="0" w:color="auto"/>
              <w:left w:val="single" w:sz="8" w:space="0" w:color="auto"/>
              <w:bottom w:val="single" w:sz="4" w:space="0" w:color="auto"/>
              <w:right w:val="single" w:sz="4" w:space="0" w:color="auto"/>
            </w:tcBorders>
            <w:shd w:val="clear" w:color="000000" w:fill="D8D8D8"/>
            <w:vAlign w:val="center"/>
            <w:hideMark/>
          </w:tcPr>
          <w:p w14:paraId="17D4F17A" w14:textId="77777777" w:rsidR="002D01D5" w:rsidRPr="00A76664" w:rsidRDefault="002D01D5" w:rsidP="002D01D5">
            <w:pPr>
              <w:spacing w:after="0" w:line="240" w:lineRule="auto"/>
              <w:jc w:val="right"/>
              <w:rPr>
                <w:rFonts w:ascii="Tahoma" w:eastAsia="Times New Roman" w:hAnsi="Tahoma" w:cs="Tahoma"/>
                <w:b/>
                <w:bCs/>
                <w:i/>
                <w:iCs/>
                <w:color w:val="000000"/>
                <w:sz w:val="20"/>
                <w:szCs w:val="20"/>
                <w:lang w:eastAsia="pl-PL"/>
              </w:rPr>
            </w:pPr>
            <w:r w:rsidRPr="00A76664">
              <w:rPr>
                <w:rFonts w:ascii="Tahoma" w:eastAsia="Times New Roman" w:hAnsi="Tahoma" w:cs="Tahoma"/>
                <w:b/>
                <w:bCs/>
                <w:i/>
                <w:iCs/>
                <w:color w:val="000000"/>
                <w:sz w:val="20"/>
                <w:szCs w:val="20"/>
                <w:lang w:eastAsia="pl-PL"/>
              </w:rPr>
              <w:t>razem:</w:t>
            </w:r>
          </w:p>
        </w:tc>
        <w:tc>
          <w:tcPr>
            <w:tcW w:w="1276" w:type="dxa"/>
            <w:tcBorders>
              <w:top w:val="nil"/>
              <w:left w:val="nil"/>
              <w:bottom w:val="single" w:sz="4" w:space="0" w:color="auto"/>
              <w:right w:val="nil"/>
            </w:tcBorders>
            <w:shd w:val="clear" w:color="000000" w:fill="D8D8D8"/>
            <w:vAlign w:val="center"/>
            <w:hideMark/>
          </w:tcPr>
          <w:p w14:paraId="5F408559"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4 950,00</w:t>
            </w:r>
          </w:p>
        </w:tc>
        <w:tc>
          <w:tcPr>
            <w:tcW w:w="1217" w:type="dxa"/>
            <w:tcBorders>
              <w:top w:val="double" w:sz="6" w:space="0" w:color="auto"/>
              <w:left w:val="single" w:sz="4" w:space="0" w:color="auto"/>
              <w:bottom w:val="single" w:sz="4" w:space="0" w:color="auto"/>
              <w:right w:val="single" w:sz="8" w:space="0" w:color="auto"/>
            </w:tcBorders>
            <w:shd w:val="clear" w:color="000000" w:fill="D8D8D8"/>
            <w:vAlign w:val="center"/>
            <w:hideMark/>
          </w:tcPr>
          <w:p w14:paraId="494891BB"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59 400,00</w:t>
            </w:r>
          </w:p>
        </w:tc>
      </w:tr>
      <w:tr w:rsidR="002D01D5" w:rsidRPr="00A76664" w14:paraId="6E92C586" w14:textId="77777777" w:rsidTr="0022412F">
        <w:trPr>
          <w:trHeight w:val="420"/>
        </w:trPr>
        <w:tc>
          <w:tcPr>
            <w:tcW w:w="6727" w:type="dxa"/>
            <w:gridSpan w:val="5"/>
            <w:tcBorders>
              <w:top w:val="single" w:sz="8" w:space="0" w:color="auto"/>
              <w:left w:val="single" w:sz="8" w:space="0" w:color="auto"/>
              <w:bottom w:val="single" w:sz="4" w:space="0" w:color="auto"/>
              <w:right w:val="single" w:sz="4" w:space="0" w:color="auto"/>
            </w:tcBorders>
            <w:shd w:val="clear" w:color="000000" w:fill="BFBFBF"/>
            <w:vAlign w:val="center"/>
            <w:hideMark/>
          </w:tcPr>
          <w:p w14:paraId="55BCDE42"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koszty ogółem:</w:t>
            </w:r>
          </w:p>
        </w:tc>
        <w:tc>
          <w:tcPr>
            <w:tcW w:w="1276" w:type="dxa"/>
            <w:tcBorders>
              <w:top w:val="single" w:sz="8" w:space="0" w:color="auto"/>
              <w:left w:val="nil"/>
              <w:bottom w:val="single" w:sz="4" w:space="0" w:color="auto"/>
              <w:right w:val="nil"/>
            </w:tcBorders>
            <w:shd w:val="clear" w:color="000000" w:fill="BFBFBF"/>
            <w:vAlign w:val="center"/>
            <w:hideMark/>
          </w:tcPr>
          <w:p w14:paraId="49A75E46" w14:textId="77777777" w:rsidR="002D01D5" w:rsidRPr="00B97458" w:rsidRDefault="002D01D5" w:rsidP="002D01D5">
            <w:pPr>
              <w:spacing w:after="0" w:line="240" w:lineRule="auto"/>
              <w:jc w:val="right"/>
              <w:rPr>
                <w:rFonts w:ascii="Tahoma" w:eastAsia="Times New Roman" w:hAnsi="Tahoma" w:cs="Tahoma"/>
                <w:b/>
                <w:bCs/>
                <w:color w:val="000000"/>
                <w:sz w:val="18"/>
                <w:szCs w:val="20"/>
                <w:lang w:eastAsia="pl-PL"/>
              </w:rPr>
            </w:pPr>
            <w:r w:rsidRPr="00B97458">
              <w:rPr>
                <w:rFonts w:ascii="Tahoma" w:eastAsia="Times New Roman" w:hAnsi="Tahoma" w:cs="Tahoma"/>
                <w:b/>
                <w:bCs/>
                <w:color w:val="000000"/>
                <w:sz w:val="18"/>
                <w:szCs w:val="20"/>
                <w:lang w:eastAsia="pl-PL"/>
              </w:rPr>
              <w:t>140 420,01</w:t>
            </w:r>
          </w:p>
        </w:tc>
        <w:tc>
          <w:tcPr>
            <w:tcW w:w="1217" w:type="dxa"/>
            <w:tcBorders>
              <w:top w:val="single" w:sz="8" w:space="0" w:color="auto"/>
              <w:left w:val="single" w:sz="4" w:space="0" w:color="auto"/>
              <w:bottom w:val="single" w:sz="4" w:space="0" w:color="auto"/>
              <w:right w:val="single" w:sz="8" w:space="0" w:color="auto"/>
            </w:tcBorders>
            <w:shd w:val="clear" w:color="000000" w:fill="BFBFBF"/>
            <w:vAlign w:val="center"/>
            <w:hideMark/>
          </w:tcPr>
          <w:p w14:paraId="34D871CE" w14:textId="77777777" w:rsidR="002D01D5" w:rsidRPr="00B97458" w:rsidRDefault="002D01D5" w:rsidP="002D01D5">
            <w:pPr>
              <w:spacing w:after="0" w:line="240" w:lineRule="auto"/>
              <w:jc w:val="right"/>
              <w:rPr>
                <w:rFonts w:ascii="Tahoma" w:eastAsia="Times New Roman" w:hAnsi="Tahoma" w:cs="Tahoma"/>
                <w:b/>
                <w:bCs/>
                <w:i/>
                <w:color w:val="000000"/>
                <w:sz w:val="18"/>
                <w:szCs w:val="20"/>
                <w:lang w:eastAsia="pl-PL"/>
              </w:rPr>
            </w:pPr>
            <w:r w:rsidRPr="00B97458">
              <w:rPr>
                <w:rFonts w:ascii="Tahoma" w:eastAsia="Times New Roman" w:hAnsi="Tahoma" w:cs="Tahoma"/>
                <w:b/>
                <w:bCs/>
                <w:i/>
                <w:color w:val="000000"/>
                <w:sz w:val="18"/>
                <w:szCs w:val="20"/>
                <w:highlight w:val="yellow"/>
                <w:lang w:eastAsia="pl-PL"/>
              </w:rPr>
              <w:t>981 040,12</w:t>
            </w:r>
          </w:p>
        </w:tc>
      </w:tr>
      <w:tr w:rsidR="002D01D5" w:rsidRPr="00A76664" w14:paraId="2A8E9D33" w14:textId="77777777" w:rsidTr="0022412F">
        <w:trPr>
          <w:trHeight w:val="420"/>
        </w:trPr>
        <w:tc>
          <w:tcPr>
            <w:tcW w:w="6727" w:type="dxa"/>
            <w:gridSpan w:val="5"/>
            <w:tcBorders>
              <w:top w:val="single" w:sz="4" w:space="0" w:color="auto"/>
              <w:left w:val="single" w:sz="8" w:space="0" w:color="auto"/>
              <w:bottom w:val="single" w:sz="8" w:space="0" w:color="auto"/>
              <w:right w:val="single" w:sz="4" w:space="0" w:color="auto"/>
            </w:tcBorders>
            <w:shd w:val="clear" w:color="000000" w:fill="FFC000"/>
            <w:vAlign w:val="center"/>
            <w:hideMark/>
          </w:tcPr>
          <w:p w14:paraId="0FB08FC8"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p>
        </w:tc>
        <w:tc>
          <w:tcPr>
            <w:tcW w:w="1276" w:type="dxa"/>
            <w:tcBorders>
              <w:top w:val="nil"/>
              <w:left w:val="nil"/>
              <w:bottom w:val="single" w:sz="8" w:space="0" w:color="auto"/>
              <w:right w:val="nil"/>
            </w:tcBorders>
            <w:shd w:val="clear" w:color="000000" w:fill="FFC000"/>
            <w:vAlign w:val="center"/>
            <w:hideMark/>
          </w:tcPr>
          <w:p w14:paraId="0388A6EE"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p>
        </w:tc>
        <w:tc>
          <w:tcPr>
            <w:tcW w:w="1217" w:type="dxa"/>
            <w:tcBorders>
              <w:top w:val="nil"/>
              <w:left w:val="single" w:sz="4" w:space="0" w:color="auto"/>
              <w:bottom w:val="single" w:sz="8" w:space="0" w:color="auto"/>
              <w:right w:val="single" w:sz="8" w:space="0" w:color="auto"/>
            </w:tcBorders>
            <w:shd w:val="clear" w:color="000000" w:fill="FFC000"/>
            <w:vAlign w:val="center"/>
            <w:hideMark/>
          </w:tcPr>
          <w:p w14:paraId="2C789F93"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p>
        </w:tc>
      </w:tr>
      <w:tr w:rsidR="002D01D5" w:rsidRPr="00A76664" w14:paraId="599149B8" w14:textId="77777777" w:rsidTr="0022412F">
        <w:trPr>
          <w:trHeight w:val="300"/>
        </w:trPr>
        <w:tc>
          <w:tcPr>
            <w:tcW w:w="561" w:type="dxa"/>
            <w:tcBorders>
              <w:top w:val="nil"/>
              <w:left w:val="nil"/>
              <w:bottom w:val="nil"/>
              <w:right w:val="nil"/>
            </w:tcBorders>
            <w:shd w:val="clear" w:color="auto" w:fill="auto"/>
            <w:vAlign w:val="center"/>
            <w:hideMark/>
          </w:tcPr>
          <w:p w14:paraId="3C317C5A"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p>
        </w:tc>
        <w:tc>
          <w:tcPr>
            <w:tcW w:w="3202" w:type="dxa"/>
            <w:tcBorders>
              <w:top w:val="nil"/>
              <w:left w:val="nil"/>
              <w:bottom w:val="nil"/>
              <w:right w:val="nil"/>
            </w:tcBorders>
            <w:shd w:val="clear" w:color="auto" w:fill="auto"/>
            <w:vAlign w:val="center"/>
            <w:hideMark/>
          </w:tcPr>
          <w:p w14:paraId="517C65D5"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p>
        </w:tc>
        <w:tc>
          <w:tcPr>
            <w:tcW w:w="895" w:type="dxa"/>
            <w:tcBorders>
              <w:top w:val="nil"/>
              <w:left w:val="nil"/>
              <w:bottom w:val="nil"/>
              <w:right w:val="nil"/>
            </w:tcBorders>
            <w:shd w:val="clear" w:color="auto" w:fill="auto"/>
            <w:vAlign w:val="center"/>
            <w:hideMark/>
          </w:tcPr>
          <w:p w14:paraId="2C5B6DC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p>
        </w:tc>
        <w:tc>
          <w:tcPr>
            <w:tcW w:w="633" w:type="dxa"/>
            <w:tcBorders>
              <w:top w:val="nil"/>
              <w:left w:val="nil"/>
              <w:bottom w:val="nil"/>
              <w:right w:val="nil"/>
            </w:tcBorders>
            <w:shd w:val="clear" w:color="auto" w:fill="auto"/>
            <w:vAlign w:val="center"/>
            <w:hideMark/>
          </w:tcPr>
          <w:p w14:paraId="4A8E42A1" w14:textId="77777777" w:rsidR="002D01D5" w:rsidRPr="00A76664" w:rsidRDefault="002D01D5" w:rsidP="002D01D5">
            <w:pPr>
              <w:spacing w:after="0" w:line="240" w:lineRule="auto"/>
              <w:jc w:val="center"/>
              <w:rPr>
                <w:rFonts w:ascii="Tahoma" w:eastAsia="Times New Roman" w:hAnsi="Tahoma" w:cs="Tahoma"/>
                <w:color w:val="000000"/>
                <w:sz w:val="20"/>
                <w:szCs w:val="20"/>
                <w:lang w:eastAsia="pl-PL"/>
              </w:rPr>
            </w:pPr>
          </w:p>
        </w:tc>
        <w:tc>
          <w:tcPr>
            <w:tcW w:w="1436" w:type="dxa"/>
            <w:tcBorders>
              <w:top w:val="nil"/>
              <w:left w:val="nil"/>
              <w:bottom w:val="nil"/>
              <w:right w:val="nil"/>
            </w:tcBorders>
            <w:shd w:val="clear" w:color="auto" w:fill="auto"/>
            <w:vAlign w:val="center"/>
            <w:hideMark/>
          </w:tcPr>
          <w:p w14:paraId="4E9EF932"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p>
        </w:tc>
        <w:tc>
          <w:tcPr>
            <w:tcW w:w="2493" w:type="dxa"/>
            <w:gridSpan w:val="2"/>
            <w:tcBorders>
              <w:top w:val="single" w:sz="8" w:space="0" w:color="auto"/>
              <w:left w:val="nil"/>
              <w:bottom w:val="nil"/>
              <w:right w:val="nil"/>
            </w:tcBorders>
            <w:shd w:val="clear" w:color="auto" w:fill="auto"/>
            <w:vAlign w:val="center"/>
            <w:hideMark/>
          </w:tcPr>
          <w:p w14:paraId="43CAE3C8"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 </w:t>
            </w:r>
          </w:p>
        </w:tc>
      </w:tr>
      <w:tr w:rsidR="002D01D5" w:rsidRPr="00A76664" w14:paraId="1FC5EE7E" w14:textId="77777777" w:rsidTr="0022412F">
        <w:trPr>
          <w:trHeight w:val="300"/>
        </w:trPr>
        <w:tc>
          <w:tcPr>
            <w:tcW w:w="561" w:type="dxa"/>
            <w:tcBorders>
              <w:top w:val="nil"/>
              <w:left w:val="nil"/>
              <w:bottom w:val="nil"/>
              <w:right w:val="nil"/>
            </w:tcBorders>
            <w:shd w:val="clear" w:color="auto" w:fill="auto"/>
            <w:vAlign w:val="center"/>
            <w:hideMark/>
          </w:tcPr>
          <w:p w14:paraId="35C5FE6C" w14:textId="77777777" w:rsidR="002D01D5" w:rsidRPr="00A76664" w:rsidRDefault="002D01D5" w:rsidP="002D01D5">
            <w:pPr>
              <w:spacing w:after="0" w:line="240" w:lineRule="auto"/>
              <w:rPr>
                <w:rFonts w:ascii="Tahoma" w:eastAsia="Times New Roman" w:hAnsi="Tahoma" w:cs="Tahoma"/>
                <w:color w:val="000000"/>
                <w:sz w:val="20"/>
                <w:szCs w:val="20"/>
                <w:lang w:eastAsia="pl-PL"/>
              </w:rPr>
            </w:pPr>
          </w:p>
        </w:tc>
        <w:tc>
          <w:tcPr>
            <w:tcW w:w="4730" w:type="dxa"/>
            <w:gridSpan w:val="3"/>
            <w:tcBorders>
              <w:top w:val="nil"/>
              <w:left w:val="nil"/>
              <w:bottom w:val="nil"/>
              <w:right w:val="nil"/>
            </w:tcBorders>
            <w:shd w:val="clear" w:color="auto" w:fill="auto"/>
            <w:vAlign w:val="center"/>
            <w:hideMark/>
          </w:tcPr>
          <w:p w14:paraId="07BE4244" w14:textId="77777777" w:rsidR="002D01D5" w:rsidRPr="00A76664" w:rsidRDefault="002D01D5" w:rsidP="002D01D5">
            <w:pPr>
              <w:spacing w:after="0" w:line="240" w:lineRule="auto"/>
              <w:jc w:val="right"/>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koszt na 1 uczestnika w skali m-ca:</w:t>
            </w:r>
          </w:p>
        </w:tc>
        <w:tc>
          <w:tcPr>
            <w:tcW w:w="3929" w:type="dxa"/>
            <w:gridSpan w:val="3"/>
            <w:tcBorders>
              <w:top w:val="nil"/>
              <w:left w:val="nil"/>
              <w:bottom w:val="nil"/>
              <w:right w:val="nil"/>
            </w:tcBorders>
            <w:shd w:val="clear" w:color="auto" w:fill="auto"/>
            <w:vAlign w:val="center"/>
            <w:hideMark/>
          </w:tcPr>
          <w:p w14:paraId="2900D3B1" w14:textId="77777777" w:rsidR="002D01D5" w:rsidRPr="00A76664" w:rsidRDefault="002D01D5" w:rsidP="002D01D5">
            <w:pPr>
              <w:spacing w:after="0" w:line="240" w:lineRule="auto"/>
              <w:jc w:val="center"/>
              <w:rPr>
                <w:rFonts w:ascii="Tahoma" w:eastAsia="Times New Roman" w:hAnsi="Tahoma" w:cs="Tahoma"/>
                <w:b/>
                <w:bCs/>
                <w:color w:val="000000"/>
                <w:sz w:val="20"/>
                <w:szCs w:val="20"/>
                <w:lang w:eastAsia="pl-PL"/>
              </w:rPr>
            </w:pPr>
            <w:r w:rsidRPr="00A76664">
              <w:rPr>
                <w:rFonts w:ascii="Tahoma" w:eastAsia="Times New Roman" w:hAnsi="Tahoma" w:cs="Tahoma"/>
                <w:b/>
                <w:bCs/>
                <w:color w:val="000000"/>
                <w:sz w:val="20"/>
                <w:szCs w:val="20"/>
                <w:lang w:eastAsia="pl-PL"/>
              </w:rPr>
              <w:t>32 701,34zł / 12m-cy = 2 725,11zł</w:t>
            </w:r>
          </w:p>
        </w:tc>
      </w:tr>
    </w:tbl>
    <w:p w14:paraId="075B0C4D" w14:textId="77777777" w:rsidR="002D01D5" w:rsidRPr="00A76664" w:rsidRDefault="002D01D5" w:rsidP="002D01D5">
      <w:pPr>
        <w:rPr>
          <w:rFonts w:ascii="Tahoma" w:hAnsi="Tahoma" w:cs="Tahoma"/>
          <w:color w:val="000000"/>
          <w:sz w:val="20"/>
          <w:szCs w:val="20"/>
        </w:rPr>
      </w:pPr>
    </w:p>
    <w:p w14:paraId="4AF3A61C" w14:textId="77777777" w:rsidR="002D01D5" w:rsidRPr="00A76664" w:rsidRDefault="002D01D5" w:rsidP="002D01D5">
      <w:pPr>
        <w:jc w:val="both"/>
        <w:rPr>
          <w:rFonts w:ascii="Tahoma" w:hAnsi="Tahoma" w:cs="Tahoma"/>
          <w:b/>
          <w:color w:val="FF0000"/>
          <w:sz w:val="20"/>
          <w:szCs w:val="20"/>
        </w:rPr>
      </w:pPr>
      <w:r w:rsidRPr="00A76664">
        <w:rPr>
          <w:rFonts w:ascii="Tahoma" w:hAnsi="Tahoma" w:cs="Tahoma"/>
          <w:b/>
          <w:color w:val="000000"/>
          <w:sz w:val="20"/>
          <w:szCs w:val="20"/>
        </w:rPr>
        <w:t>Wszystkie powyższe analizy i zebrane dane wskazują, iż koszt na jednego uczestnika winien wynosić ok. 2700zł/1os/1m</w:t>
      </w:r>
    </w:p>
    <w:p w14:paraId="00386C99" w14:textId="77777777" w:rsidR="002D01D5" w:rsidRPr="00A76664" w:rsidRDefault="002D01D5" w:rsidP="002D01D5">
      <w:pPr>
        <w:jc w:val="both"/>
        <w:rPr>
          <w:rFonts w:ascii="Tahoma" w:hAnsi="Tahoma" w:cs="Tahoma"/>
          <w:color w:val="000000"/>
          <w:sz w:val="20"/>
          <w:szCs w:val="20"/>
        </w:rPr>
      </w:pPr>
    </w:p>
    <w:p w14:paraId="0FAAD6B1" w14:textId="77777777" w:rsidR="002D01D5" w:rsidRPr="00A76664" w:rsidRDefault="002D01D5" w:rsidP="002D01D5">
      <w:pPr>
        <w:jc w:val="both"/>
        <w:rPr>
          <w:rFonts w:ascii="Tahoma" w:hAnsi="Tahoma" w:cs="Tahoma"/>
          <w:b/>
          <w:color w:val="000000"/>
          <w:sz w:val="20"/>
          <w:szCs w:val="20"/>
        </w:rPr>
      </w:pPr>
      <w:r w:rsidRPr="00A76664">
        <w:rPr>
          <w:rFonts w:ascii="Tahoma" w:hAnsi="Tahoma" w:cs="Tahoma"/>
          <w:b/>
          <w:color w:val="000000"/>
          <w:sz w:val="20"/>
          <w:szCs w:val="20"/>
        </w:rPr>
        <w:t>Sposób przekazania środków.</w:t>
      </w:r>
    </w:p>
    <w:p w14:paraId="27FB051E" w14:textId="77777777" w:rsidR="002D01D5" w:rsidRPr="00A76664" w:rsidRDefault="002D01D5" w:rsidP="002D01D5">
      <w:pPr>
        <w:numPr>
          <w:ilvl w:val="0"/>
          <w:numId w:val="23"/>
        </w:numPr>
        <w:spacing w:after="0" w:line="276" w:lineRule="auto"/>
        <w:jc w:val="both"/>
        <w:rPr>
          <w:rFonts w:ascii="Tahoma" w:hAnsi="Tahoma" w:cs="Tahoma"/>
          <w:color w:val="000000"/>
          <w:sz w:val="20"/>
          <w:szCs w:val="20"/>
        </w:rPr>
      </w:pPr>
      <w:r w:rsidRPr="00A76664">
        <w:rPr>
          <w:rFonts w:ascii="Tahoma" w:hAnsi="Tahoma" w:cs="Tahoma"/>
          <w:color w:val="000000"/>
          <w:sz w:val="20"/>
          <w:szCs w:val="20"/>
        </w:rPr>
        <w:t>W przypadku finansowania w 100% z Funduszu Pracy:</w:t>
      </w:r>
    </w:p>
    <w:p w14:paraId="6400164F" w14:textId="77777777" w:rsidR="002D01D5" w:rsidRPr="00A76664" w:rsidRDefault="002D01D5" w:rsidP="002D01D5">
      <w:pPr>
        <w:pStyle w:val="Akapitzlist"/>
        <w:spacing w:after="0"/>
        <w:ind w:left="0"/>
        <w:jc w:val="both"/>
        <w:rPr>
          <w:rFonts w:ascii="Tahoma" w:hAnsi="Tahoma" w:cs="Tahoma"/>
          <w:sz w:val="20"/>
          <w:szCs w:val="20"/>
        </w:rPr>
      </w:pPr>
      <w:r w:rsidRPr="00A76664">
        <w:rPr>
          <w:rFonts w:ascii="Tahoma" w:hAnsi="Tahoma" w:cs="Tahoma"/>
          <w:sz w:val="20"/>
          <w:szCs w:val="20"/>
        </w:rPr>
        <w:t xml:space="preserve">CIS-y są jednostkami, które aby funkcjonować muszą otrzymać decyzję o nadaniu statusu. Decyzję tą wydaje Wojewoda po rozpatrzeniu wniosku organu założycielskiego, który zawiera w sobie aspekty określone w art. 4 ustawy o zatrudnieniu socjalnym. </w:t>
      </w:r>
    </w:p>
    <w:p w14:paraId="7264D2E0" w14:textId="77777777" w:rsidR="002D01D5" w:rsidRPr="00A76664" w:rsidRDefault="002D01D5" w:rsidP="002D01D5">
      <w:pPr>
        <w:pStyle w:val="Akapitzlist"/>
        <w:spacing w:after="0"/>
        <w:ind w:left="0"/>
        <w:jc w:val="both"/>
        <w:rPr>
          <w:rFonts w:ascii="Tahoma" w:hAnsi="Tahoma" w:cs="Tahoma"/>
          <w:sz w:val="20"/>
          <w:szCs w:val="20"/>
        </w:rPr>
      </w:pPr>
      <w:r w:rsidRPr="00A76664">
        <w:rPr>
          <w:rFonts w:ascii="Tahoma" w:hAnsi="Tahoma" w:cs="Tahoma"/>
          <w:sz w:val="20"/>
          <w:szCs w:val="20"/>
        </w:rPr>
        <w:t xml:space="preserve">W przypadku finansowania  CIS-ów ze środków Funduszu Pracy dysponentem pieniędzy winien być Wojewoda. </w:t>
      </w:r>
    </w:p>
    <w:p w14:paraId="20FAD715" w14:textId="77777777" w:rsidR="002D01D5" w:rsidRPr="00A76664" w:rsidRDefault="002D01D5" w:rsidP="002D01D5">
      <w:pPr>
        <w:pStyle w:val="Akapitzlist"/>
        <w:ind w:left="0"/>
        <w:jc w:val="both"/>
        <w:rPr>
          <w:rFonts w:ascii="Tahoma" w:hAnsi="Tahoma" w:cs="Tahoma"/>
          <w:sz w:val="20"/>
          <w:szCs w:val="20"/>
        </w:rPr>
      </w:pPr>
      <w:r w:rsidRPr="00A76664">
        <w:rPr>
          <w:rFonts w:ascii="Tahoma" w:hAnsi="Tahoma" w:cs="Tahoma"/>
          <w:sz w:val="20"/>
          <w:szCs w:val="20"/>
        </w:rPr>
        <w:t>Uzasadnienie:</w:t>
      </w:r>
    </w:p>
    <w:p w14:paraId="521A1645" w14:textId="77777777" w:rsidR="002D01D5" w:rsidRPr="00A76664" w:rsidRDefault="002D01D5" w:rsidP="002D01D5">
      <w:pPr>
        <w:pStyle w:val="Akapitzlist"/>
        <w:numPr>
          <w:ilvl w:val="0"/>
          <w:numId w:val="22"/>
        </w:numPr>
        <w:spacing w:after="200" w:line="276" w:lineRule="auto"/>
        <w:jc w:val="both"/>
        <w:rPr>
          <w:rFonts w:ascii="Tahoma" w:hAnsi="Tahoma" w:cs="Tahoma"/>
          <w:sz w:val="20"/>
          <w:szCs w:val="20"/>
        </w:rPr>
      </w:pPr>
      <w:r w:rsidRPr="00A76664">
        <w:rPr>
          <w:rFonts w:ascii="Tahoma" w:hAnsi="Tahoma" w:cs="Tahoma"/>
          <w:sz w:val="20"/>
          <w:szCs w:val="20"/>
        </w:rPr>
        <w:t>wojewoda jest dysponentem środków rynku pracy i pomocy społecznej z budżetu państwa</w:t>
      </w:r>
    </w:p>
    <w:p w14:paraId="4DD54682" w14:textId="77777777" w:rsidR="002D01D5" w:rsidRPr="00A76664" w:rsidRDefault="002D01D5" w:rsidP="002D01D5">
      <w:pPr>
        <w:pStyle w:val="Akapitzlist"/>
        <w:numPr>
          <w:ilvl w:val="0"/>
          <w:numId w:val="22"/>
        </w:numPr>
        <w:spacing w:after="200" w:line="276" w:lineRule="auto"/>
        <w:jc w:val="both"/>
        <w:rPr>
          <w:rFonts w:ascii="Tahoma" w:hAnsi="Tahoma" w:cs="Tahoma"/>
          <w:sz w:val="20"/>
          <w:szCs w:val="20"/>
        </w:rPr>
      </w:pPr>
      <w:r w:rsidRPr="00A76664">
        <w:rPr>
          <w:rFonts w:ascii="Tahoma" w:hAnsi="Tahoma" w:cs="Tahoma"/>
          <w:sz w:val="20"/>
          <w:szCs w:val="20"/>
        </w:rPr>
        <w:t xml:space="preserve">prowadzi rejestr CIS-ów, odpowiada za nadzór i kontrolę, odpowiada za sprawozdawczość. </w:t>
      </w:r>
    </w:p>
    <w:p w14:paraId="09FEC338" w14:textId="77777777" w:rsidR="002D01D5" w:rsidRPr="00A76664" w:rsidRDefault="002D01D5" w:rsidP="002D01D5">
      <w:pPr>
        <w:pStyle w:val="Akapitzlist"/>
        <w:jc w:val="both"/>
        <w:rPr>
          <w:rFonts w:ascii="Tahoma" w:hAnsi="Tahoma" w:cs="Tahoma"/>
          <w:sz w:val="20"/>
          <w:szCs w:val="20"/>
        </w:rPr>
      </w:pPr>
    </w:p>
    <w:p w14:paraId="0D93F498" w14:textId="77777777" w:rsidR="002D01D5" w:rsidRPr="00A76664" w:rsidRDefault="002D01D5" w:rsidP="002D01D5">
      <w:pPr>
        <w:pStyle w:val="Akapitzlist"/>
        <w:numPr>
          <w:ilvl w:val="0"/>
          <w:numId w:val="23"/>
        </w:numPr>
        <w:spacing w:after="200" w:line="276" w:lineRule="auto"/>
        <w:jc w:val="both"/>
        <w:rPr>
          <w:rFonts w:ascii="Tahoma" w:hAnsi="Tahoma" w:cs="Tahoma"/>
          <w:sz w:val="20"/>
          <w:szCs w:val="20"/>
        </w:rPr>
      </w:pPr>
      <w:r w:rsidRPr="00A76664">
        <w:rPr>
          <w:rFonts w:ascii="Tahoma" w:hAnsi="Tahoma" w:cs="Tahoma"/>
          <w:sz w:val="20"/>
          <w:szCs w:val="20"/>
        </w:rPr>
        <w:t>W przypadku finansowania w 80% z Funduszu Pracy, w 20% z budżetu Gminy:</w:t>
      </w:r>
    </w:p>
    <w:p w14:paraId="001B1602" w14:textId="77777777" w:rsidR="002D01D5" w:rsidRPr="00A76664" w:rsidRDefault="002D01D5" w:rsidP="002D01D5">
      <w:pPr>
        <w:pStyle w:val="Akapitzlist"/>
        <w:ind w:left="0"/>
        <w:jc w:val="both"/>
        <w:rPr>
          <w:rFonts w:ascii="Tahoma" w:hAnsi="Tahoma" w:cs="Tahoma"/>
          <w:sz w:val="20"/>
          <w:szCs w:val="20"/>
        </w:rPr>
      </w:pPr>
      <w:r w:rsidRPr="00A76664">
        <w:rPr>
          <w:rFonts w:ascii="Tahoma" w:hAnsi="Tahoma" w:cs="Tahoma"/>
          <w:sz w:val="20"/>
          <w:szCs w:val="20"/>
        </w:rPr>
        <w:t xml:space="preserve">W przypadku 80% tak samo jak wyżej. </w:t>
      </w:r>
    </w:p>
    <w:p w14:paraId="2A27F357" w14:textId="77777777" w:rsidR="002D01D5" w:rsidRPr="00A76664" w:rsidRDefault="002D01D5" w:rsidP="002D01D5">
      <w:pPr>
        <w:pStyle w:val="Akapitzlist"/>
        <w:ind w:left="0"/>
        <w:jc w:val="both"/>
        <w:rPr>
          <w:rFonts w:ascii="Tahoma" w:hAnsi="Tahoma" w:cs="Tahoma"/>
          <w:sz w:val="20"/>
          <w:szCs w:val="20"/>
        </w:rPr>
      </w:pPr>
      <w:r w:rsidRPr="00A76664">
        <w:rPr>
          <w:rFonts w:ascii="Tahoma" w:hAnsi="Tahoma" w:cs="Tahoma"/>
          <w:sz w:val="20"/>
          <w:szCs w:val="20"/>
        </w:rPr>
        <w:t>20% przekazywane na mocy porozumień bezpośrednio z budżetów gmin :</w:t>
      </w:r>
    </w:p>
    <w:p w14:paraId="59AF1551" w14:textId="77777777" w:rsidR="002D01D5" w:rsidRPr="00A76664" w:rsidRDefault="002D01D5" w:rsidP="002D01D5">
      <w:pPr>
        <w:pStyle w:val="Akapitzlist"/>
        <w:numPr>
          <w:ilvl w:val="0"/>
          <w:numId w:val="24"/>
        </w:numPr>
        <w:spacing w:after="200" w:line="276" w:lineRule="auto"/>
        <w:jc w:val="both"/>
        <w:rPr>
          <w:rFonts w:ascii="Tahoma" w:hAnsi="Tahoma" w:cs="Tahoma"/>
          <w:sz w:val="20"/>
          <w:szCs w:val="20"/>
        </w:rPr>
      </w:pPr>
      <w:r w:rsidRPr="00A76664">
        <w:rPr>
          <w:rFonts w:ascii="Tahoma" w:hAnsi="Tahoma" w:cs="Tahoma"/>
          <w:sz w:val="20"/>
          <w:szCs w:val="20"/>
        </w:rPr>
        <w:t xml:space="preserve">W przypadku gdy CIS obejmuje swym zasięgiem jedną gminę, to jedno porozumienie, </w:t>
      </w:r>
    </w:p>
    <w:p w14:paraId="2CD19BF2" w14:textId="77777777" w:rsidR="002D01D5" w:rsidRPr="00A76664" w:rsidRDefault="002D01D5" w:rsidP="002D01D5">
      <w:pPr>
        <w:pStyle w:val="Akapitzlist"/>
        <w:numPr>
          <w:ilvl w:val="0"/>
          <w:numId w:val="24"/>
        </w:numPr>
        <w:spacing w:after="200" w:line="276" w:lineRule="auto"/>
        <w:jc w:val="both"/>
        <w:rPr>
          <w:rFonts w:ascii="Tahoma" w:hAnsi="Tahoma" w:cs="Tahoma"/>
          <w:sz w:val="20"/>
          <w:szCs w:val="20"/>
        </w:rPr>
      </w:pPr>
      <w:r w:rsidRPr="00A76664">
        <w:rPr>
          <w:rFonts w:ascii="Tahoma" w:hAnsi="Tahoma" w:cs="Tahoma"/>
          <w:sz w:val="20"/>
          <w:szCs w:val="20"/>
        </w:rPr>
        <w:t>W przypadku, gdy CIS swoim zasięgiem obejmuje kilka gmin kilka porozumień, w których uwzględniona jest liczba uczestników z danej gminy.</w:t>
      </w:r>
    </w:p>
    <w:p w14:paraId="00584C63" w14:textId="77777777" w:rsidR="002D01D5" w:rsidRPr="00A76664" w:rsidRDefault="002D01D5" w:rsidP="002D01D5">
      <w:pPr>
        <w:pStyle w:val="Akapitzlist"/>
        <w:ind w:left="0"/>
        <w:jc w:val="both"/>
        <w:rPr>
          <w:rFonts w:ascii="Tahoma" w:hAnsi="Tahoma" w:cs="Tahoma"/>
          <w:b/>
          <w:sz w:val="20"/>
          <w:szCs w:val="20"/>
        </w:rPr>
      </w:pPr>
    </w:p>
    <w:p w14:paraId="567731A7" w14:textId="77777777" w:rsidR="002D01D5" w:rsidRPr="00A76664" w:rsidRDefault="002D01D5" w:rsidP="002D01D5">
      <w:pPr>
        <w:pStyle w:val="Akapitzlist"/>
        <w:ind w:left="0"/>
        <w:jc w:val="both"/>
        <w:rPr>
          <w:rFonts w:ascii="Tahoma" w:hAnsi="Tahoma" w:cs="Tahoma"/>
          <w:sz w:val="20"/>
          <w:szCs w:val="20"/>
        </w:rPr>
      </w:pPr>
      <w:r w:rsidRPr="00A76664">
        <w:rPr>
          <w:rFonts w:ascii="Tahoma" w:hAnsi="Tahoma" w:cs="Tahoma"/>
          <w:sz w:val="20"/>
          <w:szCs w:val="20"/>
        </w:rPr>
        <w:t>Sposób naliczania dotacji  winien zawierać iloczyn kwoty dotacji przeznaczonej na jednego uczestnika oraz sumy ilości uczestników i pracowników biorąc pod uwagę standard ilości uczestników (25-40) i standard ilości pracowników (min. 12).  Ilość uczestników dla każdego CIS-u winna być określana średnio rocznie. W przypadku rezygnacji uczestnika bądź rozwiązania IPZS, CIS winien być zobowiązany do uzupełnienia ilości uczestników w przeciągu 1 miesiąca, celem nie utracenia dotacji.</w:t>
      </w:r>
    </w:p>
    <w:p w14:paraId="35B8BCA5" w14:textId="77777777" w:rsidR="002D01D5" w:rsidRPr="00A76664" w:rsidRDefault="002D01D5" w:rsidP="002D01D5">
      <w:pPr>
        <w:pStyle w:val="Akapitzlist"/>
        <w:ind w:left="0"/>
        <w:rPr>
          <w:rFonts w:ascii="Tahoma" w:hAnsi="Tahoma" w:cs="Tahoma"/>
          <w:b/>
          <w:sz w:val="20"/>
          <w:szCs w:val="20"/>
        </w:rPr>
      </w:pPr>
    </w:p>
    <w:p w14:paraId="0B29DA2A" w14:textId="77777777" w:rsidR="002D01D5" w:rsidRPr="00A76664" w:rsidRDefault="002D01D5" w:rsidP="002D01D5">
      <w:pPr>
        <w:pStyle w:val="Akapitzlist"/>
        <w:ind w:left="0"/>
        <w:rPr>
          <w:rFonts w:ascii="Tahoma" w:hAnsi="Tahoma" w:cs="Tahoma"/>
          <w:b/>
          <w:sz w:val="20"/>
          <w:szCs w:val="20"/>
        </w:rPr>
      </w:pPr>
    </w:p>
    <w:p w14:paraId="5FA33707" w14:textId="77777777" w:rsidR="002D01D5" w:rsidRPr="00A76664" w:rsidRDefault="002D01D5" w:rsidP="002D01D5">
      <w:pPr>
        <w:pStyle w:val="Akapitzlist"/>
        <w:ind w:left="0"/>
        <w:rPr>
          <w:rFonts w:ascii="Tahoma" w:hAnsi="Tahoma" w:cs="Tahoma"/>
          <w:b/>
          <w:sz w:val="20"/>
          <w:szCs w:val="20"/>
        </w:rPr>
      </w:pPr>
      <w:r w:rsidRPr="00A76664">
        <w:rPr>
          <w:rFonts w:ascii="Tahoma" w:hAnsi="Tahoma" w:cs="Tahoma"/>
          <w:b/>
          <w:sz w:val="20"/>
          <w:szCs w:val="20"/>
        </w:rPr>
        <w:t>Rekomendacje/ Zmiany</w:t>
      </w:r>
    </w:p>
    <w:p w14:paraId="1382E31C" w14:textId="77777777" w:rsidR="002D01D5" w:rsidRPr="00A76664" w:rsidRDefault="002D01D5" w:rsidP="002D01D5">
      <w:pPr>
        <w:numPr>
          <w:ilvl w:val="0"/>
          <w:numId w:val="21"/>
        </w:numPr>
        <w:spacing w:after="200" w:line="276" w:lineRule="auto"/>
        <w:jc w:val="both"/>
        <w:rPr>
          <w:rFonts w:ascii="Tahoma" w:hAnsi="Tahoma" w:cs="Tahoma"/>
          <w:sz w:val="20"/>
          <w:szCs w:val="20"/>
        </w:rPr>
      </w:pPr>
      <w:r w:rsidRPr="00A76664">
        <w:rPr>
          <w:rFonts w:ascii="Tahoma" w:hAnsi="Tahoma" w:cs="Tahoma"/>
          <w:sz w:val="20"/>
          <w:szCs w:val="20"/>
        </w:rPr>
        <w:t>Rozszerzyć kompetencje wojewody dotyczące otrzymania statusu o kwestie zasadności powołania Centrum w związku z realizacją Strategii realizacji polityki społecznej w województwa(opinia ROPS)</w:t>
      </w:r>
    </w:p>
    <w:p w14:paraId="1F4F5B4D" w14:textId="77777777" w:rsidR="002D01D5" w:rsidRPr="00A76664" w:rsidRDefault="002D01D5" w:rsidP="002D01D5">
      <w:pPr>
        <w:jc w:val="both"/>
        <w:rPr>
          <w:rFonts w:ascii="Tahoma" w:hAnsi="Tahoma" w:cs="Tahoma"/>
          <w:sz w:val="20"/>
          <w:szCs w:val="20"/>
        </w:rPr>
      </w:pPr>
      <w:r w:rsidRPr="00A76664">
        <w:rPr>
          <w:rFonts w:ascii="Tahoma" w:hAnsi="Tahoma" w:cs="Tahoma"/>
          <w:sz w:val="20"/>
          <w:szCs w:val="20"/>
        </w:rPr>
        <w:t xml:space="preserve">O opinie gminy dotyczącą koniecznością realizacji strategii p[polityki społ. Gminy, oraz możliwości przekazywania środków finansowych i o 3. Możliwości przekazywania środków finansowych państwa na wkład do centrum(opinia MPiPS) </w:t>
      </w:r>
    </w:p>
    <w:p w14:paraId="426E604E" w14:textId="77777777" w:rsidR="002D01D5" w:rsidRPr="00A76664" w:rsidRDefault="002D01D5" w:rsidP="002D01D5">
      <w:pPr>
        <w:numPr>
          <w:ilvl w:val="0"/>
          <w:numId w:val="21"/>
        </w:numPr>
        <w:spacing w:after="200" w:line="276" w:lineRule="auto"/>
        <w:jc w:val="both"/>
        <w:rPr>
          <w:rFonts w:ascii="Tahoma" w:hAnsi="Tahoma" w:cs="Tahoma"/>
          <w:sz w:val="20"/>
          <w:szCs w:val="20"/>
        </w:rPr>
      </w:pPr>
      <w:r w:rsidRPr="00A76664">
        <w:rPr>
          <w:rFonts w:ascii="Tahoma" w:hAnsi="Tahoma" w:cs="Tahoma"/>
          <w:sz w:val="20"/>
          <w:szCs w:val="20"/>
        </w:rPr>
        <w:lastRenderedPageBreak/>
        <w:t xml:space="preserve">Obliczyć konsekwencje takich zmian dla budżetu państwa np. 50 centrów </w:t>
      </w:r>
    </w:p>
    <w:p w14:paraId="1F71672E" w14:textId="77777777" w:rsidR="002D01D5" w:rsidRPr="00A76664" w:rsidRDefault="002D01D5" w:rsidP="002D01D5">
      <w:pPr>
        <w:numPr>
          <w:ilvl w:val="0"/>
          <w:numId w:val="21"/>
        </w:numPr>
        <w:spacing w:after="200" w:line="276" w:lineRule="auto"/>
        <w:jc w:val="both"/>
        <w:rPr>
          <w:rFonts w:ascii="Tahoma" w:hAnsi="Tahoma" w:cs="Tahoma"/>
          <w:sz w:val="20"/>
          <w:szCs w:val="20"/>
        </w:rPr>
      </w:pPr>
      <w:r w:rsidRPr="00A76664">
        <w:rPr>
          <w:rFonts w:ascii="Tahoma" w:hAnsi="Tahoma" w:cs="Tahoma"/>
          <w:sz w:val="20"/>
          <w:szCs w:val="20"/>
        </w:rPr>
        <w:t>Kwestie dodatkowych środków np. inwestycyjnych, trwałych, ze środków gminy Marszałka wojewody.</w:t>
      </w:r>
    </w:p>
    <w:p w14:paraId="5C901731" w14:textId="77777777" w:rsidR="002D01D5" w:rsidRPr="00A76664" w:rsidRDefault="002D01D5" w:rsidP="002D01D5">
      <w:pPr>
        <w:numPr>
          <w:ilvl w:val="0"/>
          <w:numId w:val="21"/>
        </w:numPr>
        <w:spacing w:after="200" w:line="276" w:lineRule="auto"/>
        <w:jc w:val="both"/>
        <w:rPr>
          <w:rFonts w:ascii="Tahoma" w:hAnsi="Tahoma" w:cs="Tahoma"/>
          <w:sz w:val="20"/>
          <w:szCs w:val="20"/>
        </w:rPr>
      </w:pPr>
      <w:r w:rsidRPr="00A76664">
        <w:rPr>
          <w:rFonts w:ascii="Tahoma" w:hAnsi="Tahoma" w:cs="Tahoma"/>
          <w:sz w:val="20"/>
          <w:szCs w:val="20"/>
        </w:rPr>
        <w:t>SPR. ----Art. 10b ustawy o rehabilitacji – koszty nie ulegają obniżeniu gdy wskaźnik udziału nie przekracza 30%, zamiast 1 mies. Na poszukanie kogoś nowego?</w:t>
      </w:r>
    </w:p>
    <w:p w14:paraId="1ED69795" w14:textId="77777777" w:rsidR="002D01D5" w:rsidRPr="00A76664" w:rsidRDefault="002D01D5" w:rsidP="002D01D5">
      <w:pPr>
        <w:numPr>
          <w:ilvl w:val="0"/>
          <w:numId w:val="21"/>
        </w:numPr>
        <w:spacing w:after="200" w:line="276" w:lineRule="auto"/>
        <w:jc w:val="both"/>
        <w:rPr>
          <w:rFonts w:ascii="Tahoma" w:hAnsi="Tahoma" w:cs="Tahoma"/>
          <w:sz w:val="20"/>
          <w:szCs w:val="20"/>
        </w:rPr>
      </w:pPr>
      <w:r w:rsidRPr="00A76664">
        <w:rPr>
          <w:rFonts w:ascii="Tahoma" w:hAnsi="Tahoma" w:cs="Tahoma"/>
          <w:sz w:val="20"/>
          <w:szCs w:val="20"/>
        </w:rPr>
        <w:t xml:space="preserve">Legislator- zmiany w ustawach i zgodność ustaw. </w:t>
      </w:r>
    </w:p>
    <w:p w14:paraId="2981EE5F" w14:textId="77777777" w:rsidR="002D01D5" w:rsidRPr="00A76664" w:rsidRDefault="002D01D5" w:rsidP="002D01D5">
      <w:pPr>
        <w:pStyle w:val="Akapitzlist"/>
        <w:rPr>
          <w:rFonts w:ascii="Tahoma" w:hAnsi="Tahoma" w:cs="Tahoma"/>
          <w:sz w:val="20"/>
          <w:szCs w:val="20"/>
        </w:rPr>
      </w:pPr>
    </w:p>
    <w:p w14:paraId="78A271AC" w14:textId="77777777" w:rsidR="002D01D5" w:rsidRPr="00A76664" w:rsidRDefault="002D01D5" w:rsidP="002D01D5">
      <w:pPr>
        <w:ind w:left="720"/>
        <w:rPr>
          <w:rFonts w:ascii="Tahoma" w:hAnsi="Tahoma" w:cs="Tahoma"/>
          <w:sz w:val="20"/>
          <w:szCs w:val="20"/>
        </w:rPr>
      </w:pPr>
    </w:p>
    <w:p w14:paraId="0AEFD869" w14:textId="77777777" w:rsidR="002D01D5" w:rsidRPr="00982EFA" w:rsidRDefault="002D01D5" w:rsidP="002D01D5">
      <w:pPr>
        <w:spacing w:after="0" w:line="240" w:lineRule="auto"/>
        <w:rPr>
          <w:rFonts w:ascii="Tahoma" w:hAnsi="Tahoma" w:cs="Tahoma"/>
          <w:color w:val="000000"/>
          <w:sz w:val="20"/>
          <w:szCs w:val="20"/>
        </w:rPr>
      </w:pPr>
    </w:p>
    <w:p w14:paraId="3EE66924" w14:textId="77777777" w:rsidR="002D01D5" w:rsidRPr="00813077" w:rsidRDefault="002D01D5" w:rsidP="00813077">
      <w:pPr>
        <w:spacing w:line="360" w:lineRule="auto"/>
        <w:ind w:left="360"/>
        <w:jc w:val="right"/>
        <w:rPr>
          <w:rFonts w:ascii="Tahoma" w:hAnsi="Tahoma" w:cs="Tahoma"/>
          <w:b/>
          <w:i/>
          <w:sz w:val="20"/>
          <w:szCs w:val="20"/>
        </w:rPr>
      </w:pPr>
    </w:p>
    <w:p w14:paraId="36104AFA" w14:textId="77777777" w:rsidR="00666A55" w:rsidRDefault="00666A55" w:rsidP="00813077">
      <w:pPr>
        <w:spacing w:before="240" w:line="360" w:lineRule="auto"/>
        <w:jc w:val="both"/>
        <w:rPr>
          <w:rFonts w:ascii="Tahoma" w:eastAsia="Tahoma" w:hAnsi="Tahoma" w:cs="Tahoma"/>
          <w:sz w:val="20"/>
          <w:szCs w:val="20"/>
        </w:rPr>
      </w:pPr>
    </w:p>
    <w:sectPr w:rsidR="00666A55" w:rsidSect="00B97458">
      <w:pgSz w:w="11906" w:h="16838"/>
      <w:pgMar w:top="1418" w:right="1418" w:bottom="1418"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3073" w14:textId="77777777" w:rsidR="003F57F6" w:rsidRDefault="003F57F6" w:rsidP="00A91D75">
      <w:pPr>
        <w:spacing w:after="0" w:line="240" w:lineRule="auto"/>
      </w:pPr>
      <w:r>
        <w:separator/>
      </w:r>
    </w:p>
  </w:endnote>
  <w:endnote w:type="continuationSeparator" w:id="0">
    <w:p w14:paraId="2CBB846F" w14:textId="77777777" w:rsidR="003F57F6" w:rsidRDefault="003F57F6" w:rsidP="00A9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altName w:val="Calibri"/>
    <w:panose1 w:val="020F0502020204030203"/>
    <w:charset w:val="EE"/>
    <w:family w:val="swiss"/>
    <w:pitch w:val="variable"/>
    <w:sig w:usb0="A00000AF" w:usb1="5000604B"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BC33" w14:textId="77777777" w:rsidR="003F57F6" w:rsidRDefault="003F57F6" w:rsidP="00A91D75">
      <w:pPr>
        <w:spacing w:after="0" w:line="240" w:lineRule="auto"/>
      </w:pPr>
      <w:r>
        <w:separator/>
      </w:r>
    </w:p>
  </w:footnote>
  <w:footnote w:type="continuationSeparator" w:id="0">
    <w:p w14:paraId="36BFA92D" w14:textId="77777777" w:rsidR="003F57F6" w:rsidRDefault="003F57F6" w:rsidP="00A91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4263" w14:textId="0E9E6FD8" w:rsidR="002D01D5" w:rsidRDefault="002D01D5" w:rsidP="00A91D75">
    <w:pPr>
      <w:pStyle w:val="Nagwek"/>
      <w:tabs>
        <w:tab w:val="clear" w:pos="4536"/>
        <w:tab w:val="clear" w:pos="9072"/>
        <w:tab w:val="left" w:pos="6225"/>
      </w:tabs>
    </w:pPr>
  </w:p>
  <w:p w14:paraId="34D46DC0" w14:textId="77777777" w:rsidR="002D01D5" w:rsidRDefault="002D01D5" w:rsidP="00A91D75">
    <w:pPr>
      <w:pStyle w:val="Nagwek"/>
      <w:tabs>
        <w:tab w:val="clear" w:pos="4536"/>
        <w:tab w:val="clear" w:pos="9072"/>
        <w:tab w:val="left" w:pos="6225"/>
      </w:tabs>
    </w:pPr>
  </w:p>
  <w:p w14:paraId="386F703C" w14:textId="563F3FFF" w:rsidR="002D01D5" w:rsidRDefault="002D01D5" w:rsidP="00B41A38">
    <w:pPr>
      <w:pStyle w:val="Nagwek"/>
      <w:tabs>
        <w:tab w:val="clear" w:pos="4536"/>
        <w:tab w:val="clear" w:pos="9072"/>
        <w:tab w:val="left" w:pos="6225"/>
      </w:tabs>
      <w:jc w:val="center"/>
    </w:pPr>
    <w:r w:rsidRPr="00B41A38">
      <w:rPr>
        <w:noProof/>
        <w:lang w:eastAsia="pl-PL"/>
      </w:rPr>
      <w:drawing>
        <wp:inline distT="0" distB="0" distL="0" distR="0" wp14:anchorId="08CB1B2A" wp14:editId="5288E21D">
          <wp:extent cx="5760720" cy="8413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41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98C"/>
    <w:multiLevelType w:val="hybridMultilevel"/>
    <w:tmpl w:val="03FC2850"/>
    <w:lvl w:ilvl="0" w:tplc="E8E2AC5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E58AC"/>
    <w:multiLevelType w:val="hybridMultilevel"/>
    <w:tmpl w:val="2288231A"/>
    <w:lvl w:ilvl="0" w:tplc="0116F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BC4284"/>
    <w:multiLevelType w:val="hybridMultilevel"/>
    <w:tmpl w:val="D6C62502"/>
    <w:lvl w:ilvl="0" w:tplc="06C6578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B2219C4"/>
    <w:multiLevelType w:val="hybridMultilevel"/>
    <w:tmpl w:val="882EECAE"/>
    <w:lvl w:ilvl="0" w:tplc="D9948D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0202EBB"/>
    <w:multiLevelType w:val="hybridMultilevel"/>
    <w:tmpl w:val="09E84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B90627"/>
    <w:multiLevelType w:val="hybridMultilevel"/>
    <w:tmpl w:val="73FCEE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66D372A"/>
    <w:multiLevelType w:val="hybridMultilevel"/>
    <w:tmpl w:val="78607BF0"/>
    <w:lvl w:ilvl="0" w:tplc="CD2CA49C">
      <w:start w:val="1"/>
      <w:numFmt w:val="lowerLetter"/>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7" w15:restartNumberingAfterBreak="0">
    <w:nsid w:val="3F8645F4"/>
    <w:multiLevelType w:val="hybridMultilevel"/>
    <w:tmpl w:val="6010B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7E6D87"/>
    <w:multiLevelType w:val="hybridMultilevel"/>
    <w:tmpl w:val="CBD41F00"/>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9" w15:restartNumberingAfterBreak="0">
    <w:nsid w:val="44F93E30"/>
    <w:multiLevelType w:val="hybridMultilevel"/>
    <w:tmpl w:val="AF827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9322D9"/>
    <w:multiLevelType w:val="hybridMultilevel"/>
    <w:tmpl w:val="E0B63B16"/>
    <w:lvl w:ilvl="0" w:tplc="021C60B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AA138BA"/>
    <w:multiLevelType w:val="hybridMultilevel"/>
    <w:tmpl w:val="F3B05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803539"/>
    <w:multiLevelType w:val="hybridMultilevel"/>
    <w:tmpl w:val="C1D24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D151EF"/>
    <w:multiLevelType w:val="hybridMultilevel"/>
    <w:tmpl w:val="F25C4F10"/>
    <w:lvl w:ilvl="0" w:tplc="B5F4C6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F455E1D"/>
    <w:multiLevelType w:val="hybridMultilevel"/>
    <w:tmpl w:val="4886B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CD3FBC"/>
    <w:multiLevelType w:val="hybridMultilevel"/>
    <w:tmpl w:val="B172CF46"/>
    <w:lvl w:ilvl="0" w:tplc="73D8988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4E93DB4"/>
    <w:multiLevelType w:val="hybridMultilevel"/>
    <w:tmpl w:val="535C42DA"/>
    <w:lvl w:ilvl="0" w:tplc="16DA269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6A3434"/>
    <w:multiLevelType w:val="hybridMultilevel"/>
    <w:tmpl w:val="B8E821DE"/>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8" w15:restartNumberingAfterBreak="0">
    <w:nsid w:val="5C26555E"/>
    <w:multiLevelType w:val="hybridMultilevel"/>
    <w:tmpl w:val="C1043488"/>
    <w:lvl w:ilvl="0" w:tplc="E70C7E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E330887"/>
    <w:multiLevelType w:val="hybridMultilevel"/>
    <w:tmpl w:val="32845CF4"/>
    <w:lvl w:ilvl="0" w:tplc="BEBE01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395E19"/>
    <w:multiLevelType w:val="hybridMultilevel"/>
    <w:tmpl w:val="3F04E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601211"/>
    <w:multiLevelType w:val="hybridMultilevel"/>
    <w:tmpl w:val="D5829D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A55913"/>
    <w:multiLevelType w:val="hybridMultilevel"/>
    <w:tmpl w:val="EE90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3800A2"/>
    <w:multiLevelType w:val="hybridMultilevel"/>
    <w:tmpl w:val="060AFF0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6C7A4D8E"/>
    <w:multiLevelType w:val="multilevel"/>
    <w:tmpl w:val="13EC9E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FA647F"/>
    <w:multiLevelType w:val="multilevel"/>
    <w:tmpl w:val="5E7042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9"/>
  </w:num>
  <w:num w:numId="3">
    <w:abstractNumId w:val="3"/>
  </w:num>
  <w:num w:numId="4">
    <w:abstractNumId w:val="13"/>
  </w:num>
  <w:num w:numId="5">
    <w:abstractNumId w:val="10"/>
  </w:num>
  <w:num w:numId="6">
    <w:abstractNumId w:val="23"/>
  </w:num>
  <w:num w:numId="7">
    <w:abstractNumId w:val="17"/>
  </w:num>
  <w:num w:numId="8">
    <w:abstractNumId w:val="7"/>
  </w:num>
  <w:num w:numId="9">
    <w:abstractNumId w:val="14"/>
  </w:num>
  <w:num w:numId="10">
    <w:abstractNumId w:val="5"/>
  </w:num>
  <w:num w:numId="11">
    <w:abstractNumId w:val="24"/>
  </w:num>
  <w:num w:numId="12">
    <w:abstractNumId w:val="25"/>
  </w:num>
  <w:num w:numId="13">
    <w:abstractNumId w:val="11"/>
  </w:num>
  <w:num w:numId="14">
    <w:abstractNumId w:val="8"/>
  </w:num>
  <w:num w:numId="15">
    <w:abstractNumId w:val="12"/>
  </w:num>
  <w:num w:numId="16">
    <w:abstractNumId w:val="15"/>
  </w:num>
  <w:num w:numId="17">
    <w:abstractNumId w:val="2"/>
  </w:num>
  <w:num w:numId="18">
    <w:abstractNumId w:val="9"/>
  </w:num>
  <w:num w:numId="19">
    <w:abstractNumId w:val="18"/>
  </w:num>
  <w:num w:numId="20">
    <w:abstractNumId w:val="6"/>
  </w:num>
  <w:num w:numId="21">
    <w:abstractNumId w:val="22"/>
  </w:num>
  <w:num w:numId="22">
    <w:abstractNumId w:val="4"/>
  </w:num>
  <w:num w:numId="23">
    <w:abstractNumId w:val="1"/>
  </w:num>
  <w:num w:numId="24">
    <w:abstractNumId w:val="21"/>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23"/>
    <w:rsid w:val="000A1746"/>
    <w:rsid w:val="0022412F"/>
    <w:rsid w:val="00235E34"/>
    <w:rsid w:val="00251376"/>
    <w:rsid w:val="002D01D5"/>
    <w:rsid w:val="003100B2"/>
    <w:rsid w:val="00380746"/>
    <w:rsid w:val="003A761A"/>
    <w:rsid w:val="003A7812"/>
    <w:rsid w:val="003F57F6"/>
    <w:rsid w:val="004D7C23"/>
    <w:rsid w:val="004F4AB8"/>
    <w:rsid w:val="0051488D"/>
    <w:rsid w:val="00532C77"/>
    <w:rsid w:val="00543478"/>
    <w:rsid w:val="005B6877"/>
    <w:rsid w:val="006157EA"/>
    <w:rsid w:val="006357D6"/>
    <w:rsid w:val="00666A55"/>
    <w:rsid w:val="008102CD"/>
    <w:rsid w:val="00813077"/>
    <w:rsid w:val="008D7022"/>
    <w:rsid w:val="00935E99"/>
    <w:rsid w:val="009927D0"/>
    <w:rsid w:val="00A429B3"/>
    <w:rsid w:val="00A91D75"/>
    <w:rsid w:val="00B146AC"/>
    <w:rsid w:val="00B16AAF"/>
    <w:rsid w:val="00B41A38"/>
    <w:rsid w:val="00B97458"/>
    <w:rsid w:val="00BC4414"/>
    <w:rsid w:val="00BD5E1D"/>
    <w:rsid w:val="00CF7D04"/>
    <w:rsid w:val="00D6702E"/>
    <w:rsid w:val="00D9121E"/>
    <w:rsid w:val="00DA50AE"/>
    <w:rsid w:val="00DB4132"/>
    <w:rsid w:val="00DC3ACA"/>
    <w:rsid w:val="00E111F3"/>
    <w:rsid w:val="00E23C9E"/>
    <w:rsid w:val="00E34FD3"/>
    <w:rsid w:val="00EA34BC"/>
    <w:rsid w:val="00EC4EB4"/>
    <w:rsid w:val="00FD5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3BD1E"/>
  <w15:chartTrackingRefBased/>
  <w15:docId w15:val="{867D8997-F123-4305-9586-23DB9C09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1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D75"/>
  </w:style>
  <w:style w:type="paragraph" w:styleId="Stopka">
    <w:name w:val="footer"/>
    <w:basedOn w:val="Normalny"/>
    <w:link w:val="StopkaZnak"/>
    <w:uiPriority w:val="99"/>
    <w:unhideWhenUsed/>
    <w:rsid w:val="00A91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1D75"/>
  </w:style>
  <w:style w:type="paragraph" w:styleId="Akapitzlist">
    <w:name w:val="List Paragraph"/>
    <w:basedOn w:val="Normalny"/>
    <w:uiPriority w:val="34"/>
    <w:qFormat/>
    <w:rsid w:val="00532C77"/>
    <w:pPr>
      <w:ind w:left="720"/>
      <w:contextualSpacing/>
    </w:pPr>
  </w:style>
  <w:style w:type="table" w:styleId="Tabela-Siatka">
    <w:name w:val="Table Grid"/>
    <w:basedOn w:val="Standardowy"/>
    <w:uiPriority w:val="39"/>
    <w:rsid w:val="002D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D01D5"/>
    <w:rPr>
      <w:color w:val="0563C1" w:themeColor="hyperlink"/>
      <w:u w:val="single"/>
    </w:rPr>
  </w:style>
  <w:style w:type="character" w:customStyle="1" w:styleId="apple-style-span">
    <w:name w:val="apple-style-span"/>
    <w:basedOn w:val="Domylnaczcionkaakapitu"/>
    <w:rsid w:val="002D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N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7635</Words>
  <Characters>45814</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Getler</dc:creator>
  <cp:keywords/>
  <dc:description/>
  <cp:lastModifiedBy>Zwierzchowska Aleksandra</cp:lastModifiedBy>
  <cp:revision>4</cp:revision>
  <dcterms:created xsi:type="dcterms:W3CDTF">2024-11-19T09:35:00Z</dcterms:created>
  <dcterms:modified xsi:type="dcterms:W3CDTF">2024-11-20T12:10:00Z</dcterms:modified>
</cp:coreProperties>
</file>