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312B" w14:textId="2210F76A" w:rsidR="00A429B3" w:rsidRPr="003100B2" w:rsidRDefault="00572CA0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Uchwała nr</w:t>
      </w:r>
      <w:r w:rsidR="00B16659">
        <w:rPr>
          <w:rFonts w:ascii="Lato" w:hAnsi="Lato"/>
          <w:b/>
          <w:bCs/>
          <w:sz w:val="20"/>
          <w:szCs w:val="20"/>
        </w:rPr>
        <w:t xml:space="preserve"> </w:t>
      </w:r>
      <w:r w:rsidR="0037377C">
        <w:rPr>
          <w:rFonts w:ascii="Lato" w:hAnsi="Lato"/>
          <w:b/>
          <w:bCs/>
          <w:sz w:val="20"/>
          <w:szCs w:val="20"/>
        </w:rPr>
        <w:t>7</w:t>
      </w:r>
      <w:r>
        <w:rPr>
          <w:rFonts w:ascii="Lato" w:hAnsi="Lato"/>
          <w:b/>
          <w:bCs/>
          <w:sz w:val="20"/>
          <w:szCs w:val="20"/>
        </w:rPr>
        <w:t xml:space="preserve"> </w:t>
      </w:r>
      <w:r w:rsidR="00EA34BC" w:rsidRPr="003100B2">
        <w:rPr>
          <w:rFonts w:ascii="Lato" w:hAnsi="Lato"/>
          <w:b/>
          <w:bCs/>
          <w:sz w:val="20"/>
          <w:szCs w:val="20"/>
        </w:rPr>
        <w:t>/2023</w:t>
      </w:r>
    </w:p>
    <w:p w14:paraId="2034CDEA" w14:textId="2A1E4B5C" w:rsidR="000A1746" w:rsidRPr="003100B2" w:rsidRDefault="000A1746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Rady Zatrudnienia Socjalnego III kadencji przy Ministrze Rodziny i Polityki Społecznej</w:t>
      </w:r>
    </w:p>
    <w:p w14:paraId="6379B7CB" w14:textId="3132FF82" w:rsidR="000A1746" w:rsidRDefault="000A1746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z dnia</w:t>
      </w:r>
      <w:r w:rsidR="008B0B13">
        <w:rPr>
          <w:rFonts w:ascii="Lato" w:hAnsi="Lato"/>
          <w:b/>
          <w:bCs/>
          <w:sz w:val="20"/>
          <w:szCs w:val="20"/>
        </w:rPr>
        <w:t xml:space="preserve"> </w:t>
      </w:r>
      <w:r w:rsidR="0037377C">
        <w:rPr>
          <w:rFonts w:ascii="Lato" w:hAnsi="Lato"/>
          <w:b/>
          <w:bCs/>
          <w:sz w:val="20"/>
          <w:szCs w:val="20"/>
        </w:rPr>
        <w:t>29</w:t>
      </w:r>
      <w:r w:rsidR="008B0B13">
        <w:rPr>
          <w:rFonts w:ascii="Lato" w:hAnsi="Lato"/>
          <w:b/>
          <w:bCs/>
          <w:sz w:val="20"/>
          <w:szCs w:val="20"/>
        </w:rPr>
        <w:t xml:space="preserve">. </w:t>
      </w:r>
      <w:r w:rsidRPr="003100B2">
        <w:rPr>
          <w:rFonts w:ascii="Lato" w:hAnsi="Lato"/>
          <w:b/>
          <w:bCs/>
          <w:sz w:val="20"/>
          <w:szCs w:val="20"/>
        </w:rPr>
        <w:t>0</w:t>
      </w:r>
      <w:r w:rsidR="0037377C">
        <w:rPr>
          <w:rFonts w:ascii="Lato" w:hAnsi="Lato"/>
          <w:b/>
          <w:bCs/>
          <w:sz w:val="20"/>
          <w:szCs w:val="20"/>
        </w:rPr>
        <w:t>9</w:t>
      </w:r>
      <w:r w:rsidRPr="003100B2">
        <w:rPr>
          <w:rFonts w:ascii="Lato" w:hAnsi="Lato"/>
          <w:b/>
          <w:bCs/>
          <w:sz w:val="20"/>
          <w:szCs w:val="20"/>
        </w:rPr>
        <w:t>.2023 r.</w:t>
      </w:r>
    </w:p>
    <w:p w14:paraId="5B88EF4D" w14:textId="32119376" w:rsid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Na podstawie § 11 ust. 1 i 2 w zw. z § 8 Rozporządzenia Ministra Rodziny, Pra</w:t>
      </w:r>
      <w:r w:rsidR="00EB11DB">
        <w:rPr>
          <w:rFonts w:ascii="Tahoma" w:eastAsia="Times New Roman" w:hAnsi="Tahoma" w:cs="Tahoma"/>
          <w:sz w:val="20"/>
          <w:szCs w:val="20"/>
          <w:lang w:eastAsia="pl-PL"/>
        </w:rPr>
        <w:t>cy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t xml:space="preserve"> i Polityki Społecznej 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br/>
        <w:t>w sprawie Rady Zatrudnienia Socjalnego (Dz. U. z 2019 r. poz. 337) uchwala się co następuje:</w:t>
      </w:r>
    </w:p>
    <w:p w14:paraId="35AABF5B" w14:textId="77777777" w:rsidR="00EB11DB" w:rsidRPr="007C3273" w:rsidRDefault="00EB11DB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4DB142" w14:textId="77777777" w:rsidR="00C0164B" w:rsidRPr="00B53AAA" w:rsidRDefault="00C0164B" w:rsidP="00C0164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§ 1</w:t>
      </w:r>
    </w:p>
    <w:p w14:paraId="2F5155FC" w14:textId="47835AD6" w:rsidR="007C3273" w:rsidRPr="00B53AAA" w:rsidRDefault="00C0164B" w:rsidP="00B53AAA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uchwale nr</w:t>
      </w:r>
      <w:r w:rsidR="00B53AAA"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</w:t>
      </w:r>
      <w:r w:rsidR="00B53AAA"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/2023 </w:t>
      </w:r>
      <w:r w:rsidR="00B53AAA" w:rsidRPr="00B53AAA">
        <w:rPr>
          <w:rFonts w:ascii="Lato" w:hAnsi="Lato"/>
          <w:sz w:val="20"/>
          <w:szCs w:val="20"/>
        </w:rPr>
        <w:t xml:space="preserve">Rady Zatrudnienia Socjalnego III kadencji przy Ministrze Rodziny i Polityki Społecznej z dnia 26.04.2023 r.  </w:t>
      </w:r>
      <w:r w:rsidR="00B53AAA"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wprowadza się następujące zmiany</w:t>
      </w:r>
      <w:r w:rsid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  <w:r w:rsidR="00B53AAA"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14:paraId="6DC47754" w14:textId="362F71C3" w:rsidR="0037377C" w:rsidRDefault="007C3273" w:rsidP="003737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§ 1</w:t>
      </w:r>
      <w:r w:rsid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ust 1. Otrzymuje brzmienie:</w:t>
      </w:r>
      <w:r w:rsid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7377C"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nawiązaniu do Uchwały nr 5, Rady Zatrudnienia Socjalnego II</w:t>
      </w:r>
      <w:r w:rsid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 </w:t>
      </w:r>
      <w:r w:rsidR="0037377C"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kadencji,  z dnia 13 czerwca 2023 r. w sprawie upamiętnienia 20-lecia ustawy o zatrudnieniu socjalnym, niniejszą Uchwałą powołuje się grupę roboczą ds. kierunków rozwoju zatrudnienia socjalnego, </w:t>
      </w:r>
      <w:r w:rsid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="0037377C"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składzie: </w:t>
      </w:r>
    </w:p>
    <w:p w14:paraId="1E4A6568" w14:textId="4B76D549" w:rsidR="0037377C" w:rsidRPr="0037377C" w:rsidRDefault="0037377C" w:rsidP="003737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522BD7D" w14:textId="75B02356" w:rsidR="0037377C" w:rsidRPr="0037377C" w:rsidRDefault="0037377C" w:rsidP="003737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1)</w:t>
      </w: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Aneta Tomczyk,</w:t>
      </w:r>
    </w:p>
    <w:p w14:paraId="40CC3482" w14:textId="77777777" w:rsidR="0037377C" w:rsidRPr="0037377C" w:rsidRDefault="0037377C" w:rsidP="003737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2)</w:t>
      </w: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Bartosz Pawlak,</w:t>
      </w:r>
    </w:p>
    <w:p w14:paraId="75073FBB" w14:textId="77777777" w:rsidR="0037377C" w:rsidRPr="0037377C" w:rsidRDefault="0037377C" w:rsidP="003737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3)</w:t>
      </w: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Dorota Wróbel-Górecka,</w:t>
      </w:r>
    </w:p>
    <w:p w14:paraId="3224E757" w14:textId="77777777" w:rsidR="0037377C" w:rsidRPr="0037377C" w:rsidRDefault="0037377C" w:rsidP="003737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4)</w:t>
      </w: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Paweł Wiśniewski,</w:t>
      </w:r>
    </w:p>
    <w:p w14:paraId="4CCBB891" w14:textId="77777777" w:rsidR="0037377C" w:rsidRPr="0037377C" w:rsidRDefault="0037377C" w:rsidP="003737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5)</w:t>
      </w: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Małgorzata Kowalska,</w:t>
      </w:r>
    </w:p>
    <w:p w14:paraId="3E7462D9" w14:textId="77777777" w:rsidR="0037377C" w:rsidRPr="0037377C" w:rsidRDefault="0037377C" w:rsidP="003737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6)</w:t>
      </w: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Izabela </w:t>
      </w:r>
      <w:proofErr w:type="spellStart"/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Plur</w:t>
      </w:r>
      <w:proofErr w:type="spellEnd"/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609CC1DA" w14:textId="5364283B" w:rsidR="0037377C" w:rsidRDefault="0037377C" w:rsidP="003737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7)</w:t>
      </w:r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Emilia </w:t>
      </w:r>
      <w:proofErr w:type="spellStart"/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Marzejon</w:t>
      </w:r>
      <w:proofErr w:type="spellEnd"/>
      <w:r w:rsidRPr="0037377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44683EAB" w14:textId="26CF31A4" w:rsidR="0037377C" w:rsidRDefault="0037377C" w:rsidP="0037377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Ewa Żmuda – Przewodnicząca Grupy</w:t>
      </w:r>
    </w:p>
    <w:p w14:paraId="12717F42" w14:textId="6684F7AA" w:rsidR="00B53AAA" w:rsidRPr="00EB11DB" w:rsidRDefault="00B53AAA" w:rsidP="0037377C">
      <w:pPr>
        <w:autoSpaceDE w:val="0"/>
        <w:autoSpaceDN w:val="0"/>
        <w:adjustRightInd w:val="0"/>
        <w:spacing w:after="197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5298CA6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05B9CF" w14:textId="39005D50" w:rsidR="007C3273" w:rsidRPr="007C3273" w:rsidRDefault="007C3273" w:rsidP="007C3273">
      <w:pPr>
        <w:spacing w:after="24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 w:rsidR="00B53AAA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4B61DA1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Uchwała wchodzi w życie z dniem podjęcia.</w:t>
      </w:r>
    </w:p>
    <w:p w14:paraId="499B84C0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409CBA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FECBE4" w14:textId="77777777" w:rsidR="00EA34BC" w:rsidRPr="00EA34BC" w:rsidRDefault="00EA34BC" w:rsidP="00EB11DB">
      <w:pPr>
        <w:spacing w:line="360" w:lineRule="auto"/>
        <w:jc w:val="both"/>
        <w:rPr>
          <w:rFonts w:ascii="Lato" w:hAnsi="Lato"/>
          <w:sz w:val="20"/>
          <w:szCs w:val="20"/>
        </w:rPr>
      </w:pPr>
    </w:p>
    <w:sectPr w:rsidR="00EA34BC" w:rsidRPr="00EA34BC" w:rsidSect="00532C77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D78" w14:textId="77777777" w:rsidR="00CF1DA6" w:rsidRDefault="00CF1DA6" w:rsidP="00A91D75">
      <w:pPr>
        <w:spacing w:after="0" w:line="240" w:lineRule="auto"/>
      </w:pPr>
      <w:r>
        <w:separator/>
      </w:r>
    </w:p>
  </w:endnote>
  <w:endnote w:type="continuationSeparator" w:id="0">
    <w:p w14:paraId="7BDD8C93" w14:textId="77777777" w:rsidR="00CF1DA6" w:rsidRDefault="00CF1DA6" w:rsidP="00A9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AF45" w14:textId="77777777" w:rsidR="00CF1DA6" w:rsidRDefault="00CF1DA6" w:rsidP="00A91D75">
      <w:pPr>
        <w:spacing w:after="0" w:line="240" w:lineRule="auto"/>
      </w:pPr>
      <w:r>
        <w:separator/>
      </w:r>
    </w:p>
  </w:footnote>
  <w:footnote w:type="continuationSeparator" w:id="0">
    <w:p w14:paraId="011F426D" w14:textId="77777777" w:rsidR="00CF1DA6" w:rsidRDefault="00CF1DA6" w:rsidP="00A9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703C" w14:textId="6629D963" w:rsidR="00A91D75" w:rsidRDefault="00A91D75" w:rsidP="00A91D75">
    <w:pPr>
      <w:pStyle w:val="Nagwek"/>
      <w:tabs>
        <w:tab w:val="clear" w:pos="4536"/>
        <w:tab w:val="clear" w:pos="9072"/>
        <w:tab w:val="left" w:pos="6225"/>
      </w:tabs>
    </w:pPr>
    <w:r w:rsidRPr="009E59F3">
      <w:rPr>
        <w:rFonts w:ascii="Lato" w:hAnsi="Lato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12AECE4" wp14:editId="634FF7A9">
          <wp:simplePos x="0" y="0"/>
          <wp:positionH relativeFrom="margin">
            <wp:align>left</wp:align>
          </wp:positionH>
          <wp:positionV relativeFrom="paragraph">
            <wp:posOffset>418465</wp:posOffset>
          </wp:positionV>
          <wp:extent cx="3025140" cy="1061720"/>
          <wp:effectExtent l="0" t="0" r="0" b="0"/>
          <wp:wrapThrough wrapText="bothSides">
            <wp:wrapPolygon edited="0">
              <wp:start x="3264" y="2325"/>
              <wp:lineTo x="1768" y="3876"/>
              <wp:lineTo x="816" y="6589"/>
              <wp:lineTo x="1360" y="17053"/>
              <wp:lineTo x="3673" y="18215"/>
              <wp:lineTo x="6257" y="18990"/>
              <wp:lineTo x="20675" y="18990"/>
              <wp:lineTo x="20811" y="9689"/>
              <wp:lineTo x="18091" y="9301"/>
              <wp:lineTo x="18771" y="5813"/>
              <wp:lineTo x="16322" y="4651"/>
              <wp:lineTo x="3809" y="2325"/>
              <wp:lineTo x="3264" y="2325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251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bCs/>
        <w:noProof/>
        <w:sz w:val="26"/>
        <w:szCs w:val="26"/>
        <w:lang w:eastAsia="pl-PL"/>
      </w:rPr>
      <w:drawing>
        <wp:inline distT="0" distB="0" distL="0" distR="0" wp14:anchorId="77B8CF38" wp14:editId="4CD6C3FF">
          <wp:extent cx="2695575" cy="158115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8C"/>
    <w:multiLevelType w:val="hybridMultilevel"/>
    <w:tmpl w:val="03FC2850"/>
    <w:lvl w:ilvl="0" w:tplc="E8E2A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D2B"/>
    <w:multiLevelType w:val="hybridMultilevel"/>
    <w:tmpl w:val="52ECA6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219C4"/>
    <w:multiLevelType w:val="hybridMultilevel"/>
    <w:tmpl w:val="882EECAE"/>
    <w:lvl w:ilvl="0" w:tplc="D9948D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E7480"/>
    <w:multiLevelType w:val="hybridMultilevel"/>
    <w:tmpl w:val="CD12D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CE98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45F4"/>
    <w:multiLevelType w:val="hybridMultilevel"/>
    <w:tmpl w:val="6010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22D9"/>
    <w:multiLevelType w:val="hybridMultilevel"/>
    <w:tmpl w:val="E0B63B16"/>
    <w:lvl w:ilvl="0" w:tplc="021C6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D151EF"/>
    <w:multiLevelType w:val="hybridMultilevel"/>
    <w:tmpl w:val="F25C4F10"/>
    <w:lvl w:ilvl="0" w:tplc="B5F4C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A523D2"/>
    <w:multiLevelType w:val="hybridMultilevel"/>
    <w:tmpl w:val="E75A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55E1D"/>
    <w:multiLevelType w:val="hybridMultilevel"/>
    <w:tmpl w:val="4886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3434"/>
    <w:multiLevelType w:val="hybridMultilevel"/>
    <w:tmpl w:val="B8E821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5E330887"/>
    <w:multiLevelType w:val="hybridMultilevel"/>
    <w:tmpl w:val="32845CF4"/>
    <w:lvl w:ilvl="0" w:tplc="BEBE0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3800A2"/>
    <w:multiLevelType w:val="hybridMultilevel"/>
    <w:tmpl w:val="060AFF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23"/>
    <w:rsid w:val="000A1746"/>
    <w:rsid w:val="00235E34"/>
    <w:rsid w:val="00251376"/>
    <w:rsid w:val="003100B2"/>
    <w:rsid w:val="0037377C"/>
    <w:rsid w:val="00375A44"/>
    <w:rsid w:val="00380746"/>
    <w:rsid w:val="003A761A"/>
    <w:rsid w:val="004C6641"/>
    <w:rsid w:val="004D7C23"/>
    <w:rsid w:val="0051488D"/>
    <w:rsid w:val="00532C77"/>
    <w:rsid w:val="00543478"/>
    <w:rsid w:val="00572CA0"/>
    <w:rsid w:val="005B6877"/>
    <w:rsid w:val="00724917"/>
    <w:rsid w:val="00744974"/>
    <w:rsid w:val="007C3273"/>
    <w:rsid w:val="007C690A"/>
    <w:rsid w:val="007F1DCA"/>
    <w:rsid w:val="008102CD"/>
    <w:rsid w:val="008B0B13"/>
    <w:rsid w:val="008D7022"/>
    <w:rsid w:val="00935E99"/>
    <w:rsid w:val="009E41B5"/>
    <w:rsid w:val="00A429B3"/>
    <w:rsid w:val="00A91D75"/>
    <w:rsid w:val="00B146AC"/>
    <w:rsid w:val="00B16659"/>
    <w:rsid w:val="00B53AAA"/>
    <w:rsid w:val="00BC4414"/>
    <w:rsid w:val="00BD5E1D"/>
    <w:rsid w:val="00C0164B"/>
    <w:rsid w:val="00C03298"/>
    <w:rsid w:val="00C56D65"/>
    <w:rsid w:val="00CF1DA6"/>
    <w:rsid w:val="00D6702E"/>
    <w:rsid w:val="00D9121E"/>
    <w:rsid w:val="00DA50AE"/>
    <w:rsid w:val="00DB4132"/>
    <w:rsid w:val="00DC3ACA"/>
    <w:rsid w:val="00E07A73"/>
    <w:rsid w:val="00E111F3"/>
    <w:rsid w:val="00E23C9E"/>
    <w:rsid w:val="00E34FD3"/>
    <w:rsid w:val="00EA34BC"/>
    <w:rsid w:val="00EB11DB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B3BD1E"/>
  <w15:chartTrackingRefBased/>
  <w15:docId w15:val="{867D8997-F123-4305-9586-23DB9C0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D75"/>
  </w:style>
  <w:style w:type="paragraph" w:styleId="Stopka">
    <w:name w:val="footer"/>
    <w:basedOn w:val="Normalny"/>
    <w:link w:val="Stopka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75"/>
  </w:style>
  <w:style w:type="paragraph" w:styleId="Akapitzlist">
    <w:name w:val="List Paragraph"/>
    <w:basedOn w:val="Normalny"/>
    <w:uiPriority w:val="34"/>
    <w:qFormat/>
    <w:rsid w:val="0053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Getler</dc:creator>
  <cp:keywords/>
  <dc:description/>
  <cp:lastModifiedBy>Kur Beata</cp:lastModifiedBy>
  <cp:revision>2</cp:revision>
  <dcterms:created xsi:type="dcterms:W3CDTF">2023-09-29T08:27:00Z</dcterms:created>
  <dcterms:modified xsi:type="dcterms:W3CDTF">2023-09-29T08:27:00Z</dcterms:modified>
</cp:coreProperties>
</file>