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312B" w14:textId="3F18EC50" w:rsidR="00A429B3" w:rsidRPr="003100B2" w:rsidRDefault="00572CA0" w:rsidP="007F1DCA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Uchwała nr</w:t>
      </w:r>
      <w:r w:rsidR="00B16659">
        <w:rPr>
          <w:rFonts w:ascii="Lato" w:hAnsi="Lato"/>
          <w:b/>
          <w:bCs/>
          <w:sz w:val="20"/>
          <w:szCs w:val="20"/>
        </w:rPr>
        <w:t xml:space="preserve"> </w:t>
      </w:r>
      <w:r w:rsidR="00C0164B">
        <w:rPr>
          <w:rFonts w:ascii="Lato" w:hAnsi="Lato"/>
          <w:b/>
          <w:bCs/>
          <w:sz w:val="20"/>
          <w:szCs w:val="20"/>
        </w:rPr>
        <w:t>4</w:t>
      </w:r>
      <w:r>
        <w:rPr>
          <w:rFonts w:ascii="Lato" w:hAnsi="Lato"/>
          <w:b/>
          <w:bCs/>
          <w:sz w:val="20"/>
          <w:szCs w:val="20"/>
        </w:rPr>
        <w:t xml:space="preserve"> </w:t>
      </w:r>
      <w:r w:rsidR="00EA34BC" w:rsidRPr="003100B2">
        <w:rPr>
          <w:rFonts w:ascii="Lato" w:hAnsi="Lato"/>
          <w:b/>
          <w:bCs/>
          <w:sz w:val="20"/>
          <w:szCs w:val="20"/>
        </w:rPr>
        <w:t>/2023</w:t>
      </w:r>
    </w:p>
    <w:p w14:paraId="2034CDEA" w14:textId="2A1E4B5C" w:rsidR="000A1746" w:rsidRPr="003100B2" w:rsidRDefault="000A1746" w:rsidP="007F1DCA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 w:rsidRPr="003100B2">
        <w:rPr>
          <w:rFonts w:ascii="Lato" w:hAnsi="Lato"/>
          <w:b/>
          <w:bCs/>
          <w:sz w:val="20"/>
          <w:szCs w:val="20"/>
        </w:rPr>
        <w:t>Rady Zatrudnienia Socjalnego III kadencji przy Ministrze Rodziny i Polityki Społecznej</w:t>
      </w:r>
    </w:p>
    <w:p w14:paraId="6379B7CB" w14:textId="3D9F200A" w:rsidR="000A1746" w:rsidRDefault="000A1746" w:rsidP="007F1DCA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 w:rsidRPr="003100B2">
        <w:rPr>
          <w:rFonts w:ascii="Lato" w:hAnsi="Lato"/>
          <w:b/>
          <w:bCs/>
          <w:sz w:val="20"/>
          <w:szCs w:val="20"/>
        </w:rPr>
        <w:t>z dnia</w:t>
      </w:r>
      <w:r w:rsidR="008B0B13">
        <w:rPr>
          <w:rFonts w:ascii="Lato" w:hAnsi="Lato"/>
          <w:b/>
          <w:bCs/>
          <w:sz w:val="20"/>
          <w:szCs w:val="20"/>
        </w:rPr>
        <w:t xml:space="preserve"> 04. </w:t>
      </w:r>
      <w:r w:rsidRPr="003100B2">
        <w:rPr>
          <w:rFonts w:ascii="Lato" w:hAnsi="Lato"/>
          <w:b/>
          <w:bCs/>
          <w:sz w:val="20"/>
          <w:szCs w:val="20"/>
        </w:rPr>
        <w:t>0</w:t>
      </w:r>
      <w:r w:rsidR="00C0164B">
        <w:rPr>
          <w:rFonts w:ascii="Lato" w:hAnsi="Lato"/>
          <w:b/>
          <w:bCs/>
          <w:sz w:val="20"/>
          <w:szCs w:val="20"/>
        </w:rPr>
        <w:t>5</w:t>
      </w:r>
      <w:r w:rsidRPr="003100B2">
        <w:rPr>
          <w:rFonts w:ascii="Lato" w:hAnsi="Lato"/>
          <w:b/>
          <w:bCs/>
          <w:sz w:val="20"/>
          <w:szCs w:val="20"/>
        </w:rPr>
        <w:t>.2023 r.</w:t>
      </w:r>
    </w:p>
    <w:p w14:paraId="5B88EF4D" w14:textId="32119376" w:rsidR="007C3273" w:rsidRDefault="007C3273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3273">
        <w:rPr>
          <w:rFonts w:ascii="Tahoma" w:eastAsia="Times New Roman" w:hAnsi="Tahoma" w:cs="Tahoma"/>
          <w:sz w:val="20"/>
          <w:szCs w:val="20"/>
          <w:lang w:eastAsia="pl-PL"/>
        </w:rPr>
        <w:t>Na podstawie § 11 ust. 1 i 2 w zw. z § 8 Rozporządzenia Ministra Rodziny, Pra</w:t>
      </w:r>
      <w:r w:rsidR="00EB11DB">
        <w:rPr>
          <w:rFonts w:ascii="Tahoma" w:eastAsia="Times New Roman" w:hAnsi="Tahoma" w:cs="Tahoma"/>
          <w:sz w:val="20"/>
          <w:szCs w:val="20"/>
          <w:lang w:eastAsia="pl-PL"/>
        </w:rPr>
        <w:t>cy</w:t>
      </w:r>
      <w:r w:rsidRPr="007C3273">
        <w:rPr>
          <w:rFonts w:ascii="Tahoma" w:eastAsia="Times New Roman" w:hAnsi="Tahoma" w:cs="Tahoma"/>
          <w:sz w:val="20"/>
          <w:szCs w:val="20"/>
          <w:lang w:eastAsia="pl-PL"/>
        </w:rPr>
        <w:t xml:space="preserve"> i Polityki Społecznej </w:t>
      </w:r>
      <w:r w:rsidRPr="007C3273">
        <w:rPr>
          <w:rFonts w:ascii="Tahoma" w:eastAsia="Times New Roman" w:hAnsi="Tahoma" w:cs="Tahoma"/>
          <w:sz w:val="20"/>
          <w:szCs w:val="20"/>
          <w:lang w:eastAsia="pl-PL"/>
        </w:rPr>
        <w:br/>
        <w:t>w sprawie Rady Zatrudnienia Socjalnego (Dz. U. z 2019 r. poz. 337) uchwala się co następuje:</w:t>
      </w:r>
    </w:p>
    <w:p w14:paraId="35AABF5B" w14:textId="77777777" w:rsidR="00EB11DB" w:rsidRPr="007C3273" w:rsidRDefault="00EB11DB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F4DB142" w14:textId="77777777" w:rsidR="00C0164B" w:rsidRPr="00B53AAA" w:rsidRDefault="00C0164B" w:rsidP="00C0164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53AA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§ 1</w:t>
      </w:r>
    </w:p>
    <w:p w14:paraId="2F5155FC" w14:textId="718A24A8" w:rsidR="007C3273" w:rsidRPr="00B53AAA" w:rsidRDefault="00C0164B" w:rsidP="00B53AAA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B53AA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uchwale nr</w:t>
      </w:r>
      <w:r w:rsidR="00B53AAA" w:rsidRPr="00B53AA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4/2023 </w:t>
      </w:r>
      <w:r w:rsidR="00B53AAA" w:rsidRPr="00B53AAA">
        <w:rPr>
          <w:rFonts w:ascii="Lato" w:hAnsi="Lato"/>
          <w:sz w:val="20"/>
          <w:szCs w:val="20"/>
        </w:rPr>
        <w:t xml:space="preserve">Rady Zatrudnienia Socjalnego III kadencji przy Ministrze Rodziny i Polityki Społecznej z dnia 26.04.2023 r.  </w:t>
      </w:r>
      <w:r w:rsidR="00B53AAA" w:rsidRPr="00B53AA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wprowadza się następujące zmiany</w:t>
      </w:r>
      <w:r w:rsidR="00B53AA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  <w:r w:rsidR="00B53AAA" w:rsidRPr="00B53AA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p w14:paraId="7F082203" w14:textId="3D47888B" w:rsidR="007C3273" w:rsidRPr="007C3273" w:rsidRDefault="007C3273" w:rsidP="00B53AAA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§ 1</w:t>
      </w:r>
      <w:r w:rsidR="00B53AA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ust 1. Otrzymuje brzmienie: </w:t>
      </w:r>
      <w:r w:rsidR="00724917">
        <w:rPr>
          <w:rFonts w:ascii="Tahoma" w:hAnsi="Tahoma" w:cs="Tahoma"/>
          <w:color w:val="000000"/>
          <w:sz w:val="20"/>
          <w:szCs w:val="20"/>
        </w:rPr>
        <w:t xml:space="preserve">Niniejszą Uchwałą powołuje się grupę roboczą ds. wypracowania zasad współpracy </w:t>
      </w:r>
      <w:r w:rsidR="00724917">
        <w:rPr>
          <w:rFonts w:ascii="Lato" w:hAnsi="Lato" w:cs="Lato"/>
          <w:color w:val="000000"/>
          <w:sz w:val="20"/>
          <w:szCs w:val="20"/>
        </w:rPr>
        <w:t xml:space="preserve">ośrodków wsparcia ekonomii społecznej (OWES) </w:t>
      </w:r>
      <w:r w:rsidR="00724917">
        <w:rPr>
          <w:rFonts w:ascii="Tahoma" w:hAnsi="Tahoma" w:cs="Tahoma"/>
          <w:color w:val="000000"/>
          <w:sz w:val="20"/>
          <w:szCs w:val="20"/>
        </w:rPr>
        <w:t xml:space="preserve">z </w:t>
      </w:r>
      <w:r w:rsidR="00724917">
        <w:rPr>
          <w:rFonts w:ascii="Lato" w:hAnsi="Lato" w:cs="Lato"/>
          <w:color w:val="000000"/>
          <w:sz w:val="20"/>
          <w:szCs w:val="20"/>
        </w:rPr>
        <w:t>podmiotami zatrudnienia socjalnego (</w:t>
      </w:r>
      <w:r w:rsidR="00724917">
        <w:rPr>
          <w:rFonts w:ascii="Tahoma" w:hAnsi="Tahoma" w:cs="Tahoma"/>
          <w:color w:val="000000"/>
          <w:sz w:val="20"/>
          <w:szCs w:val="20"/>
        </w:rPr>
        <w:t xml:space="preserve">PZS) w zakresie </w:t>
      </w:r>
      <w:r w:rsidR="00724917">
        <w:rPr>
          <w:rFonts w:ascii="Lato" w:hAnsi="Lato" w:cs="Lato"/>
          <w:color w:val="000000"/>
          <w:sz w:val="20"/>
          <w:szCs w:val="20"/>
        </w:rPr>
        <w:t xml:space="preserve">usług wsparcia działań reintegracyjnych podejmowanych przez przedsiębiorstwo społeczne, </w:t>
      </w:r>
      <w:r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składzie: </w:t>
      </w:r>
    </w:p>
    <w:p w14:paraId="760DB802" w14:textId="77777777" w:rsidR="007C3273" w:rsidRPr="007C3273" w:rsidRDefault="007C3273" w:rsidP="007C3273">
      <w:pPr>
        <w:autoSpaceDE w:val="0"/>
        <w:autoSpaceDN w:val="0"/>
        <w:adjustRightInd w:val="0"/>
        <w:spacing w:after="0" w:line="240" w:lineRule="auto"/>
        <w:ind w:left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07592CBA" w14:textId="29F8111F" w:rsidR="007C3273" w:rsidRPr="007C3273" w:rsidRDefault="004C6641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Ks.</w:t>
      </w:r>
      <w:r w:rsidR="007C3273"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C56D6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Stanisław Słowik – Przewodniczący</w:t>
      </w:r>
      <w:r w:rsidR="007C3273"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Rady, </w:t>
      </w:r>
    </w:p>
    <w:p w14:paraId="031582C3" w14:textId="244214CC" w:rsidR="007C3273" w:rsidRPr="007C3273" w:rsidRDefault="00C56D65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Ewa Kociołek</w:t>
      </w:r>
      <w:r w:rsidR="007C3273"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Członek Rady,</w:t>
      </w:r>
    </w:p>
    <w:p w14:paraId="6B46263D" w14:textId="74E9F74A" w:rsidR="007C3273" w:rsidRPr="007C3273" w:rsidRDefault="00EB11DB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Justyna Czernij - Jezierska</w:t>
      </w:r>
      <w:r w:rsidR="007C3273"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Członek Rady,</w:t>
      </w:r>
    </w:p>
    <w:p w14:paraId="7D35E33A" w14:textId="599A0B96" w:rsidR="007C3273" w:rsidRPr="007C3273" w:rsidRDefault="00EB11DB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Paweł Krępski – Członek Rady</w:t>
      </w:r>
      <w:r w:rsidR="007C3273"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14:paraId="175B1C96" w14:textId="6FE7CA97" w:rsidR="007C3273" w:rsidRPr="007C3273" w:rsidRDefault="007C3273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Małgorzata Kowalska – </w:t>
      </w:r>
      <w:r w:rsidR="00EB11D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Członek Rady</w:t>
      </w:r>
      <w:r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14:paraId="1D646B5B" w14:textId="015405B1" w:rsidR="007C3273" w:rsidRDefault="00EB11DB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Karolina Mazur </w:t>
      </w:r>
      <w:r w:rsidR="007C3273"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–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Członek Rady,</w:t>
      </w:r>
    </w:p>
    <w:p w14:paraId="0F6B1126" w14:textId="4FE5C7C3" w:rsidR="00EB11DB" w:rsidRDefault="00EB11DB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Dorota Wróbel – Górecka – Członek Rady,</w:t>
      </w:r>
    </w:p>
    <w:p w14:paraId="009201E6" w14:textId="3909782E" w:rsidR="007C3273" w:rsidRDefault="00EB11DB" w:rsidP="00EB11DB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Mieczysław Wojtaszek – Członek Rady</w:t>
      </w:r>
      <w:r w:rsidR="00B53AA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14:paraId="3B544A0A" w14:textId="7560823E" w:rsidR="00B53AAA" w:rsidRDefault="00B53AAA" w:rsidP="00EB11DB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Bartosz Pawlak – Członek Rady,</w:t>
      </w:r>
    </w:p>
    <w:p w14:paraId="12717F42" w14:textId="1067DAD1" w:rsidR="00B53AAA" w:rsidRPr="00EB11DB" w:rsidRDefault="00B53AAA" w:rsidP="00EB11DB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Ewa Żmuda – Zastępca Przewodniczącego. </w:t>
      </w:r>
    </w:p>
    <w:p w14:paraId="75298CA6" w14:textId="77777777" w:rsidR="007C3273" w:rsidRPr="007C3273" w:rsidRDefault="007C3273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605B9CF" w14:textId="39005D50" w:rsidR="007C3273" w:rsidRPr="007C3273" w:rsidRDefault="007C3273" w:rsidP="007C3273">
      <w:pPr>
        <w:spacing w:after="240" w:line="36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C3273">
        <w:rPr>
          <w:rFonts w:ascii="Tahoma" w:eastAsia="Times New Roman" w:hAnsi="Tahoma" w:cs="Tahoma"/>
          <w:sz w:val="20"/>
          <w:szCs w:val="20"/>
          <w:lang w:eastAsia="pl-PL"/>
        </w:rPr>
        <w:t xml:space="preserve">§ </w:t>
      </w:r>
      <w:r w:rsidR="00B53AAA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7C3273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4B61DA1" w14:textId="77777777" w:rsidR="007C3273" w:rsidRPr="007C3273" w:rsidRDefault="007C3273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3273">
        <w:rPr>
          <w:rFonts w:ascii="Tahoma" w:eastAsia="Times New Roman" w:hAnsi="Tahoma" w:cs="Tahoma"/>
          <w:sz w:val="20"/>
          <w:szCs w:val="20"/>
          <w:lang w:eastAsia="pl-PL"/>
        </w:rPr>
        <w:t>Uchwała wchodzi w życie z dniem podjęcia.</w:t>
      </w:r>
    </w:p>
    <w:p w14:paraId="499B84C0" w14:textId="77777777" w:rsidR="007C3273" w:rsidRPr="007C3273" w:rsidRDefault="007C3273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E409CBA" w14:textId="77777777" w:rsidR="007C3273" w:rsidRPr="007C3273" w:rsidRDefault="007C3273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FECBE4" w14:textId="77777777" w:rsidR="00EA34BC" w:rsidRPr="00EA34BC" w:rsidRDefault="00EA34BC" w:rsidP="00EB11DB">
      <w:pPr>
        <w:spacing w:line="360" w:lineRule="auto"/>
        <w:jc w:val="both"/>
        <w:rPr>
          <w:rFonts w:ascii="Lato" w:hAnsi="Lato"/>
          <w:sz w:val="20"/>
          <w:szCs w:val="20"/>
        </w:rPr>
      </w:pPr>
    </w:p>
    <w:sectPr w:rsidR="00EA34BC" w:rsidRPr="00EA34BC" w:rsidSect="00532C77">
      <w:headerReference w:type="first" r:id="rId7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4D78" w14:textId="77777777" w:rsidR="00CF1DA6" w:rsidRDefault="00CF1DA6" w:rsidP="00A91D75">
      <w:pPr>
        <w:spacing w:after="0" w:line="240" w:lineRule="auto"/>
      </w:pPr>
      <w:r>
        <w:separator/>
      </w:r>
    </w:p>
  </w:endnote>
  <w:endnote w:type="continuationSeparator" w:id="0">
    <w:p w14:paraId="7BDD8C93" w14:textId="77777777" w:rsidR="00CF1DA6" w:rsidRDefault="00CF1DA6" w:rsidP="00A9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AF45" w14:textId="77777777" w:rsidR="00CF1DA6" w:rsidRDefault="00CF1DA6" w:rsidP="00A91D75">
      <w:pPr>
        <w:spacing w:after="0" w:line="240" w:lineRule="auto"/>
      </w:pPr>
      <w:r>
        <w:separator/>
      </w:r>
    </w:p>
  </w:footnote>
  <w:footnote w:type="continuationSeparator" w:id="0">
    <w:p w14:paraId="011F426D" w14:textId="77777777" w:rsidR="00CF1DA6" w:rsidRDefault="00CF1DA6" w:rsidP="00A9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703C" w14:textId="6629D963" w:rsidR="00A91D75" w:rsidRDefault="00A91D75" w:rsidP="00A91D75">
    <w:pPr>
      <w:pStyle w:val="Nagwek"/>
      <w:tabs>
        <w:tab w:val="clear" w:pos="4536"/>
        <w:tab w:val="clear" w:pos="9072"/>
        <w:tab w:val="left" w:pos="6225"/>
      </w:tabs>
    </w:pPr>
    <w:r w:rsidRPr="009E59F3">
      <w:rPr>
        <w:rFonts w:ascii="Lato" w:hAnsi="Lato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12AECE4" wp14:editId="634FF7A9">
          <wp:simplePos x="0" y="0"/>
          <wp:positionH relativeFrom="margin">
            <wp:align>left</wp:align>
          </wp:positionH>
          <wp:positionV relativeFrom="paragraph">
            <wp:posOffset>418465</wp:posOffset>
          </wp:positionV>
          <wp:extent cx="3025140" cy="1061720"/>
          <wp:effectExtent l="0" t="0" r="0" b="0"/>
          <wp:wrapThrough wrapText="bothSides">
            <wp:wrapPolygon edited="0">
              <wp:start x="3264" y="2325"/>
              <wp:lineTo x="1768" y="3876"/>
              <wp:lineTo x="816" y="6589"/>
              <wp:lineTo x="1360" y="17053"/>
              <wp:lineTo x="3673" y="18215"/>
              <wp:lineTo x="6257" y="18990"/>
              <wp:lineTo x="20675" y="18990"/>
              <wp:lineTo x="20811" y="9689"/>
              <wp:lineTo x="18091" y="9301"/>
              <wp:lineTo x="18771" y="5813"/>
              <wp:lineTo x="16322" y="4651"/>
              <wp:lineTo x="3809" y="2325"/>
              <wp:lineTo x="3264" y="2325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2514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bCs/>
        <w:noProof/>
        <w:sz w:val="26"/>
        <w:szCs w:val="26"/>
        <w:lang w:eastAsia="pl-PL"/>
      </w:rPr>
      <w:drawing>
        <wp:inline distT="0" distB="0" distL="0" distR="0" wp14:anchorId="77B8CF38" wp14:editId="4CD6C3FF">
          <wp:extent cx="2695575" cy="1581150"/>
          <wp:effectExtent l="0" t="0" r="952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98C"/>
    <w:multiLevelType w:val="hybridMultilevel"/>
    <w:tmpl w:val="03FC2850"/>
    <w:lvl w:ilvl="0" w:tplc="E8E2AC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1D2B"/>
    <w:multiLevelType w:val="hybridMultilevel"/>
    <w:tmpl w:val="52ECA6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219C4"/>
    <w:multiLevelType w:val="hybridMultilevel"/>
    <w:tmpl w:val="882EECAE"/>
    <w:lvl w:ilvl="0" w:tplc="D9948D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E7480"/>
    <w:multiLevelType w:val="hybridMultilevel"/>
    <w:tmpl w:val="CD12D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CE98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645F4"/>
    <w:multiLevelType w:val="hybridMultilevel"/>
    <w:tmpl w:val="6010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22D9"/>
    <w:multiLevelType w:val="hybridMultilevel"/>
    <w:tmpl w:val="E0B63B16"/>
    <w:lvl w:ilvl="0" w:tplc="021C6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D151EF"/>
    <w:multiLevelType w:val="hybridMultilevel"/>
    <w:tmpl w:val="F25C4F10"/>
    <w:lvl w:ilvl="0" w:tplc="B5F4C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A523D2"/>
    <w:multiLevelType w:val="hybridMultilevel"/>
    <w:tmpl w:val="E75A2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55E1D"/>
    <w:multiLevelType w:val="hybridMultilevel"/>
    <w:tmpl w:val="4886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A3434"/>
    <w:multiLevelType w:val="hybridMultilevel"/>
    <w:tmpl w:val="B8E821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 w15:restartNumberingAfterBreak="0">
    <w:nsid w:val="5E330887"/>
    <w:multiLevelType w:val="hybridMultilevel"/>
    <w:tmpl w:val="32845CF4"/>
    <w:lvl w:ilvl="0" w:tplc="BEBE0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3800A2"/>
    <w:multiLevelType w:val="hybridMultilevel"/>
    <w:tmpl w:val="060AFF0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23"/>
    <w:rsid w:val="000A1746"/>
    <w:rsid w:val="00235E34"/>
    <w:rsid w:val="00251376"/>
    <w:rsid w:val="003100B2"/>
    <w:rsid w:val="00375A44"/>
    <w:rsid w:val="00380746"/>
    <w:rsid w:val="003A761A"/>
    <w:rsid w:val="004C6641"/>
    <w:rsid w:val="004D7C23"/>
    <w:rsid w:val="0051488D"/>
    <w:rsid w:val="00532C77"/>
    <w:rsid w:val="00543478"/>
    <w:rsid w:val="00572CA0"/>
    <w:rsid w:val="005B6877"/>
    <w:rsid w:val="00724917"/>
    <w:rsid w:val="00744974"/>
    <w:rsid w:val="007C3273"/>
    <w:rsid w:val="007C690A"/>
    <w:rsid w:val="007F1DCA"/>
    <w:rsid w:val="008102CD"/>
    <w:rsid w:val="008B0B13"/>
    <w:rsid w:val="008D7022"/>
    <w:rsid w:val="00935E99"/>
    <w:rsid w:val="009E41B5"/>
    <w:rsid w:val="00A429B3"/>
    <w:rsid w:val="00A91D75"/>
    <w:rsid w:val="00B146AC"/>
    <w:rsid w:val="00B16659"/>
    <w:rsid w:val="00B53AAA"/>
    <w:rsid w:val="00BC4414"/>
    <w:rsid w:val="00BD5E1D"/>
    <w:rsid w:val="00C0164B"/>
    <w:rsid w:val="00C03298"/>
    <w:rsid w:val="00C56D65"/>
    <w:rsid w:val="00CF1DA6"/>
    <w:rsid w:val="00D6702E"/>
    <w:rsid w:val="00D9121E"/>
    <w:rsid w:val="00DA50AE"/>
    <w:rsid w:val="00DB4132"/>
    <w:rsid w:val="00DC3ACA"/>
    <w:rsid w:val="00E07A73"/>
    <w:rsid w:val="00E111F3"/>
    <w:rsid w:val="00E23C9E"/>
    <w:rsid w:val="00E34FD3"/>
    <w:rsid w:val="00EA34BC"/>
    <w:rsid w:val="00EB11DB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B3BD1E"/>
  <w15:chartTrackingRefBased/>
  <w15:docId w15:val="{867D8997-F123-4305-9586-23DB9C09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D75"/>
  </w:style>
  <w:style w:type="paragraph" w:styleId="Stopka">
    <w:name w:val="footer"/>
    <w:basedOn w:val="Normalny"/>
    <w:link w:val="StopkaZnak"/>
    <w:uiPriority w:val="99"/>
    <w:unhideWhenUsed/>
    <w:rsid w:val="00A9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D75"/>
  </w:style>
  <w:style w:type="paragraph" w:styleId="Akapitzlist">
    <w:name w:val="List Paragraph"/>
    <w:basedOn w:val="Normalny"/>
    <w:uiPriority w:val="34"/>
    <w:qFormat/>
    <w:rsid w:val="0053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Getler</dc:creator>
  <cp:keywords/>
  <dc:description/>
  <cp:lastModifiedBy>Beata Kur</cp:lastModifiedBy>
  <cp:revision>4</cp:revision>
  <dcterms:created xsi:type="dcterms:W3CDTF">2023-05-02T07:26:00Z</dcterms:created>
  <dcterms:modified xsi:type="dcterms:W3CDTF">2023-05-04T07:35:00Z</dcterms:modified>
</cp:coreProperties>
</file>