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C" w:rsidRDefault="004105EA" w:rsidP="00995ABD">
      <w:pPr>
        <w:tabs>
          <w:tab w:val="left" w:pos="851"/>
        </w:tabs>
        <w:spacing w:after="120" w:line="240" w:lineRule="auto"/>
        <w:jc w:val="both"/>
        <w:rPr>
          <w:rFonts w:ascii="Times New Roman" w:hAnsi="Times New Roman" w:cs="Times New Roman"/>
          <w:b/>
          <w:bCs/>
          <w:sz w:val="24"/>
          <w:szCs w:val="24"/>
        </w:rPr>
      </w:pPr>
      <w:r w:rsidRPr="00B54DAB">
        <w:rPr>
          <w:rFonts w:ascii="Times New Roman" w:hAnsi="Times New Roman" w:cs="Times New Roman"/>
          <w:b/>
          <w:bCs/>
          <w:sz w:val="28"/>
          <w:szCs w:val="28"/>
        </w:rPr>
        <w:t>Nazwa OWES:</w:t>
      </w:r>
      <w:r w:rsidRPr="00B54DAB">
        <w:rPr>
          <w:rFonts w:ascii="Times New Roman" w:hAnsi="Times New Roman" w:cs="Times New Roman"/>
          <w:b/>
          <w:bCs/>
          <w:sz w:val="24"/>
          <w:szCs w:val="24"/>
        </w:rPr>
        <w:t xml:space="preserve"> </w:t>
      </w:r>
    </w:p>
    <w:p w:rsidR="00AE7173" w:rsidRDefault="00AE7173" w:rsidP="00995ABD">
      <w:pPr>
        <w:tabs>
          <w:tab w:val="left" w:pos="851"/>
        </w:tabs>
        <w:spacing w:after="120" w:line="240" w:lineRule="auto"/>
        <w:jc w:val="both"/>
        <w:rPr>
          <w:rFonts w:ascii="Times New Roman" w:hAnsi="Times New Roman" w:cs="Times New Roman"/>
          <w:b/>
          <w:bCs/>
          <w:sz w:val="24"/>
          <w:szCs w:val="24"/>
        </w:rPr>
      </w:pPr>
    </w:p>
    <w:p w:rsidR="00B54DAB" w:rsidRPr="00B54DAB" w:rsidRDefault="00B54DAB" w:rsidP="00995ABD">
      <w:pPr>
        <w:tabs>
          <w:tab w:val="left" w:pos="851"/>
        </w:tabs>
        <w:spacing w:after="120" w:line="240" w:lineRule="auto"/>
        <w:jc w:val="both"/>
        <w:rPr>
          <w:rFonts w:ascii="Times New Roman" w:hAnsi="Times New Roman" w:cs="Times New Roman"/>
          <w:b/>
          <w:bCs/>
          <w:sz w:val="24"/>
          <w:szCs w:val="24"/>
        </w:rPr>
      </w:pPr>
    </w:p>
    <w:p w:rsidR="004105EA" w:rsidRDefault="00391C65" w:rsidP="00995ABD">
      <w:pPr>
        <w:tabs>
          <w:tab w:val="left" w:pos="851"/>
        </w:tabs>
        <w:spacing w:after="120" w:line="240" w:lineRule="auto"/>
        <w:jc w:val="both"/>
        <w:rPr>
          <w:rFonts w:ascii="Times New Roman" w:hAnsi="Times New Roman" w:cs="Times New Roman"/>
          <w:b/>
          <w:bCs/>
          <w:sz w:val="28"/>
          <w:szCs w:val="24"/>
        </w:rPr>
      </w:pPr>
      <w:r w:rsidRPr="00391C65">
        <w:rPr>
          <w:rFonts w:ascii="Times New Roman" w:hAnsi="Times New Roman" w:cs="Times New Roman"/>
          <w:b/>
          <w:bCs/>
          <w:sz w:val="28"/>
          <w:szCs w:val="24"/>
        </w:rPr>
        <w:t>Podmiot/podmioty tworzące OWES:</w:t>
      </w:r>
    </w:p>
    <w:p w:rsidR="00AE7173" w:rsidRDefault="00AE7173" w:rsidP="00995ABD">
      <w:pPr>
        <w:tabs>
          <w:tab w:val="left" w:pos="851"/>
        </w:tabs>
        <w:spacing w:after="120" w:line="240" w:lineRule="auto"/>
        <w:jc w:val="both"/>
        <w:rPr>
          <w:rFonts w:ascii="Times New Roman" w:hAnsi="Times New Roman" w:cs="Times New Roman"/>
          <w:b/>
          <w:bCs/>
          <w:sz w:val="28"/>
          <w:szCs w:val="24"/>
        </w:rPr>
      </w:pPr>
    </w:p>
    <w:p w:rsidR="00AE7173" w:rsidRDefault="00AE7173" w:rsidP="00995ABD">
      <w:pPr>
        <w:tabs>
          <w:tab w:val="left" w:pos="851"/>
        </w:tabs>
        <w:spacing w:after="120" w:line="240" w:lineRule="auto"/>
        <w:jc w:val="both"/>
        <w:rPr>
          <w:rFonts w:ascii="Times New Roman" w:hAnsi="Times New Roman" w:cs="Times New Roman"/>
          <w:b/>
          <w:bCs/>
          <w:sz w:val="28"/>
          <w:szCs w:val="24"/>
        </w:rPr>
      </w:pPr>
    </w:p>
    <w:p w:rsidR="00AE7173" w:rsidRDefault="00AE7173" w:rsidP="00995ABD">
      <w:pPr>
        <w:tabs>
          <w:tab w:val="left" w:pos="851"/>
        </w:tabs>
        <w:spacing w:after="120" w:line="240" w:lineRule="auto"/>
        <w:jc w:val="both"/>
        <w:rPr>
          <w:rFonts w:ascii="Times New Roman" w:hAnsi="Times New Roman" w:cs="Times New Roman"/>
          <w:b/>
          <w:bCs/>
          <w:sz w:val="28"/>
          <w:szCs w:val="24"/>
        </w:rPr>
      </w:pPr>
    </w:p>
    <w:p w:rsidR="00AE7173" w:rsidRDefault="00AE7173" w:rsidP="00995ABD">
      <w:pPr>
        <w:tabs>
          <w:tab w:val="left" w:pos="851"/>
        </w:tabs>
        <w:spacing w:after="120" w:line="240" w:lineRule="auto"/>
        <w:jc w:val="both"/>
        <w:rPr>
          <w:rFonts w:ascii="Times New Roman" w:hAnsi="Times New Roman" w:cs="Times New Roman"/>
          <w:b/>
          <w:bCs/>
          <w:sz w:val="28"/>
          <w:szCs w:val="24"/>
        </w:rPr>
      </w:pPr>
    </w:p>
    <w:p w:rsidR="000C3CFD" w:rsidRPr="00B54DAB" w:rsidRDefault="000C3CFD" w:rsidP="00995ABD">
      <w:pPr>
        <w:tabs>
          <w:tab w:val="left" w:pos="851"/>
        </w:tabs>
        <w:spacing w:after="120" w:line="240" w:lineRule="auto"/>
        <w:jc w:val="both"/>
        <w:rPr>
          <w:rFonts w:ascii="Times New Roman" w:hAnsi="Times New Roman" w:cs="Times New Roman"/>
          <w:b/>
          <w:bCs/>
          <w:sz w:val="28"/>
          <w:szCs w:val="24"/>
        </w:rPr>
      </w:pPr>
    </w:p>
    <w:p w:rsidR="00D337F5" w:rsidRPr="00B54DAB" w:rsidRDefault="00D337F5" w:rsidP="00995ABD">
      <w:pPr>
        <w:tabs>
          <w:tab w:val="left" w:pos="851"/>
        </w:tabs>
        <w:spacing w:after="120" w:line="240" w:lineRule="auto"/>
        <w:jc w:val="both"/>
        <w:rPr>
          <w:rFonts w:ascii="Times New Roman" w:hAnsi="Times New Roman" w:cs="Times New Roman"/>
          <w:b/>
          <w:bCs/>
          <w:sz w:val="24"/>
          <w:szCs w:val="24"/>
        </w:rPr>
      </w:pPr>
    </w:p>
    <w:p w:rsidR="00AE4E67" w:rsidRPr="00B54DAB" w:rsidRDefault="00995ABD" w:rsidP="00D337F5">
      <w:pPr>
        <w:tabs>
          <w:tab w:val="left" w:pos="851"/>
        </w:tabs>
        <w:spacing w:after="120" w:line="360" w:lineRule="auto"/>
        <w:jc w:val="both"/>
        <w:rPr>
          <w:rFonts w:ascii="Times New Roman" w:hAnsi="Times New Roman" w:cs="Times New Roman"/>
          <w:b/>
          <w:bCs/>
          <w:sz w:val="28"/>
          <w:szCs w:val="28"/>
        </w:rPr>
      </w:pPr>
      <w:r w:rsidRPr="00B54DAB">
        <w:rPr>
          <w:rFonts w:ascii="Times New Roman" w:hAnsi="Times New Roman" w:cs="Times New Roman"/>
          <w:b/>
          <w:bCs/>
          <w:sz w:val="28"/>
          <w:szCs w:val="28"/>
        </w:rPr>
        <w:t>Oświadczamy, że:</w:t>
      </w:r>
    </w:p>
    <w:p w:rsidR="00BB484F" w:rsidRPr="00B54DAB" w:rsidRDefault="00BB484F" w:rsidP="00BB484F">
      <w:pPr>
        <w:pStyle w:val="Akapitzlist"/>
        <w:numPr>
          <w:ilvl w:val="0"/>
          <w:numId w:val="5"/>
        </w:numPr>
        <w:tabs>
          <w:tab w:val="left" w:pos="851"/>
        </w:tabs>
        <w:spacing w:after="0" w:line="360" w:lineRule="auto"/>
        <w:jc w:val="both"/>
        <w:rPr>
          <w:rFonts w:ascii="Times New Roman" w:hAnsi="Times New Roman" w:cs="Times New Roman"/>
          <w:bCs/>
          <w:sz w:val="24"/>
          <w:szCs w:val="24"/>
        </w:rPr>
      </w:pPr>
      <w:r w:rsidRPr="00B54DAB">
        <w:rPr>
          <w:rFonts w:ascii="Times New Roman" w:hAnsi="Times New Roman" w:cs="Times New Roman"/>
          <w:bCs/>
          <w:sz w:val="24"/>
          <w:szCs w:val="24"/>
        </w:rPr>
        <w:t xml:space="preserve">informacje zawarte we wniosku o przyznanie/przedłużenie akredytacji AKSES oraz załącznikach do wniosku są prawdziwe i zgodne ze stanem faktycznym </w:t>
      </w:r>
      <w:r w:rsidR="008405AF">
        <w:rPr>
          <w:rFonts w:ascii="Times New Roman" w:hAnsi="Times New Roman" w:cs="Times New Roman"/>
          <w:bCs/>
          <w:sz w:val="24"/>
          <w:szCs w:val="24"/>
        </w:rPr>
        <w:t>oraz</w:t>
      </w:r>
      <w:r w:rsidRPr="00B54DAB">
        <w:rPr>
          <w:rFonts w:ascii="Times New Roman" w:hAnsi="Times New Roman" w:cs="Times New Roman"/>
          <w:bCs/>
          <w:sz w:val="24"/>
          <w:szCs w:val="24"/>
        </w:rPr>
        <w:t xml:space="preserve"> jesteśmy świadomi odpowiedzialności karnej wynikającej z</w:t>
      </w:r>
      <w:r w:rsidR="004B3CA1">
        <w:rPr>
          <w:rFonts w:ascii="Times New Roman" w:hAnsi="Times New Roman" w:cs="Times New Roman"/>
          <w:bCs/>
          <w:sz w:val="24"/>
          <w:szCs w:val="24"/>
        </w:rPr>
        <w:t xml:space="preserve"> </w:t>
      </w:r>
      <w:r w:rsidRPr="00B54DAB">
        <w:rPr>
          <w:rFonts w:ascii="Times New Roman" w:hAnsi="Times New Roman" w:cs="Times New Roman"/>
          <w:bCs/>
          <w:sz w:val="24"/>
          <w:szCs w:val="24"/>
        </w:rPr>
        <w:t>kodeksu karnego, dotyczącej poświadczenia nieprawdy co do okolic</w:t>
      </w:r>
      <w:r w:rsidR="00E45ED5" w:rsidRPr="00B54DAB">
        <w:rPr>
          <w:rFonts w:ascii="Times New Roman" w:hAnsi="Times New Roman" w:cs="Times New Roman"/>
          <w:bCs/>
          <w:sz w:val="24"/>
          <w:szCs w:val="24"/>
        </w:rPr>
        <w:t>zności mającej znaczenie prawne;</w:t>
      </w:r>
    </w:p>
    <w:p w:rsidR="00000000" w:rsidRDefault="00995ABD">
      <w:pPr>
        <w:pStyle w:val="Akapitzlist"/>
        <w:numPr>
          <w:ilvl w:val="0"/>
          <w:numId w:val="5"/>
        </w:numPr>
        <w:tabs>
          <w:tab w:val="left" w:pos="851"/>
        </w:tabs>
        <w:spacing w:after="0" w:line="360" w:lineRule="auto"/>
        <w:jc w:val="both"/>
        <w:rPr>
          <w:rFonts w:ascii="Times New Roman" w:hAnsi="Times New Roman" w:cs="Times New Roman"/>
          <w:bCs/>
          <w:sz w:val="24"/>
          <w:szCs w:val="24"/>
        </w:rPr>
      </w:pPr>
      <w:r w:rsidRPr="00B54DAB">
        <w:rPr>
          <w:rFonts w:ascii="Times New Roman" w:hAnsi="Times New Roman" w:cs="Times New Roman"/>
          <w:bCs/>
          <w:sz w:val="24"/>
          <w:szCs w:val="24"/>
        </w:rPr>
        <w:t xml:space="preserve">poddamy się działaniom monitorującym Ministra Rodziny, Pracy i Polityki Społecznej, o których mowa w § 8 ust. 1 i 2 oraz § 10 Zarządzenia nr 21 z dnia 19 kwietnia 2016 r. </w:t>
      </w:r>
      <w:r w:rsidRPr="00B54DAB">
        <w:rPr>
          <w:rFonts w:ascii="Times New Roman" w:hAnsi="Times New Roman" w:cs="Times New Roman"/>
          <w:bCs/>
          <w:i/>
          <w:sz w:val="24"/>
          <w:szCs w:val="24"/>
        </w:rPr>
        <w:t>w sprawie przyznania akredytacji „AKSES”</w:t>
      </w:r>
      <w:r w:rsidR="00242875" w:rsidRPr="00B54DAB">
        <w:rPr>
          <w:rFonts w:ascii="Times New Roman" w:hAnsi="Times New Roman" w:cs="Times New Roman"/>
          <w:bCs/>
          <w:i/>
          <w:sz w:val="24"/>
          <w:szCs w:val="24"/>
        </w:rPr>
        <w:t xml:space="preserve"> </w:t>
      </w:r>
      <w:r w:rsidR="00A75121" w:rsidRPr="00B54DAB">
        <w:rPr>
          <w:rFonts w:ascii="Times New Roman" w:hAnsi="Times New Roman" w:cs="Times New Roman"/>
          <w:bCs/>
          <w:sz w:val="24"/>
          <w:szCs w:val="24"/>
        </w:rPr>
        <w:t xml:space="preserve">(Dz. Urz. </w:t>
      </w:r>
      <w:proofErr w:type="spellStart"/>
      <w:r w:rsidR="00242875" w:rsidRPr="00B54DAB">
        <w:rPr>
          <w:rFonts w:ascii="Times New Roman" w:hAnsi="Times New Roman" w:cs="Times New Roman"/>
          <w:bCs/>
          <w:sz w:val="24"/>
          <w:szCs w:val="24"/>
        </w:rPr>
        <w:t>MRPiPS</w:t>
      </w:r>
      <w:proofErr w:type="spellEnd"/>
      <w:r w:rsidR="00242875" w:rsidRPr="00B54DAB">
        <w:rPr>
          <w:rFonts w:ascii="Times New Roman" w:hAnsi="Times New Roman" w:cs="Times New Roman"/>
          <w:bCs/>
          <w:sz w:val="24"/>
          <w:szCs w:val="24"/>
        </w:rPr>
        <w:t xml:space="preserve"> z 2016 r.</w:t>
      </w:r>
      <w:r w:rsidR="00A75121" w:rsidRPr="00B54DAB">
        <w:rPr>
          <w:rFonts w:ascii="Times New Roman" w:hAnsi="Times New Roman" w:cs="Times New Roman"/>
          <w:bCs/>
          <w:sz w:val="24"/>
          <w:szCs w:val="24"/>
        </w:rPr>
        <w:t xml:space="preserve"> poz. 21</w:t>
      </w:r>
      <w:r w:rsidR="00242875" w:rsidRPr="00B54DAB">
        <w:rPr>
          <w:rFonts w:ascii="Times New Roman" w:hAnsi="Times New Roman" w:cs="Times New Roman"/>
          <w:bCs/>
          <w:sz w:val="24"/>
          <w:szCs w:val="24"/>
        </w:rPr>
        <w:t>, z 2018 r. poz. 2</w:t>
      </w:r>
      <w:r w:rsidR="00A75121" w:rsidRPr="00B54DAB">
        <w:rPr>
          <w:rFonts w:ascii="Times New Roman" w:hAnsi="Times New Roman" w:cs="Times New Roman"/>
          <w:bCs/>
          <w:sz w:val="24"/>
          <w:szCs w:val="24"/>
        </w:rPr>
        <w:t>)</w:t>
      </w:r>
      <w:r w:rsidR="00D53393">
        <w:rPr>
          <w:rFonts w:ascii="Times New Roman" w:hAnsi="Times New Roman" w:cs="Times New Roman"/>
          <w:bCs/>
          <w:sz w:val="24"/>
          <w:szCs w:val="24"/>
        </w:rPr>
        <w:t>, zwanego dalej „Zarządzeniem nr 21”</w:t>
      </w:r>
      <w:r w:rsidRPr="00B54DAB">
        <w:rPr>
          <w:rFonts w:ascii="Times New Roman" w:hAnsi="Times New Roman" w:cs="Times New Roman"/>
          <w:bCs/>
          <w:sz w:val="24"/>
          <w:szCs w:val="24"/>
        </w:rPr>
        <w:t>, w zakresie wyso</w:t>
      </w:r>
      <w:r w:rsidR="0002736B" w:rsidRPr="00B54DAB">
        <w:rPr>
          <w:rFonts w:ascii="Times New Roman" w:hAnsi="Times New Roman" w:cs="Times New Roman"/>
          <w:bCs/>
          <w:sz w:val="24"/>
          <w:szCs w:val="24"/>
        </w:rPr>
        <w:t>kiej jakości świadczonych usług;</w:t>
      </w:r>
    </w:p>
    <w:p w:rsidR="00000000" w:rsidRDefault="00391C65">
      <w:pPr>
        <w:pStyle w:val="Akapitzlist"/>
        <w:numPr>
          <w:ilvl w:val="0"/>
          <w:numId w:val="5"/>
        </w:numPr>
        <w:tabs>
          <w:tab w:val="left" w:pos="851"/>
          <w:tab w:val="left" w:pos="3870"/>
        </w:tabs>
        <w:spacing w:after="0" w:line="360" w:lineRule="auto"/>
        <w:jc w:val="both"/>
        <w:rPr>
          <w:rFonts w:ascii="Times New Roman" w:eastAsia="Calibri" w:hAnsi="Times New Roman" w:cs="Times New Roman"/>
          <w:sz w:val="24"/>
          <w:szCs w:val="24"/>
        </w:rPr>
      </w:pPr>
      <w:r w:rsidRPr="00391C65">
        <w:rPr>
          <w:rFonts w:ascii="Times New Roman" w:hAnsi="Times New Roman" w:cs="Times New Roman"/>
          <w:bCs/>
          <w:sz w:val="24"/>
          <w:szCs w:val="24"/>
        </w:rPr>
        <w:t xml:space="preserve">jesteśmy świadomi, że administratorem danych osobowych zbieranych podczas naboru wniosków o przyznanie i przedłużenie akredytacji zgodnie z </w:t>
      </w:r>
      <w:r w:rsidR="00BF557D" w:rsidRPr="00D53393">
        <w:rPr>
          <w:rFonts w:ascii="Times New Roman" w:hAnsi="Times New Roman" w:cs="Times New Roman"/>
          <w:bCs/>
          <w:sz w:val="24"/>
          <w:szCs w:val="24"/>
        </w:rPr>
        <w:t>„</w:t>
      </w:r>
      <w:r w:rsidRPr="00391C65">
        <w:rPr>
          <w:rFonts w:ascii="Times New Roman" w:hAnsi="Times New Roman" w:cs="Times New Roman"/>
          <w:bCs/>
          <w:i/>
          <w:sz w:val="24"/>
          <w:szCs w:val="24"/>
        </w:rPr>
        <w:t>Ogłoszeniem o naborze wniosków o przyznanie i przedłużenie akredytacji „AKSES” - System Akredytacji i Standardów Działania Ośrodków Wsparcia Ekonomii Społecznej - Edycja 2019</w:t>
      </w:r>
      <w:r w:rsidR="00BF557D" w:rsidRPr="00D53393">
        <w:rPr>
          <w:rFonts w:ascii="Times New Roman" w:hAnsi="Times New Roman" w:cs="Times New Roman"/>
          <w:bCs/>
          <w:sz w:val="24"/>
          <w:szCs w:val="24"/>
        </w:rPr>
        <w:t xml:space="preserve">” </w:t>
      </w:r>
      <w:r w:rsidR="00D53393" w:rsidRPr="00D53393">
        <w:rPr>
          <w:rFonts w:ascii="Times New Roman" w:hAnsi="Times New Roman" w:cs="Times New Roman"/>
          <w:bCs/>
          <w:sz w:val="24"/>
          <w:szCs w:val="24"/>
        </w:rPr>
        <w:t xml:space="preserve">(zwanym dalej „Ogłoszeniem”) </w:t>
      </w:r>
      <w:r w:rsidR="006D7DCD" w:rsidRPr="00D53393">
        <w:rPr>
          <w:rFonts w:ascii="Times New Roman" w:eastAsia="Calibri" w:hAnsi="Times New Roman" w:cs="Times New Roman"/>
          <w:sz w:val="24"/>
          <w:szCs w:val="24"/>
        </w:rPr>
        <w:t>jest Ministerstwo Rodziny, Pracy i Polityki Społecznej, z siedzibą w Warszawie (00-513)</w:t>
      </w:r>
      <w:r w:rsidR="00D53393" w:rsidRPr="00D53393">
        <w:rPr>
          <w:rFonts w:ascii="Times New Roman" w:eastAsia="Calibri" w:hAnsi="Times New Roman" w:cs="Times New Roman"/>
          <w:sz w:val="24"/>
          <w:szCs w:val="24"/>
        </w:rPr>
        <w:t>,</w:t>
      </w:r>
      <w:r w:rsidR="006D7DCD" w:rsidRPr="00D53393">
        <w:rPr>
          <w:rFonts w:ascii="Times New Roman" w:eastAsia="Calibri" w:hAnsi="Times New Roman" w:cs="Times New Roman"/>
          <w:sz w:val="24"/>
          <w:szCs w:val="24"/>
        </w:rPr>
        <w:t xml:space="preserve"> ul. Nowogrodzka 1/3/5. Dane te będą przetwarzane w celach związanych z</w:t>
      </w:r>
      <w:r w:rsidR="00D53393" w:rsidRPr="00D53393">
        <w:rPr>
          <w:rFonts w:ascii="Times New Roman" w:eastAsia="Calibri" w:hAnsi="Times New Roman" w:cs="Times New Roman"/>
          <w:sz w:val="24"/>
          <w:szCs w:val="24"/>
        </w:rPr>
        <w:t xml:space="preserve"> przeprowadzeniem oceny formalnej i </w:t>
      </w:r>
      <w:r w:rsidR="00D53393" w:rsidRPr="00D53393">
        <w:rPr>
          <w:rFonts w:ascii="Times New Roman" w:eastAsia="Calibri" w:hAnsi="Times New Roman" w:cs="Times New Roman"/>
          <w:sz w:val="24"/>
          <w:szCs w:val="24"/>
        </w:rPr>
        <w:lastRenderedPageBreak/>
        <w:t>merytorycznej wniosku o przyznanie/przedłużenie akredytacji AKSES oraz w związku z działaniami monitorującymi Ministra Rodziny, Pracy i Polityki Społecznej, o których mowa w Ogłoszeniu i Zarządzeniu nr 21.</w:t>
      </w:r>
      <w:r w:rsidR="00D53393">
        <w:rPr>
          <w:rFonts w:ascii="Times New Roman" w:eastAsia="Calibri" w:hAnsi="Times New Roman" w:cs="Times New Roman"/>
          <w:sz w:val="24"/>
          <w:szCs w:val="24"/>
        </w:rPr>
        <w:t xml:space="preserve"> </w:t>
      </w:r>
      <w:r w:rsidR="006D7DCD" w:rsidRPr="00D53393">
        <w:rPr>
          <w:rFonts w:ascii="Times New Roman" w:eastAsia="Calibri" w:hAnsi="Times New Roman" w:cs="Times New Roman"/>
          <w:sz w:val="24"/>
          <w:szCs w:val="24"/>
        </w:rPr>
        <w:t>Podanie danych jest dobrowolne, ale niezbędne do realizacji ww. celów</w:t>
      </w:r>
      <w:r w:rsidR="00D53393">
        <w:rPr>
          <w:rFonts w:ascii="Times New Roman" w:eastAsia="Calibri" w:hAnsi="Times New Roman" w:cs="Times New Roman"/>
          <w:sz w:val="24"/>
          <w:szCs w:val="24"/>
        </w:rPr>
        <w:t>.</w:t>
      </w:r>
      <w:r w:rsidR="006D7DCD" w:rsidRPr="00D53393">
        <w:rPr>
          <w:rFonts w:ascii="Times New Roman" w:eastAsia="Calibri" w:hAnsi="Times New Roman" w:cs="Times New Roman"/>
          <w:sz w:val="24"/>
          <w:szCs w:val="24"/>
        </w:rPr>
        <w:t xml:space="preserve"> Osobie, której dane dotyczą, przysługuje prawo dostępu do treści swoi</w:t>
      </w:r>
      <w:r w:rsidR="00E45ED5" w:rsidRPr="00D53393">
        <w:rPr>
          <w:rFonts w:ascii="Times New Roman" w:eastAsia="Calibri" w:hAnsi="Times New Roman" w:cs="Times New Roman"/>
          <w:sz w:val="24"/>
          <w:szCs w:val="24"/>
        </w:rPr>
        <w:t>ch danych oraz ich poprawiania;</w:t>
      </w:r>
    </w:p>
    <w:p w:rsidR="00000000" w:rsidRDefault="00E45ED5">
      <w:pPr>
        <w:pStyle w:val="Akapitzlist"/>
        <w:numPr>
          <w:ilvl w:val="0"/>
          <w:numId w:val="5"/>
        </w:numPr>
        <w:tabs>
          <w:tab w:val="left" w:pos="851"/>
        </w:tabs>
        <w:spacing w:line="360" w:lineRule="auto"/>
        <w:jc w:val="both"/>
        <w:rPr>
          <w:rFonts w:ascii="Times New Roman" w:hAnsi="Times New Roman" w:cs="Times New Roman"/>
          <w:bCs/>
          <w:sz w:val="24"/>
          <w:szCs w:val="24"/>
        </w:rPr>
      </w:pPr>
      <w:r w:rsidRPr="00B54DAB">
        <w:rPr>
          <w:rFonts w:ascii="Times New Roman" w:hAnsi="Times New Roman" w:cs="Times New Roman"/>
          <w:bCs/>
          <w:sz w:val="24"/>
          <w:szCs w:val="24"/>
        </w:rPr>
        <w:t xml:space="preserve">w zakresie związanym z udzieleniem akredytacji „AKSES” oraz z działaniem OWES, w tym z gromadzeniem, przetwarzaniem i przekazywaniem danych osobowych, a także wprowadzaniem ich do systemów informatycznych, osoby, których te dane dotyczą, złożyły stosowne oświadczenia zgodnie z </w:t>
      </w:r>
      <w:r w:rsidR="002C0B16" w:rsidRPr="002C0B16">
        <w:rPr>
          <w:rFonts w:ascii="Times New Roman" w:hAnsi="Times New Roman" w:cs="Times New Roman"/>
          <w:bCs/>
          <w:sz w:val="24"/>
          <w:szCs w:val="24"/>
        </w:rPr>
        <w:t>Rozporządzenie</w:t>
      </w:r>
      <w:r w:rsidR="002C0B16">
        <w:rPr>
          <w:rFonts w:ascii="Times New Roman" w:hAnsi="Times New Roman" w:cs="Times New Roman"/>
          <w:bCs/>
          <w:sz w:val="24"/>
          <w:szCs w:val="24"/>
        </w:rPr>
        <w:t>m</w:t>
      </w:r>
      <w:r w:rsidR="002C0B16" w:rsidRPr="002C0B16">
        <w:rPr>
          <w:rFonts w:ascii="Times New Roman" w:hAnsi="Times New Roman" w:cs="Times New Roman"/>
          <w:bCs/>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002C0B16" w:rsidRPr="002C0B16">
        <w:rPr>
          <w:rFonts w:ascii="Times New Roman" w:hAnsi="Times New Roman" w:cs="Times New Roman"/>
          <w:bCs/>
          <w:sz w:val="24"/>
          <w:szCs w:val="24"/>
        </w:rPr>
        <w:t>Dz.Urz.UE.L</w:t>
      </w:r>
      <w:proofErr w:type="spellEnd"/>
      <w:r w:rsidR="002C0B16" w:rsidRPr="002C0B16">
        <w:rPr>
          <w:rFonts w:ascii="Times New Roman" w:hAnsi="Times New Roman" w:cs="Times New Roman"/>
          <w:bCs/>
          <w:sz w:val="24"/>
          <w:szCs w:val="24"/>
        </w:rPr>
        <w:t xml:space="preserve"> Nr 119, str. 1)</w:t>
      </w:r>
      <w:r w:rsidR="004B3CA1">
        <w:rPr>
          <w:rFonts w:ascii="Times New Roman" w:hAnsi="Times New Roman" w:cs="Times New Roman"/>
          <w:bCs/>
          <w:sz w:val="24"/>
          <w:szCs w:val="24"/>
        </w:rPr>
        <w:t xml:space="preserve">, oraz zostały im udzielone informacje w zakresie wymaganym </w:t>
      </w:r>
      <w:proofErr w:type="spellStart"/>
      <w:r w:rsidR="004B3CA1">
        <w:rPr>
          <w:rFonts w:ascii="Times New Roman" w:hAnsi="Times New Roman" w:cs="Times New Roman"/>
          <w:bCs/>
          <w:sz w:val="24"/>
          <w:szCs w:val="24"/>
        </w:rPr>
        <w:t>w.w</w:t>
      </w:r>
      <w:proofErr w:type="spellEnd"/>
      <w:r w:rsidR="004B3CA1">
        <w:rPr>
          <w:rFonts w:ascii="Times New Roman" w:hAnsi="Times New Roman" w:cs="Times New Roman"/>
          <w:bCs/>
          <w:sz w:val="24"/>
          <w:szCs w:val="24"/>
        </w:rPr>
        <w:t>. przepisami, zaś osoby przetwarzające dane osobowe posiadają stosowne upoważnienia</w:t>
      </w:r>
      <w:r w:rsidR="002C0B16">
        <w:rPr>
          <w:rFonts w:ascii="Times New Roman" w:hAnsi="Times New Roman" w:cs="Times New Roman"/>
          <w:bCs/>
          <w:sz w:val="24"/>
          <w:szCs w:val="24"/>
        </w:rPr>
        <w:t>.</w:t>
      </w:r>
    </w:p>
    <w:p w:rsidR="00000000" w:rsidRDefault="00995ABD">
      <w:pPr>
        <w:tabs>
          <w:tab w:val="left" w:pos="851"/>
        </w:tabs>
        <w:spacing w:after="120" w:line="360" w:lineRule="auto"/>
        <w:ind w:left="360"/>
        <w:jc w:val="both"/>
        <w:rPr>
          <w:rFonts w:ascii="Times New Roman" w:hAnsi="Times New Roman" w:cs="Times New Roman"/>
          <w:b/>
          <w:bCs/>
          <w:sz w:val="28"/>
          <w:szCs w:val="28"/>
        </w:rPr>
      </w:pPr>
      <w:r w:rsidRPr="00B54DAB">
        <w:rPr>
          <w:rFonts w:ascii="Times New Roman" w:hAnsi="Times New Roman" w:cs="Times New Roman"/>
          <w:b/>
          <w:bCs/>
          <w:sz w:val="28"/>
          <w:szCs w:val="28"/>
        </w:rPr>
        <w:t>Zobowiązujemy się do:</w:t>
      </w:r>
    </w:p>
    <w:p w:rsidR="00995ABD" w:rsidRPr="00B54DAB" w:rsidRDefault="00995ABD" w:rsidP="00D337F5">
      <w:pPr>
        <w:pStyle w:val="Akapitzlist"/>
        <w:numPr>
          <w:ilvl w:val="0"/>
          <w:numId w:val="6"/>
        </w:numPr>
        <w:tabs>
          <w:tab w:val="left" w:pos="851"/>
        </w:tabs>
        <w:spacing w:after="120" w:line="360" w:lineRule="auto"/>
        <w:jc w:val="both"/>
        <w:rPr>
          <w:rFonts w:ascii="Times New Roman" w:hAnsi="Times New Roman" w:cs="Times New Roman"/>
          <w:bCs/>
          <w:sz w:val="24"/>
          <w:szCs w:val="24"/>
        </w:rPr>
      </w:pPr>
      <w:r w:rsidRPr="00B54DAB">
        <w:rPr>
          <w:rFonts w:ascii="Times New Roman" w:hAnsi="Times New Roman" w:cs="Times New Roman"/>
          <w:bCs/>
          <w:sz w:val="24"/>
          <w:szCs w:val="24"/>
        </w:rPr>
        <w:t xml:space="preserve">poinformowania Ministra o zmianach mających wpływ </w:t>
      </w:r>
      <w:r w:rsidR="0002736B" w:rsidRPr="00B54DAB">
        <w:rPr>
          <w:rFonts w:ascii="Times New Roman" w:hAnsi="Times New Roman" w:cs="Times New Roman"/>
          <w:bCs/>
          <w:sz w:val="24"/>
          <w:szCs w:val="24"/>
        </w:rPr>
        <w:t>na jakość spełniania standardów</w:t>
      </w:r>
      <w:r w:rsidR="007614B8" w:rsidRPr="00B54DAB">
        <w:rPr>
          <w:rFonts w:ascii="Times New Roman" w:hAnsi="Times New Roman" w:cs="Times New Roman"/>
          <w:bCs/>
          <w:sz w:val="24"/>
          <w:szCs w:val="24"/>
        </w:rPr>
        <w:t>, w szczególności w strukturze podmiotowej oraz w sposobie zapewnienia zasobów i kompetencji OWES</w:t>
      </w:r>
      <w:r w:rsidR="0002736B" w:rsidRPr="00B54DAB">
        <w:rPr>
          <w:rFonts w:ascii="Times New Roman" w:hAnsi="Times New Roman" w:cs="Times New Roman"/>
          <w:bCs/>
          <w:sz w:val="24"/>
          <w:szCs w:val="24"/>
        </w:rPr>
        <w:t>;</w:t>
      </w:r>
    </w:p>
    <w:p w:rsidR="00995ABD" w:rsidRPr="00B54DAB" w:rsidRDefault="00995ABD" w:rsidP="00D337F5">
      <w:pPr>
        <w:pStyle w:val="Akapitzlist"/>
        <w:numPr>
          <w:ilvl w:val="0"/>
          <w:numId w:val="6"/>
        </w:numPr>
        <w:tabs>
          <w:tab w:val="left" w:pos="851"/>
        </w:tabs>
        <w:spacing w:after="120" w:line="360" w:lineRule="auto"/>
        <w:jc w:val="both"/>
        <w:rPr>
          <w:rFonts w:ascii="Times New Roman" w:hAnsi="Times New Roman" w:cs="Times New Roman"/>
          <w:bCs/>
          <w:sz w:val="24"/>
          <w:szCs w:val="24"/>
        </w:rPr>
      </w:pPr>
      <w:r w:rsidRPr="00B54DAB">
        <w:rPr>
          <w:rFonts w:ascii="Times New Roman" w:hAnsi="Times New Roman" w:cs="Times New Roman"/>
          <w:bCs/>
          <w:sz w:val="24"/>
          <w:szCs w:val="24"/>
        </w:rPr>
        <w:t>przedstawienia dokumentacji lub innych nośników informacji, a także udostępniania danych mających związek z przedmiotem działań monitorujących, o których mowa w</w:t>
      </w:r>
      <w:r w:rsidR="00055325" w:rsidRPr="00B54DAB">
        <w:rPr>
          <w:rFonts w:ascii="Times New Roman" w:hAnsi="Times New Roman" w:cs="Times New Roman"/>
          <w:bCs/>
          <w:sz w:val="24"/>
          <w:szCs w:val="24"/>
        </w:rPr>
        <w:t> </w:t>
      </w:r>
      <w:r w:rsidRPr="00B54DAB">
        <w:rPr>
          <w:rFonts w:ascii="Times New Roman" w:hAnsi="Times New Roman" w:cs="Times New Roman"/>
          <w:bCs/>
          <w:sz w:val="24"/>
          <w:szCs w:val="24"/>
        </w:rPr>
        <w:t>§</w:t>
      </w:r>
      <w:r w:rsidR="00B86AEC" w:rsidRPr="00B54DAB">
        <w:rPr>
          <w:rFonts w:ascii="Times New Roman" w:hAnsi="Times New Roman" w:cs="Times New Roman"/>
          <w:bCs/>
          <w:sz w:val="24"/>
          <w:szCs w:val="24"/>
        </w:rPr>
        <w:t> </w:t>
      </w:r>
      <w:r w:rsidRPr="00B54DAB">
        <w:rPr>
          <w:rFonts w:ascii="Times New Roman" w:hAnsi="Times New Roman" w:cs="Times New Roman"/>
          <w:bCs/>
          <w:sz w:val="24"/>
          <w:szCs w:val="24"/>
        </w:rPr>
        <w:t>10</w:t>
      </w:r>
      <w:r w:rsidR="00391C65" w:rsidRPr="00391C65">
        <w:rPr>
          <w:rFonts w:ascii="Times New Roman" w:hAnsi="Times New Roman" w:cs="Times New Roman"/>
        </w:rPr>
        <w:t xml:space="preserve"> </w:t>
      </w:r>
      <w:r w:rsidR="00A75121" w:rsidRPr="00B54DAB">
        <w:rPr>
          <w:rFonts w:ascii="Times New Roman" w:hAnsi="Times New Roman" w:cs="Times New Roman"/>
          <w:bCs/>
          <w:sz w:val="24"/>
          <w:szCs w:val="24"/>
        </w:rPr>
        <w:t xml:space="preserve">Zarządzenia nr 21 z dnia 19 kwietnia 2016 r. </w:t>
      </w:r>
      <w:r w:rsidR="00A75121" w:rsidRPr="00B54DAB">
        <w:rPr>
          <w:rFonts w:ascii="Times New Roman" w:hAnsi="Times New Roman" w:cs="Times New Roman"/>
          <w:bCs/>
          <w:i/>
          <w:sz w:val="24"/>
          <w:szCs w:val="24"/>
        </w:rPr>
        <w:t>w sprawie przyznania akredytacji „AKSES”</w:t>
      </w:r>
      <w:r w:rsidRPr="00B54DAB">
        <w:rPr>
          <w:rFonts w:ascii="Times New Roman" w:hAnsi="Times New Roman" w:cs="Times New Roman"/>
          <w:bCs/>
          <w:sz w:val="24"/>
          <w:szCs w:val="24"/>
        </w:rPr>
        <w:t>;</w:t>
      </w:r>
    </w:p>
    <w:p w:rsidR="00000000" w:rsidRDefault="00995ABD">
      <w:pPr>
        <w:pStyle w:val="Akapitzlist"/>
        <w:numPr>
          <w:ilvl w:val="0"/>
          <w:numId w:val="6"/>
        </w:numPr>
        <w:spacing w:line="360" w:lineRule="auto"/>
        <w:jc w:val="both"/>
        <w:rPr>
          <w:rFonts w:ascii="Times New Roman" w:hAnsi="Times New Roman" w:cs="Times New Roman"/>
          <w:bCs/>
          <w:sz w:val="24"/>
          <w:szCs w:val="24"/>
        </w:rPr>
      </w:pPr>
      <w:r w:rsidRPr="00423454">
        <w:rPr>
          <w:rFonts w:ascii="Times New Roman" w:hAnsi="Times New Roman" w:cs="Times New Roman"/>
          <w:bCs/>
          <w:sz w:val="24"/>
          <w:szCs w:val="24"/>
        </w:rPr>
        <w:t>zawarcia z wykonawcą audytu umowy w sprawie powierzenia, przetwarzania danych osobowych, których administratorem jest OWES (tj. pracowników OWES lub innych osób współpracujących, których</w:t>
      </w:r>
      <w:r w:rsidR="00A75121" w:rsidRPr="00423454">
        <w:rPr>
          <w:rFonts w:ascii="Times New Roman" w:hAnsi="Times New Roman" w:cs="Times New Roman"/>
          <w:bCs/>
          <w:sz w:val="24"/>
          <w:szCs w:val="24"/>
        </w:rPr>
        <w:t xml:space="preserve"> </w:t>
      </w:r>
      <w:r w:rsidRPr="00423454">
        <w:rPr>
          <w:rFonts w:ascii="Times New Roman" w:hAnsi="Times New Roman" w:cs="Times New Roman"/>
          <w:bCs/>
          <w:sz w:val="24"/>
          <w:szCs w:val="24"/>
        </w:rPr>
        <w:t xml:space="preserve">dane osobowe mogą </w:t>
      </w:r>
      <w:r w:rsidR="00A75121" w:rsidRPr="00423454">
        <w:rPr>
          <w:rFonts w:ascii="Times New Roman" w:hAnsi="Times New Roman" w:cs="Times New Roman"/>
          <w:bCs/>
          <w:sz w:val="24"/>
          <w:szCs w:val="24"/>
        </w:rPr>
        <w:t>wystąpić</w:t>
      </w:r>
      <w:r w:rsidRPr="00423454">
        <w:rPr>
          <w:rFonts w:ascii="Times New Roman" w:hAnsi="Times New Roman" w:cs="Times New Roman"/>
          <w:bCs/>
          <w:sz w:val="24"/>
          <w:szCs w:val="24"/>
        </w:rPr>
        <w:t xml:space="preserve"> w dokumentacji poddanej audytowi);</w:t>
      </w:r>
    </w:p>
    <w:p w:rsidR="00000000" w:rsidRDefault="00A75121">
      <w:pPr>
        <w:pStyle w:val="Akapitzlist"/>
        <w:numPr>
          <w:ilvl w:val="0"/>
          <w:numId w:val="6"/>
        </w:numPr>
        <w:spacing w:line="360" w:lineRule="auto"/>
        <w:jc w:val="both"/>
        <w:rPr>
          <w:rFonts w:ascii="Times New Roman" w:hAnsi="Times New Roman" w:cs="Times New Roman"/>
          <w:bCs/>
          <w:sz w:val="24"/>
          <w:szCs w:val="24"/>
        </w:rPr>
      </w:pPr>
      <w:r w:rsidRPr="00423454">
        <w:rPr>
          <w:rFonts w:ascii="Times New Roman" w:hAnsi="Times New Roman" w:cs="Times New Roman"/>
          <w:bCs/>
          <w:sz w:val="24"/>
          <w:szCs w:val="24"/>
        </w:rPr>
        <w:lastRenderedPageBreak/>
        <w:t>zapewnienia wykonawcy audytu możliwości przetwarzania danych osobowych, których administratorem jest podmiot inny niż OWES, np. uzyskanie przez OWES uprawnień do dalszego powierzenia przetwarzania danych osobowych od innych administratorów na rzecz wykonawcy audytu lub uzyskanie od innych administratorów danych</w:t>
      </w:r>
      <w:r w:rsidR="008926AE" w:rsidRPr="00423454">
        <w:rPr>
          <w:rFonts w:ascii="Times New Roman" w:hAnsi="Times New Roman" w:cs="Times New Roman"/>
          <w:bCs/>
          <w:sz w:val="24"/>
          <w:szCs w:val="24"/>
        </w:rPr>
        <w:t>.</w:t>
      </w:r>
    </w:p>
    <w:tbl>
      <w:tblPr>
        <w:tblStyle w:val="Tabela-Siatka"/>
        <w:tblpPr w:leftFromText="141" w:rightFromText="141" w:vertAnchor="text" w:horzAnchor="margin" w:tblpXSpec="center" w:tblpY="192"/>
        <w:tblW w:w="0" w:type="auto"/>
        <w:jc w:val="center"/>
        <w:tblLook w:val="04A0"/>
      </w:tblPr>
      <w:tblGrid>
        <w:gridCol w:w="9288"/>
      </w:tblGrid>
      <w:tr w:rsidR="002C0B16" w:rsidRPr="00423454" w:rsidTr="002C0B16">
        <w:trPr>
          <w:trHeight w:val="1693"/>
          <w:jc w:val="center"/>
        </w:trPr>
        <w:tc>
          <w:tcPr>
            <w:tcW w:w="10314" w:type="dxa"/>
          </w:tcPr>
          <w:p w:rsidR="00000000" w:rsidRDefault="00567364">
            <w:pPr>
              <w:pStyle w:val="Akapitzlist"/>
            </w:pPr>
          </w:p>
          <w:p w:rsidR="00000000" w:rsidRDefault="00567364">
            <w:pPr>
              <w:pStyle w:val="Akapitzlist"/>
            </w:pPr>
          </w:p>
        </w:tc>
      </w:tr>
      <w:tr w:rsidR="00D337F5" w:rsidRPr="00B54DAB" w:rsidTr="002C0B16">
        <w:trPr>
          <w:jc w:val="center"/>
        </w:trPr>
        <w:tc>
          <w:tcPr>
            <w:tcW w:w="10314" w:type="dxa"/>
          </w:tcPr>
          <w:p w:rsidR="00000000" w:rsidRDefault="00391C65">
            <w:pPr>
              <w:rPr>
                <w:sz w:val="20"/>
              </w:rPr>
            </w:pPr>
            <w:r w:rsidRPr="00391C65">
              <w:rPr>
                <w:sz w:val="20"/>
                <w:szCs w:val="20"/>
              </w:rPr>
              <w:t>Data i podpisy osób upoważnionych do reprezentowania podmiotu uprawnionego do złożenia wniosku.</w:t>
            </w:r>
          </w:p>
        </w:tc>
      </w:tr>
    </w:tbl>
    <w:p w:rsidR="00000000" w:rsidRDefault="00567364">
      <w:pPr>
        <w:pStyle w:val="Akapitzlist"/>
        <w:rPr>
          <w:sz w:val="20"/>
          <w:szCs w:val="20"/>
        </w:rPr>
      </w:pPr>
    </w:p>
    <w:p w:rsidR="00000000" w:rsidRDefault="00567364">
      <w:pPr>
        <w:pStyle w:val="Akapitzlist"/>
      </w:pPr>
    </w:p>
    <w:sectPr w:rsidR="00000000" w:rsidSect="00D337F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7D7" w:rsidRDefault="001557D7" w:rsidP="00B57C5C">
      <w:pPr>
        <w:spacing w:after="0" w:line="240" w:lineRule="auto"/>
      </w:pPr>
      <w:r>
        <w:separator/>
      </w:r>
    </w:p>
  </w:endnote>
  <w:endnote w:type="continuationSeparator" w:id="0">
    <w:p w:rsidR="001557D7" w:rsidRDefault="001557D7" w:rsidP="00B57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5C" w:rsidRDefault="00552F00">
    <w:pPr>
      <w:pStyle w:val="Stopka"/>
    </w:pPr>
    <w:r>
      <w:rPr>
        <w:noProof/>
        <w:lang w:eastAsia="pl-PL"/>
      </w:rPr>
      <w:drawing>
        <wp:inline distT="0" distB="0" distL="0" distR="0">
          <wp:extent cx="5760720" cy="1233404"/>
          <wp:effectExtent l="19050" t="0" r="0" b="0"/>
          <wp:docPr id="1" name="Obraz 1" descr="C:\Documents and Settings\Jakub_Schimanek\Pulpit\Loga\loga power\logotypy_power_ue_efs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kub_Schimanek\Pulpit\Loga\loga power\logotypy_power_ue_efs_kolor.jpg"/>
                  <pic:cNvPicPr>
                    <a:picLocks noChangeAspect="1" noChangeArrowheads="1"/>
                  </pic:cNvPicPr>
                </pic:nvPicPr>
                <pic:blipFill>
                  <a:blip r:embed="rId1"/>
                  <a:srcRect/>
                  <a:stretch>
                    <a:fillRect/>
                  </a:stretch>
                </pic:blipFill>
                <pic:spPr bwMode="auto">
                  <a:xfrm>
                    <a:off x="0" y="0"/>
                    <a:ext cx="5760720" cy="123340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7D7" w:rsidRDefault="001557D7" w:rsidP="00B57C5C">
      <w:pPr>
        <w:spacing w:after="0" w:line="240" w:lineRule="auto"/>
      </w:pPr>
      <w:r>
        <w:separator/>
      </w:r>
    </w:p>
  </w:footnote>
  <w:footnote w:type="continuationSeparator" w:id="0">
    <w:p w:rsidR="001557D7" w:rsidRDefault="001557D7" w:rsidP="00B57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47" w:rsidRDefault="00552F00">
    <w:pPr>
      <w:pStyle w:val="Nagwek"/>
      <w:jc w:val="center"/>
    </w:pPr>
    <w:r>
      <w:rPr>
        <w:noProof/>
        <w:lang w:eastAsia="pl-PL"/>
      </w:rPr>
      <w:drawing>
        <wp:inline distT="0" distB="0" distL="0" distR="0">
          <wp:extent cx="1371600" cy="983093"/>
          <wp:effectExtent l="19050" t="0" r="0" b="0"/>
          <wp:docPr id="3" name="Obraz 2" descr="C:\Documents and Settings\Jakub_Schimanek\Pulpit\Loga\logo_ak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akub_Schimanek\Pulpit\Loga\logo_akses.jpg"/>
                  <pic:cNvPicPr>
                    <a:picLocks noChangeAspect="1" noChangeArrowheads="1"/>
                  </pic:cNvPicPr>
                </pic:nvPicPr>
                <pic:blipFill>
                  <a:blip r:embed="rId1"/>
                  <a:srcRect/>
                  <a:stretch>
                    <a:fillRect/>
                  </a:stretch>
                </pic:blipFill>
                <pic:spPr bwMode="auto">
                  <a:xfrm>
                    <a:off x="0" y="0"/>
                    <a:ext cx="1371147" cy="982768"/>
                  </a:xfrm>
                  <a:prstGeom prst="rect">
                    <a:avLst/>
                  </a:prstGeom>
                  <a:noFill/>
                  <a:ln w="9525">
                    <a:noFill/>
                    <a:miter lim="800000"/>
                    <a:headEnd/>
                    <a:tailEnd/>
                  </a:ln>
                </pic:spPr>
              </pic:pic>
            </a:graphicData>
          </a:graphic>
        </wp:inline>
      </w:drawing>
    </w:r>
  </w:p>
  <w:p w:rsidR="00694B57" w:rsidRDefault="00694B57">
    <w:pPr>
      <w:pStyle w:val="Nagwek"/>
      <w:jc w:val="center"/>
    </w:pPr>
  </w:p>
  <w:p w:rsidR="009950CA" w:rsidRDefault="009950C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F5724F"/>
    <w:multiLevelType w:val="hybridMultilevel"/>
    <w:tmpl w:val="65B08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914C94"/>
    <w:multiLevelType w:val="hybridMultilevel"/>
    <w:tmpl w:val="56E4F5CE"/>
    <w:lvl w:ilvl="0" w:tplc="693806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C17718"/>
    <w:multiLevelType w:val="hybridMultilevel"/>
    <w:tmpl w:val="9AEA7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EB15BB"/>
    <w:multiLevelType w:val="hybridMultilevel"/>
    <w:tmpl w:val="F160A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2B4AE9"/>
    <w:multiLevelType w:val="hybridMultilevel"/>
    <w:tmpl w:val="AE269668"/>
    <w:lvl w:ilvl="0" w:tplc="43CC5C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AB93BA3"/>
    <w:multiLevelType w:val="hybridMultilevel"/>
    <w:tmpl w:val="249A87E4"/>
    <w:lvl w:ilvl="0" w:tplc="5F6ABDC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D107112"/>
    <w:multiLevelType w:val="hybridMultilevel"/>
    <w:tmpl w:val="5204D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AA06E7"/>
    <w:multiLevelType w:val="hybridMultilevel"/>
    <w:tmpl w:val="E0129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A8A657C"/>
    <w:multiLevelType w:val="hybridMultilevel"/>
    <w:tmpl w:val="58E24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9"/>
  </w:num>
  <w:num w:numId="6">
    <w:abstractNumId w:val="2"/>
  </w:num>
  <w:num w:numId="7">
    <w:abstractNumId w:val="0"/>
  </w:num>
  <w:num w:numId="8">
    <w:abstractNumId w:val="7"/>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Barbucha">
    <w15:presenceInfo w15:providerId="None" w15:userId="Piotr Barbuch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95ABD"/>
    <w:rsid w:val="0002736B"/>
    <w:rsid w:val="00055325"/>
    <w:rsid w:val="000C3CFD"/>
    <w:rsid w:val="000D27E8"/>
    <w:rsid w:val="000E7187"/>
    <w:rsid w:val="0010597D"/>
    <w:rsid w:val="00143AD3"/>
    <w:rsid w:val="00154CEF"/>
    <w:rsid w:val="001557D7"/>
    <w:rsid w:val="00181B0E"/>
    <w:rsid w:val="00242875"/>
    <w:rsid w:val="002B4AA6"/>
    <w:rsid w:val="002C0B16"/>
    <w:rsid w:val="002D0551"/>
    <w:rsid w:val="002E302E"/>
    <w:rsid w:val="00320BC1"/>
    <w:rsid w:val="00333B25"/>
    <w:rsid w:val="00340BDD"/>
    <w:rsid w:val="003531A9"/>
    <w:rsid w:val="00391C65"/>
    <w:rsid w:val="003E68FF"/>
    <w:rsid w:val="004105EA"/>
    <w:rsid w:val="00423454"/>
    <w:rsid w:val="00424300"/>
    <w:rsid w:val="004B3CA1"/>
    <w:rsid w:val="00552F00"/>
    <w:rsid w:val="00553CE9"/>
    <w:rsid w:val="00567364"/>
    <w:rsid w:val="00590FFC"/>
    <w:rsid w:val="005B5EE4"/>
    <w:rsid w:val="00606BFE"/>
    <w:rsid w:val="00694B57"/>
    <w:rsid w:val="006955A6"/>
    <w:rsid w:val="006D7DCD"/>
    <w:rsid w:val="00720DFE"/>
    <w:rsid w:val="00722301"/>
    <w:rsid w:val="007614B8"/>
    <w:rsid w:val="00770A9F"/>
    <w:rsid w:val="008405AF"/>
    <w:rsid w:val="008926AE"/>
    <w:rsid w:val="008B2083"/>
    <w:rsid w:val="009950CA"/>
    <w:rsid w:val="00995ABD"/>
    <w:rsid w:val="009D06A0"/>
    <w:rsid w:val="009E359E"/>
    <w:rsid w:val="00A75121"/>
    <w:rsid w:val="00A76D23"/>
    <w:rsid w:val="00A93745"/>
    <w:rsid w:val="00AE4E67"/>
    <w:rsid w:val="00AE7173"/>
    <w:rsid w:val="00B14AD4"/>
    <w:rsid w:val="00B36D92"/>
    <w:rsid w:val="00B54DAB"/>
    <w:rsid w:val="00B5560F"/>
    <w:rsid w:val="00B57C5C"/>
    <w:rsid w:val="00B86AEC"/>
    <w:rsid w:val="00BB0707"/>
    <w:rsid w:val="00BB484F"/>
    <w:rsid w:val="00BF557D"/>
    <w:rsid w:val="00C05363"/>
    <w:rsid w:val="00C10147"/>
    <w:rsid w:val="00C23C27"/>
    <w:rsid w:val="00C54D28"/>
    <w:rsid w:val="00CE4D7E"/>
    <w:rsid w:val="00D10D8F"/>
    <w:rsid w:val="00D337F5"/>
    <w:rsid w:val="00D53393"/>
    <w:rsid w:val="00D71E0A"/>
    <w:rsid w:val="00DB3741"/>
    <w:rsid w:val="00E01292"/>
    <w:rsid w:val="00E3705F"/>
    <w:rsid w:val="00E45ED5"/>
    <w:rsid w:val="00E95988"/>
    <w:rsid w:val="00EA1C06"/>
    <w:rsid w:val="00EF13FC"/>
    <w:rsid w:val="00FA5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0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5ABD"/>
    <w:pPr>
      <w:ind w:left="720"/>
      <w:contextualSpacing/>
    </w:pPr>
  </w:style>
  <w:style w:type="paragraph" w:styleId="Nagwek">
    <w:name w:val="header"/>
    <w:basedOn w:val="Normalny"/>
    <w:link w:val="NagwekZnak"/>
    <w:uiPriority w:val="99"/>
    <w:unhideWhenUsed/>
    <w:rsid w:val="00B57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7C5C"/>
  </w:style>
  <w:style w:type="paragraph" w:styleId="Stopka">
    <w:name w:val="footer"/>
    <w:basedOn w:val="Normalny"/>
    <w:link w:val="StopkaZnak"/>
    <w:uiPriority w:val="99"/>
    <w:unhideWhenUsed/>
    <w:rsid w:val="00B57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7C5C"/>
  </w:style>
  <w:style w:type="paragraph" w:styleId="Tekstdymka">
    <w:name w:val="Balloon Text"/>
    <w:basedOn w:val="Normalny"/>
    <w:link w:val="TekstdymkaZnak"/>
    <w:uiPriority w:val="99"/>
    <w:semiHidden/>
    <w:unhideWhenUsed/>
    <w:rsid w:val="00B57C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C5C"/>
    <w:rPr>
      <w:rFonts w:ascii="Tahoma" w:hAnsi="Tahoma" w:cs="Tahoma"/>
      <w:sz w:val="16"/>
      <w:szCs w:val="16"/>
    </w:rPr>
  </w:style>
  <w:style w:type="table" w:styleId="Tabela-Siatka">
    <w:name w:val="Table Grid"/>
    <w:basedOn w:val="Standardowy"/>
    <w:uiPriority w:val="39"/>
    <w:rsid w:val="00B57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9D0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06A0"/>
    <w:rPr>
      <w:sz w:val="20"/>
      <w:szCs w:val="20"/>
    </w:rPr>
  </w:style>
  <w:style w:type="character" w:styleId="Odwoanieprzypisudolnego">
    <w:name w:val="footnote reference"/>
    <w:basedOn w:val="Domylnaczcionkaakapitu"/>
    <w:uiPriority w:val="99"/>
    <w:semiHidden/>
    <w:unhideWhenUsed/>
    <w:rsid w:val="009D06A0"/>
    <w:rPr>
      <w:vertAlign w:val="superscript"/>
    </w:rPr>
  </w:style>
  <w:style w:type="character" w:styleId="Odwoaniedokomentarza">
    <w:name w:val="annotation reference"/>
    <w:basedOn w:val="Domylnaczcionkaakapitu"/>
    <w:uiPriority w:val="99"/>
    <w:semiHidden/>
    <w:unhideWhenUsed/>
    <w:rsid w:val="00B36D92"/>
    <w:rPr>
      <w:sz w:val="16"/>
      <w:szCs w:val="16"/>
    </w:rPr>
  </w:style>
  <w:style w:type="paragraph" w:styleId="Tekstkomentarza">
    <w:name w:val="annotation text"/>
    <w:basedOn w:val="Normalny"/>
    <w:link w:val="TekstkomentarzaZnak"/>
    <w:uiPriority w:val="99"/>
    <w:semiHidden/>
    <w:unhideWhenUsed/>
    <w:rsid w:val="00B36D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6D92"/>
    <w:rPr>
      <w:sz w:val="20"/>
      <w:szCs w:val="20"/>
    </w:rPr>
  </w:style>
  <w:style w:type="paragraph" w:styleId="Tematkomentarza">
    <w:name w:val="annotation subject"/>
    <w:basedOn w:val="Tekstkomentarza"/>
    <w:next w:val="Tekstkomentarza"/>
    <w:link w:val="TematkomentarzaZnak"/>
    <w:uiPriority w:val="99"/>
    <w:semiHidden/>
    <w:unhideWhenUsed/>
    <w:rsid w:val="00B36D92"/>
    <w:rPr>
      <w:b/>
      <w:bCs/>
    </w:rPr>
  </w:style>
  <w:style w:type="character" w:customStyle="1" w:styleId="TematkomentarzaZnak">
    <w:name w:val="Temat komentarza Znak"/>
    <w:basedOn w:val="TekstkomentarzaZnak"/>
    <w:link w:val="Tematkomentarza"/>
    <w:uiPriority w:val="99"/>
    <w:semiHidden/>
    <w:rsid w:val="00B36D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0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5ABD"/>
    <w:pPr>
      <w:ind w:left="720"/>
      <w:contextualSpacing/>
    </w:pPr>
  </w:style>
  <w:style w:type="paragraph" w:styleId="Nagwek">
    <w:name w:val="header"/>
    <w:basedOn w:val="Normalny"/>
    <w:link w:val="NagwekZnak"/>
    <w:uiPriority w:val="99"/>
    <w:unhideWhenUsed/>
    <w:rsid w:val="00B57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7C5C"/>
  </w:style>
  <w:style w:type="paragraph" w:styleId="Stopka">
    <w:name w:val="footer"/>
    <w:basedOn w:val="Normalny"/>
    <w:link w:val="StopkaZnak"/>
    <w:uiPriority w:val="99"/>
    <w:unhideWhenUsed/>
    <w:rsid w:val="00B57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7C5C"/>
  </w:style>
  <w:style w:type="paragraph" w:styleId="Tekstdymka">
    <w:name w:val="Balloon Text"/>
    <w:basedOn w:val="Normalny"/>
    <w:link w:val="TekstdymkaZnak"/>
    <w:uiPriority w:val="99"/>
    <w:semiHidden/>
    <w:unhideWhenUsed/>
    <w:rsid w:val="00B57C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C5C"/>
    <w:rPr>
      <w:rFonts w:ascii="Tahoma" w:hAnsi="Tahoma" w:cs="Tahoma"/>
      <w:sz w:val="16"/>
      <w:szCs w:val="16"/>
    </w:rPr>
  </w:style>
  <w:style w:type="table" w:styleId="Tabela-Siatka">
    <w:name w:val="Table Grid"/>
    <w:basedOn w:val="Standardowy"/>
    <w:uiPriority w:val="39"/>
    <w:rsid w:val="00B5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D06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06A0"/>
    <w:rPr>
      <w:sz w:val="20"/>
      <w:szCs w:val="20"/>
    </w:rPr>
  </w:style>
  <w:style w:type="character" w:styleId="Odwoanieprzypisudolnego">
    <w:name w:val="footnote reference"/>
    <w:basedOn w:val="Domylnaczcionkaakapitu"/>
    <w:uiPriority w:val="99"/>
    <w:semiHidden/>
    <w:unhideWhenUsed/>
    <w:rsid w:val="009D06A0"/>
    <w:rPr>
      <w:vertAlign w:val="superscript"/>
    </w:rPr>
  </w:style>
  <w:style w:type="character" w:styleId="Odwoaniedokomentarza">
    <w:name w:val="annotation reference"/>
    <w:basedOn w:val="Domylnaczcionkaakapitu"/>
    <w:uiPriority w:val="99"/>
    <w:semiHidden/>
    <w:unhideWhenUsed/>
    <w:rsid w:val="00B36D92"/>
    <w:rPr>
      <w:sz w:val="16"/>
      <w:szCs w:val="16"/>
    </w:rPr>
  </w:style>
  <w:style w:type="paragraph" w:styleId="Tekstkomentarza">
    <w:name w:val="annotation text"/>
    <w:basedOn w:val="Normalny"/>
    <w:link w:val="TekstkomentarzaZnak"/>
    <w:uiPriority w:val="99"/>
    <w:semiHidden/>
    <w:unhideWhenUsed/>
    <w:rsid w:val="00B36D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6D92"/>
    <w:rPr>
      <w:sz w:val="20"/>
      <w:szCs w:val="20"/>
    </w:rPr>
  </w:style>
  <w:style w:type="paragraph" w:styleId="Tematkomentarza">
    <w:name w:val="annotation subject"/>
    <w:basedOn w:val="Tekstkomentarza"/>
    <w:next w:val="Tekstkomentarza"/>
    <w:link w:val="TematkomentarzaZnak"/>
    <w:uiPriority w:val="99"/>
    <w:semiHidden/>
    <w:unhideWhenUsed/>
    <w:rsid w:val="00B36D92"/>
    <w:rPr>
      <w:b/>
      <w:bCs/>
    </w:rPr>
  </w:style>
  <w:style w:type="character" w:customStyle="1" w:styleId="TematkomentarzaZnak">
    <w:name w:val="Temat komentarza Znak"/>
    <w:basedOn w:val="TekstkomentarzaZnak"/>
    <w:link w:val="Tematkomentarza"/>
    <w:uiPriority w:val="99"/>
    <w:semiHidden/>
    <w:rsid w:val="00B36D92"/>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8C11-1AC2-4783-A057-237D1A62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3031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CRZL</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Stachowicz</dc:creator>
  <cp:lastModifiedBy>Filip_Kolodziejski</cp:lastModifiedBy>
  <cp:revision>2</cp:revision>
  <cp:lastPrinted>2019-01-28T15:34:00Z</cp:lastPrinted>
  <dcterms:created xsi:type="dcterms:W3CDTF">2019-02-19T12:30:00Z</dcterms:created>
  <dcterms:modified xsi:type="dcterms:W3CDTF">2019-02-19T12:30:00Z</dcterms:modified>
</cp:coreProperties>
</file>